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10064" w:type="dxa"/>
        <w:tblInd w:w="137" w:type="dxa"/>
        <w:tblLook w:val="04A0" w:firstRow="1" w:lastRow="0" w:firstColumn="1" w:lastColumn="0" w:noHBand="0" w:noVBand="1"/>
      </w:tblPr>
      <w:tblGrid>
        <w:gridCol w:w="1271"/>
        <w:gridCol w:w="2655"/>
        <w:gridCol w:w="2656"/>
        <w:gridCol w:w="3482"/>
      </w:tblGrid>
      <w:tr w:rsidR="00BF6866" w:rsidTr="00740687">
        <w:tc>
          <w:tcPr>
            <w:tcW w:w="1271" w:type="dxa"/>
            <w:vMerge w:val="restart"/>
          </w:tcPr>
          <w:p w:rsidR="00BF6866" w:rsidRDefault="00BF6866" w:rsidP="00BF6866">
            <w:pPr>
              <w:jc w:val="center"/>
            </w:pPr>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740687">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Pr="007F151C" w:rsidRDefault="00BF6866" w:rsidP="007F151C">
            <w:pPr>
              <w:jc w:val="center"/>
            </w:pPr>
            <w:r w:rsidRPr="007F151C">
              <w:rPr>
                <w:rFonts w:ascii="Times New Roman" w:hAnsi="Times New Roman"/>
                <w:sz w:val="20"/>
                <w:szCs w:val="20"/>
              </w:rPr>
              <w:t xml:space="preserve">Порядковый номер </w:t>
            </w:r>
            <w:r w:rsidR="007F151C" w:rsidRPr="007F151C">
              <w:rPr>
                <w:rFonts w:ascii="Times New Roman" w:hAnsi="Times New Roman"/>
                <w:sz w:val="20"/>
                <w:szCs w:val="20"/>
              </w:rPr>
              <w:t>3</w:t>
            </w:r>
            <w:r w:rsidR="007D065E" w:rsidRPr="007F151C">
              <w:rPr>
                <w:rFonts w:ascii="Times New Roman" w:hAnsi="Times New Roman"/>
                <w:sz w:val="20"/>
                <w:szCs w:val="20"/>
              </w:rPr>
              <w:t xml:space="preserve"> (21</w:t>
            </w:r>
            <w:r w:rsidR="007F151C" w:rsidRPr="007F151C">
              <w:rPr>
                <w:rFonts w:ascii="Times New Roman" w:hAnsi="Times New Roman"/>
                <w:sz w:val="20"/>
                <w:szCs w:val="20"/>
              </w:rPr>
              <w:t>9</w:t>
            </w:r>
            <w:r w:rsidRPr="007F151C">
              <w:rPr>
                <w:rFonts w:ascii="Times New Roman" w:hAnsi="Times New Roman"/>
                <w:sz w:val="20"/>
                <w:szCs w:val="20"/>
              </w:rPr>
              <w:t>)</w:t>
            </w:r>
          </w:p>
        </w:tc>
        <w:tc>
          <w:tcPr>
            <w:tcW w:w="3482" w:type="dxa"/>
          </w:tcPr>
          <w:p w:rsidR="00BF6866" w:rsidRPr="007F151C" w:rsidRDefault="00BF6866" w:rsidP="007D065E">
            <w:pPr>
              <w:jc w:val="center"/>
            </w:pPr>
            <w:r w:rsidRPr="007F151C">
              <w:rPr>
                <w:rFonts w:ascii="Times New Roman" w:hAnsi="Times New Roman"/>
                <w:sz w:val="20"/>
                <w:szCs w:val="20"/>
              </w:rPr>
              <w:t>Дата издания</w:t>
            </w:r>
            <w:r w:rsidR="007D065E" w:rsidRPr="007F151C">
              <w:rPr>
                <w:rFonts w:ascii="Times New Roman" w:hAnsi="Times New Roman"/>
                <w:sz w:val="20"/>
                <w:szCs w:val="20"/>
              </w:rPr>
              <w:t xml:space="preserve"> </w:t>
            </w:r>
            <w:r w:rsidR="0020339D" w:rsidRPr="007F151C">
              <w:rPr>
                <w:rFonts w:ascii="Times New Roman" w:hAnsi="Times New Roman"/>
                <w:sz w:val="20"/>
                <w:szCs w:val="20"/>
                <w:lang w:val="en-US"/>
              </w:rPr>
              <w:t>08</w:t>
            </w:r>
            <w:r w:rsidR="00622C06" w:rsidRPr="007F151C">
              <w:rPr>
                <w:rFonts w:ascii="Times New Roman" w:hAnsi="Times New Roman"/>
                <w:sz w:val="20"/>
                <w:szCs w:val="20"/>
              </w:rPr>
              <w:t xml:space="preserve"> </w:t>
            </w:r>
            <w:r w:rsidR="007D065E" w:rsidRPr="007F151C">
              <w:rPr>
                <w:rFonts w:ascii="Times New Roman" w:hAnsi="Times New Roman"/>
                <w:sz w:val="20"/>
                <w:szCs w:val="20"/>
              </w:rPr>
              <w:t>января</w:t>
            </w:r>
            <w:r w:rsidRPr="007F151C">
              <w:rPr>
                <w:rFonts w:ascii="Times New Roman" w:hAnsi="Times New Roman"/>
                <w:sz w:val="20"/>
                <w:szCs w:val="20"/>
              </w:rPr>
              <w:t xml:space="preserve"> 201</w:t>
            </w:r>
            <w:r w:rsidR="007D065E" w:rsidRPr="007F151C">
              <w:rPr>
                <w:rFonts w:ascii="Times New Roman" w:hAnsi="Times New Roman"/>
                <w:sz w:val="20"/>
                <w:szCs w:val="20"/>
              </w:rPr>
              <w:t>9</w:t>
            </w:r>
            <w:r w:rsidRPr="007F151C">
              <w:rPr>
                <w:rFonts w:ascii="Times New Roman" w:hAnsi="Times New Roman"/>
                <w:sz w:val="20"/>
                <w:szCs w:val="20"/>
              </w:rPr>
              <w:t xml:space="preserve"> года</w:t>
            </w:r>
          </w:p>
        </w:tc>
      </w:tr>
    </w:tbl>
    <w:p w:rsidR="001709E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611B12" w:rsidRPr="00611B12" w:rsidRDefault="00426FF8" w:rsidP="00611B12">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611B12" w:rsidRDefault="005D32AD" w:rsidP="00611B12">
      <w:pPr>
        <w:spacing w:after="0" w:line="240" w:lineRule="auto"/>
        <w:ind w:firstLine="176"/>
        <w:rPr>
          <w:rFonts w:ascii="Times New Roman" w:hAnsi="Times New Roman"/>
          <w:sz w:val="18"/>
          <w:szCs w:val="18"/>
        </w:rPr>
      </w:pPr>
      <w:r w:rsidRPr="007F151C">
        <w:rPr>
          <w:rFonts w:ascii="Times New Roman" w:hAnsi="Times New Roman"/>
          <w:sz w:val="18"/>
          <w:szCs w:val="18"/>
        </w:rPr>
        <w:t xml:space="preserve">от </w:t>
      </w:r>
      <w:r w:rsidR="007F151C" w:rsidRPr="007F151C">
        <w:rPr>
          <w:rFonts w:ascii="Times New Roman" w:hAnsi="Times New Roman"/>
          <w:sz w:val="18"/>
          <w:szCs w:val="18"/>
        </w:rPr>
        <w:t>25</w:t>
      </w:r>
      <w:r w:rsidRPr="007F151C">
        <w:rPr>
          <w:rFonts w:ascii="Times New Roman" w:hAnsi="Times New Roman"/>
          <w:sz w:val="18"/>
          <w:szCs w:val="18"/>
        </w:rPr>
        <w:t>.</w:t>
      </w:r>
      <w:r w:rsidR="007F151C" w:rsidRPr="007F151C">
        <w:rPr>
          <w:rFonts w:ascii="Times New Roman" w:hAnsi="Times New Roman"/>
          <w:sz w:val="18"/>
          <w:szCs w:val="18"/>
        </w:rPr>
        <w:t>0</w:t>
      </w:r>
      <w:r w:rsidRPr="007F151C">
        <w:rPr>
          <w:rFonts w:ascii="Times New Roman" w:hAnsi="Times New Roman"/>
          <w:sz w:val="18"/>
          <w:szCs w:val="18"/>
        </w:rPr>
        <w:t>1.201</w:t>
      </w:r>
      <w:r w:rsidR="007F151C" w:rsidRPr="007F151C">
        <w:rPr>
          <w:rFonts w:ascii="Times New Roman" w:hAnsi="Times New Roman"/>
          <w:sz w:val="18"/>
          <w:szCs w:val="18"/>
        </w:rPr>
        <w:t>9</w:t>
      </w:r>
      <w:r w:rsidRPr="007F151C">
        <w:rPr>
          <w:rFonts w:ascii="Times New Roman" w:hAnsi="Times New Roman"/>
          <w:sz w:val="18"/>
          <w:szCs w:val="18"/>
        </w:rPr>
        <w:t xml:space="preserve"> </w:t>
      </w:r>
      <w:r w:rsidR="007F151C" w:rsidRPr="007F151C">
        <w:rPr>
          <w:rFonts w:ascii="Times New Roman" w:hAnsi="Times New Roman"/>
          <w:sz w:val="18"/>
          <w:szCs w:val="18"/>
        </w:rPr>
        <w:t>года №</w:t>
      </w:r>
      <w:r w:rsidR="000F508F" w:rsidRPr="007F151C">
        <w:rPr>
          <w:rFonts w:ascii="Times New Roman" w:hAnsi="Times New Roman"/>
          <w:sz w:val="18"/>
          <w:szCs w:val="18"/>
        </w:rPr>
        <w:t xml:space="preserve"> </w:t>
      </w:r>
      <w:r w:rsidR="007F151C" w:rsidRPr="007F151C">
        <w:rPr>
          <w:rFonts w:ascii="Times New Roman" w:hAnsi="Times New Roman"/>
          <w:sz w:val="18"/>
          <w:szCs w:val="18"/>
        </w:rPr>
        <w:t>28</w:t>
      </w:r>
      <w:r w:rsidR="00611B12">
        <w:rPr>
          <w:rFonts w:ascii="Times New Roman" w:hAnsi="Times New Roman"/>
          <w:sz w:val="18"/>
          <w:szCs w:val="18"/>
        </w:rPr>
        <w:t xml:space="preserve">                                                                                                </w:t>
      </w:r>
      <w:r w:rsidR="00611B12" w:rsidRPr="00611B12">
        <w:rPr>
          <w:rFonts w:ascii="Times New Roman" w:hAnsi="Times New Roman"/>
          <w:sz w:val="18"/>
          <w:szCs w:val="18"/>
        </w:rPr>
        <w:t>рабочий поселок Атиг</w:t>
      </w:r>
    </w:p>
    <w:p w:rsidR="00043077" w:rsidRPr="00043077" w:rsidRDefault="00043077" w:rsidP="00043077">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043077">
        <w:rPr>
          <w:rFonts w:ascii="Times New Roman" w:eastAsia="Times New Roman" w:hAnsi="Times New Roman" w:cs="Times New Roman"/>
          <w:b/>
          <w:bCs/>
          <w:i/>
          <w:sz w:val="18"/>
          <w:szCs w:val="18"/>
          <w:lang w:eastAsia="ru-RU"/>
        </w:rPr>
        <w:t xml:space="preserve">Об утверждении плана финансово-хозяйственной деятельности Муниципального бюджетного учреждения «Служба Организации Благоустройства и Развития» Муниципального </w:t>
      </w:r>
    </w:p>
    <w:p w:rsidR="00043077" w:rsidRPr="00043077" w:rsidRDefault="00043077" w:rsidP="00043077">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043077">
        <w:rPr>
          <w:rFonts w:ascii="Times New Roman" w:eastAsia="Times New Roman" w:hAnsi="Times New Roman" w:cs="Times New Roman"/>
          <w:b/>
          <w:bCs/>
          <w:i/>
          <w:sz w:val="18"/>
          <w:szCs w:val="18"/>
          <w:lang w:eastAsia="ru-RU"/>
        </w:rPr>
        <w:t>образования рабочий поселок Атиг на 2019</w:t>
      </w:r>
      <w:r w:rsidRPr="00043077">
        <w:rPr>
          <w:rFonts w:ascii="Arial" w:eastAsia="Times New Roman" w:hAnsi="Arial" w:cs="Arial"/>
          <w:sz w:val="18"/>
          <w:szCs w:val="18"/>
          <w:lang w:eastAsia="ru-RU"/>
        </w:rPr>
        <w:t xml:space="preserve"> </w:t>
      </w:r>
      <w:r w:rsidRPr="00043077">
        <w:rPr>
          <w:rFonts w:ascii="Times New Roman" w:eastAsia="Times New Roman" w:hAnsi="Times New Roman" w:cs="Times New Roman"/>
          <w:b/>
          <w:bCs/>
          <w:i/>
          <w:sz w:val="18"/>
          <w:szCs w:val="18"/>
          <w:lang w:eastAsia="ru-RU"/>
        </w:rPr>
        <w:t>и плановый период 2020-2021г.г.</w:t>
      </w:r>
    </w:p>
    <w:p w:rsidR="00043077" w:rsidRPr="00043077" w:rsidRDefault="00043077" w:rsidP="00043077">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43077">
        <w:rPr>
          <w:rFonts w:ascii="Times New Roman" w:eastAsia="Times New Roman" w:hAnsi="Times New Roman" w:cs="Times New Roman"/>
          <w:sz w:val="18"/>
          <w:szCs w:val="18"/>
          <w:lang w:eastAsia="ru-RU"/>
        </w:rPr>
        <w:t xml:space="preserve">В соответствии с Федеральным </w:t>
      </w:r>
      <w:hyperlink r:id="rId9" w:history="1">
        <w:r w:rsidRPr="00043077">
          <w:rPr>
            <w:rFonts w:ascii="Times New Roman" w:eastAsia="Times New Roman" w:hAnsi="Times New Roman" w:cs="Times New Roman"/>
            <w:sz w:val="18"/>
            <w:szCs w:val="18"/>
            <w:lang w:eastAsia="ru-RU"/>
          </w:rPr>
          <w:t>законом</w:t>
        </w:r>
      </w:hyperlink>
      <w:r w:rsidRPr="00043077">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10" w:history="1">
        <w:r w:rsidRPr="00043077">
          <w:rPr>
            <w:rFonts w:ascii="Times New Roman" w:eastAsia="Times New Roman" w:hAnsi="Times New Roman" w:cs="Times New Roman"/>
            <w:sz w:val="18"/>
            <w:szCs w:val="18"/>
            <w:lang w:eastAsia="ru-RU"/>
          </w:rPr>
          <w:t>пунктом 3.3 статьи 32</w:t>
        </w:r>
      </w:hyperlink>
      <w:r w:rsidRPr="00043077">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w:t>
      </w:r>
      <w:r w:rsidRPr="00043077">
        <w:rPr>
          <w:rFonts w:ascii="Times New Roman" w:eastAsia="Times New Roman" w:hAnsi="Times New Roman" w:cs="Times New Roman"/>
          <w:bCs/>
          <w:sz w:val="18"/>
          <w:szCs w:val="18"/>
          <w:lang w:eastAsia="ru-RU"/>
        </w:rPr>
        <w:t>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w:t>
      </w:r>
      <w:r w:rsidRPr="00043077">
        <w:rPr>
          <w:rFonts w:ascii="Arial" w:eastAsia="Times New Roman" w:hAnsi="Arial" w:cs="Arial"/>
          <w:sz w:val="18"/>
          <w:szCs w:val="18"/>
          <w:lang w:eastAsia="ru-RU"/>
        </w:rPr>
        <w:t xml:space="preserve"> </w:t>
      </w:r>
      <w:r w:rsidRPr="00043077">
        <w:rPr>
          <w:rFonts w:ascii="Times New Roman" w:eastAsia="Times New Roman" w:hAnsi="Times New Roman" w:cs="Times New Roman"/>
          <w:sz w:val="18"/>
          <w:szCs w:val="18"/>
          <w:lang w:eastAsia="ru-RU"/>
        </w:rPr>
        <w:t xml:space="preserve">руководствуясь </w:t>
      </w:r>
      <w:hyperlink r:id="rId11" w:history="1">
        <w:r w:rsidRPr="00043077">
          <w:rPr>
            <w:rFonts w:ascii="Times New Roman" w:eastAsia="Times New Roman" w:hAnsi="Times New Roman" w:cs="Times New Roman"/>
            <w:sz w:val="18"/>
            <w:szCs w:val="18"/>
            <w:lang w:eastAsia="ru-RU"/>
          </w:rPr>
          <w:t>Уставом</w:t>
        </w:r>
      </w:hyperlink>
      <w:r w:rsidRPr="00043077">
        <w:rPr>
          <w:rFonts w:ascii="Times New Roman" w:eastAsia="Times New Roman" w:hAnsi="Times New Roman" w:cs="Times New Roman"/>
          <w:sz w:val="18"/>
          <w:szCs w:val="18"/>
          <w:lang w:eastAsia="ru-RU"/>
        </w:rPr>
        <w:t xml:space="preserve"> муниципального образования рабочий поселок Атиг, </w:t>
      </w:r>
    </w:p>
    <w:p w:rsidR="00043077" w:rsidRPr="00043077" w:rsidRDefault="00043077" w:rsidP="00043077">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043077">
        <w:rPr>
          <w:rFonts w:ascii="Times New Roman" w:eastAsia="Times New Roman" w:hAnsi="Times New Roman" w:cs="Times New Roman"/>
          <w:b/>
          <w:sz w:val="18"/>
          <w:szCs w:val="18"/>
          <w:lang w:eastAsia="ru-RU"/>
        </w:rPr>
        <w:t>ПОСТАНОВЛЯЮ:</w:t>
      </w:r>
    </w:p>
    <w:p w:rsidR="00043077" w:rsidRPr="00043077" w:rsidRDefault="00043077" w:rsidP="00043077">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43077">
        <w:rPr>
          <w:rFonts w:ascii="Times New Roman" w:eastAsia="Times New Roman" w:hAnsi="Times New Roman" w:cs="Times New Roman"/>
          <w:sz w:val="18"/>
          <w:szCs w:val="18"/>
          <w:lang w:eastAsia="ru-RU"/>
        </w:rPr>
        <w:t xml:space="preserve">1. Утвердить план финансово-хозяйственной деятельности </w:t>
      </w:r>
      <w:r w:rsidRPr="00043077">
        <w:rPr>
          <w:rFonts w:ascii="Times New Roman" w:eastAsia="Times New Roman" w:hAnsi="Times New Roman" w:cs="Times New Roman"/>
          <w:bCs/>
          <w:sz w:val="18"/>
          <w:szCs w:val="18"/>
          <w:lang w:eastAsia="ru-RU"/>
        </w:rPr>
        <w:t>Муниципального бюджетного учреждения «Служба Организации Благоустройства и Развития»</w:t>
      </w:r>
      <w:r w:rsidRPr="00043077">
        <w:rPr>
          <w:rFonts w:ascii="Times New Roman" w:eastAsia="Times New Roman" w:hAnsi="Times New Roman" w:cs="Times New Roman"/>
          <w:b/>
          <w:bCs/>
          <w:i/>
          <w:sz w:val="18"/>
          <w:szCs w:val="18"/>
          <w:lang w:eastAsia="ru-RU"/>
        </w:rPr>
        <w:t xml:space="preserve"> </w:t>
      </w:r>
      <w:r w:rsidRPr="00043077">
        <w:rPr>
          <w:rFonts w:ascii="Times New Roman" w:eastAsia="Times New Roman" w:hAnsi="Times New Roman" w:cs="Times New Roman"/>
          <w:sz w:val="18"/>
          <w:szCs w:val="18"/>
          <w:lang w:eastAsia="ru-RU"/>
        </w:rPr>
        <w:t xml:space="preserve">Муниципального </w:t>
      </w:r>
      <w:r w:rsidR="00EB79C5" w:rsidRPr="00043077">
        <w:rPr>
          <w:rFonts w:ascii="Times New Roman" w:eastAsia="Times New Roman" w:hAnsi="Times New Roman" w:cs="Times New Roman"/>
          <w:sz w:val="18"/>
          <w:szCs w:val="18"/>
          <w:lang w:eastAsia="ru-RU"/>
        </w:rPr>
        <w:t>образования рабочий</w:t>
      </w:r>
      <w:r w:rsidRPr="00043077">
        <w:rPr>
          <w:rFonts w:ascii="Times New Roman" w:eastAsia="Times New Roman" w:hAnsi="Times New Roman" w:cs="Times New Roman"/>
          <w:sz w:val="18"/>
          <w:szCs w:val="18"/>
          <w:lang w:eastAsia="ru-RU"/>
        </w:rPr>
        <w:t xml:space="preserve"> </w:t>
      </w:r>
      <w:r w:rsidR="00EB79C5" w:rsidRPr="00043077">
        <w:rPr>
          <w:rFonts w:ascii="Times New Roman" w:eastAsia="Times New Roman" w:hAnsi="Times New Roman" w:cs="Times New Roman"/>
          <w:sz w:val="18"/>
          <w:szCs w:val="18"/>
          <w:lang w:eastAsia="ru-RU"/>
        </w:rPr>
        <w:t>поселок Атиг</w:t>
      </w:r>
      <w:r w:rsidRPr="00043077">
        <w:rPr>
          <w:rFonts w:ascii="Times New Roman" w:eastAsia="Times New Roman" w:hAnsi="Times New Roman" w:cs="Times New Roman"/>
          <w:sz w:val="18"/>
          <w:szCs w:val="18"/>
          <w:lang w:eastAsia="ru-RU"/>
        </w:rPr>
        <w:t xml:space="preserve"> на 2019 и плановый период 2020-2021г.г. (прилагается).</w:t>
      </w:r>
    </w:p>
    <w:p w:rsidR="00043077" w:rsidRPr="00043077" w:rsidRDefault="00043077" w:rsidP="00043077">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43077">
        <w:rPr>
          <w:rFonts w:ascii="Times New Roman" w:eastAsia="Times New Roman" w:hAnsi="Times New Roman" w:cs="Times New Roman"/>
          <w:sz w:val="18"/>
          <w:szCs w:val="18"/>
          <w:lang w:eastAsia="ru-RU"/>
        </w:rPr>
        <w:t xml:space="preserve">2. </w:t>
      </w:r>
      <w:r w:rsidRPr="00043077">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043077" w:rsidRPr="00043077" w:rsidRDefault="00043077" w:rsidP="00043077">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43077">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043077" w:rsidRPr="00043077" w:rsidRDefault="00043077" w:rsidP="00043077">
      <w:pPr>
        <w:autoSpaceDE w:val="0"/>
        <w:autoSpaceDN w:val="0"/>
        <w:adjustRightInd w:val="0"/>
        <w:spacing w:after="0" w:line="240" w:lineRule="auto"/>
        <w:jc w:val="both"/>
        <w:rPr>
          <w:rFonts w:ascii="Times New Roman" w:eastAsia="Calibri" w:hAnsi="Times New Roman" w:cs="Times New Roman"/>
          <w:sz w:val="18"/>
          <w:szCs w:val="18"/>
        </w:rPr>
      </w:pPr>
      <w:r w:rsidRPr="00043077">
        <w:rPr>
          <w:rFonts w:ascii="Times New Roman" w:eastAsia="Calibri" w:hAnsi="Times New Roman" w:cs="Times New Roman"/>
          <w:sz w:val="18"/>
          <w:szCs w:val="18"/>
        </w:rPr>
        <w:t xml:space="preserve">Глава муниципального образования рабочий поселок Атиг                                                                          С.С. Мезенов          </w:t>
      </w:r>
    </w:p>
    <w:p w:rsidR="00043077" w:rsidRPr="00043077" w:rsidRDefault="00043077" w:rsidP="00043077">
      <w:pPr>
        <w:spacing w:after="0" w:line="240" w:lineRule="auto"/>
        <w:jc w:val="center"/>
        <w:rPr>
          <w:rFonts w:ascii="Times New Roman" w:hAnsi="Times New Roman"/>
          <w:sz w:val="18"/>
          <w:szCs w:val="18"/>
        </w:rPr>
      </w:pPr>
      <w:r w:rsidRPr="00043077">
        <w:rPr>
          <w:rFonts w:ascii="Times New Roman" w:hAnsi="Times New Roman"/>
          <w:sz w:val="18"/>
          <w:szCs w:val="18"/>
        </w:rPr>
        <w:t xml:space="preserve">  ПЛАН</w:t>
      </w:r>
    </w:p>
    <w:p w:rsidR="00043077" w:rsidRPr="00043077" w:rsidRDefault="00043077" w:rsidP="00043077">
      <w:pPr>
        <w:spacing w:after="0" w:line="240" w:lineRule="auto"/>
        <w:jc w:val="center"/>
        <w:rPr>
          <w:rFonts w:ascii="Times New Roman" w:hAnsi="Times New Roman"/>
          <w:sz w:val="18"/>
          <w:szCs w:val="18"/>
        </w:rPr>
      </w:pPr>
      <w:r w:rsidRPr="00043077">
        <w:rPr>
          <w:rFonts w:ascii="Times New Roman" w:hAnsi="Times New Roman"/>
          <w:sz w:val="18"/>
          <w:szCs w:val="18"/>
        </w:rPr>
        <w:t>ФИНАНСОВО-ХОЗЯЙСТВЕННОЙ ДЕЯТЕЛЬНОСТИ</w:t>
      </w:r>
    </w:p>
    <w:p w:rsidR="000F508F" w:rsidRPr="007F151C" w:rsidRDefault="00043077" w:rsidP="00043077">
      <w:pPr>
        <w:spacing w:after="0" w:line="240" w:lineRule="auto"/>
        <w:jc w:val="center"/>
        <w:rPr>
          <w:rFonts w:ascii="Times New Roman" w:hAnsi="Times New Roman"/>
          <w:sz w:val="18"/>
          <w:szCs w:val="18"/>
        </w:rPr>
      </w:pPr>
      <w:r w:rsidRPr="00043077">
        <w:rPr>
          <w:rFonts w:ascii="Times New Roman" w:hAnsi="Times New Roman"/>
          <w:sz w:val="18"/>
          <w:szCs w:val="18"/>
        </w:rPr>
        <w:t xml:space="preserve">на 2019 </w:t>
      </w:r>
      <w:r w:rsidR="007F151C" w:rsidRPr="00043077">
        <w:rPr>
          <w:rFonts w:ascii="Times New Roman" w:hAnsi="Times New Roman"/>
          <w:sz w:val="18"/>
          <w:szCs w:val="18"/>
        </w:rPr>
        <w:t>и плановый</w:t>
      </w:r>
      <w:r w:rsidRPr="00043077">
        <w:rPr>
          <w:rFonts w:ascii="Times New Roman" w:hAnsi="Times New Roman"/>
          <w:sz w:val="18"/>
          <w:szCs w:val="18"/>
        </w:rPr>
        <w:t xml:space="preserve"> период 2020-2021гг.</w:t>
      </w:r>
    </w:p>
    <w:p w:rsidR="00043077" w:rsidRPr="007F151C" w:rsidRDefault="007F151C" w:rsidP="00043077">
      <w:pPr>
        <w:spacing w:after="0" w:line="240" w:lineRule="auto"/>
        <w:jc w:val="center"/>
        <w:rPr>
          <w:rFonts w:ascii="Times New Roman" w:hAnsi="Times New Roman"/>
          <w:sz w:val="18"/>
          <w:szCs w:val="18"/>
        </w:rPr>
      </w:pPr>
      <w:r w:rsidRPr="007F151C">
        <w:rPr>
          <w:rFonts w:ascii="Times New Roman" w:hAnsi="Times New Roman"/>
          <w:sz w:val="18"/>
          <w:szCs w:val="18"/>
        </w:rPr>
        <w:t>Таблица 1</w:t>
      </w:r>
    </w:p>
    <w:p w:rsidR="00043077" w:rsidRPr="007F151C" w:rsidRDefault="00043077" w:rsidP="007F151C">
      <w:pPr>
        <w:spacing w:after="0" w:line="240" w:lineRule="auto"/>
        <w:jc w:val="center"/>
        <w:rPr>
          <w:rFonts w:ascii="Times New Roman" w:hAnsi="Times New Roman"/>
          <w:sz w:val="18"/>
          <w:szCs w:val="18"/>
        </w:rPr>
      </w:pPr>
      <w:r w:rsidRPr="007F151C">
        <w:rPr>
          <w:rFonts w:ascii="Times New Roman" w:hAnsi="Times New Roman"/>
          <w:sz w:val="18"/>
          <w:szCs w:val="18"/>
          <w:lang w:val="en-US"/>
        </w:rPr>
        <w:t>I</w:t>
      </w:r>
      <w:r w:rsidRPr="007F151C">
        <w:rPr>
          <w:rFonts w:ascii="Times New Roman" w:hAnsi="Times New Roman"/>
          <w:sz w:val="18"/>
          <w:szCs w:val="18"/>
        </w:rPr>
        <w:t>. ПОКАЗАТЕЛИ ФИНАНСОВОГО СОСТОЯНИЯ УЧРЕЖДЕНИЯ</w:t>
      </w:r>
    </w:p>
    <w:p w:rsidR="00043077" w:rsidRPr="00862EF8" w:rsidRDefault="00043077" w:rsidP="00043077">
      <w:pPr>
        <w:spacing w:after="0" w:line="240" w:lineRule="auto"/>
        <w:jc w:val="center"/>
        <w:rPr>
          <w:rFonts w:ascii="Times New Roman" w:hAnsi="Times New Roman"/>
          <w:sz w:val="18"/>
          <w:szCs w:val="18"/>
        </w:rPr>
      </w:pPr>
      <w:r w:rsidRPr="00862EF8">
        <w:rPr>
          <w:rFonts w:ascii="Times New Roman" w:hAnsi="Times New Roman"/>
          <w:sz w:val="18"/>
          <w:szCs w:val="18"/>
        </w:rPr>
        <w:t>Показатели финансового состояния учреждения (подразделения)</w:t>
      </w:r>
    </w:p>
    <w:p w:rsidR="00043077" w:rsidRPr="00862EF8" w:rsidRDefault="00043077" w:rsidP="00043077">
      <w:pPr>
        <w:spacing w:after="0" w:line="240" w:lineRule="auto"/>
        <w:jc w:val="center"/>
        <w:rPr>
          <w:rFonts w:ascii="Times New Roman" w:hAnsi="Times New Roman"/>
          <w:sz w:val="18"/>
          <w:szCs w:val="18"/>
          <w:lang w:val="en-US"/>
        </w:rPr>
      </w:pPr>
      <w:proofErr w:type="gramStart"/>
      <w:r w:rsidRPr="00862EF8">
        <w:rPr>
          <w:rFonts w:ascii="Times New Roman" w:hAnsi="Times New Roman"/>
          <w:sz w:val="18"/>
          <w:szCs w:val="18"/>
          <w:lang w:val="en-US"/>
        </w:rPr>
        <w:t>на</w:t>
      </w:r>
      <w:proofErr w:type="gramEnd"/>
      <w:r w:rsidRPr="00862EF8">
        <w:rPr>
          <w:rFonts w:ascii="Times New Roman" w:hAnsi="Times New Roman"/>
          <w:sz w:val="18"/>
          <w:szCs w:val="18"/>
          <w:lang w:val="en-US"/>
        </w:rPr>
        <w:t xml:space="preserve"> 31.12.2018г</w:t>
      </w:r>
    </w:p>
    <w:tbl>
      <w:tblPr>
        <w:tblW w:w="10070" w:type="dxa"/>
        <w:tblInd w:w="103" w:type="dxa"/>
        <w:tblLook w:val="04A0" w:firstRow="1" w:lastRow="0" w:firstColumn="1" w:lastColumn="0" w:noHBand="0" w:noVBand="1"/>
      </w:tblPr>
      <w:tblGrid>
        <w:gridCol w:w="860"/>
        <w:gridCol w:w="6091"/>
        <w:gridCol w:w="3119"/>
      </w:tblGrid>
      <w:tr w:rsidR="00043077" w:rsidRPr="00862EF8" w:rsidTr="00934B19">
        <w:trPr>
          <w:trHeight w:val="276"/>
        </w:trPr>
        <w:tc>
          <w:tcPr>
            <w:tcW w:w="860" w:type="dxa"/>
            <w:vMerge w:val="restart"/>
            <w:tcBorders>
              <w:top w:val="single" w:sz="12" w:space="0" w:color="auto"/>
              <w:left w:val="single" w:sz="4" w:space="0" w:color="auto"/>
              <w:bottom w:val="single" w:sz="12" w:space="0" w:color="000000"/>
              <w:right w:val="single" w:sz="4" w:space="0" w:color="auto"/>
            </w:tcBorders>
            <w:shd w:val="clear" w:color="auto" w:fill="auto"/>
            <w:noWrap/>
            <w:vAlign w:val="bottom"/>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N п/п</w:t>
            </w:r>
          </w:p>
        </w:tc>
        <w:tc>
          <w:tcPr>
            <w:tcW w:w="6091" w:type="dxa"/>
            <w:vMerge w:val="restart"/>
            <w:tcBorders>
              <w:top w:val="single" w:sz="12" w:space="0" w:color="auto"/>
              <w:left w:val="single" w:sz="4" w:space="0" w:color="auto"/>
              <w:bottom w:val="single" w:sz="12" w:space="0" w:color="000000"/>
              <w:right w:val="single" w:sz="8"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НАИМЕНОВАНИЕ ПОКАЗАТЕЛЯ</w:t>
            </w:r>
          </w:p>
        </w:tc>
        <w:tc>
          <w:tcPr>
            <w:tcW w:w="3119"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 xml:space="preserve">СУММА </w:t>
            </w:r>
          </w:p>
        </w:tc>
      </w:tr>
      <w:tr w:rsidR="00043077" w:rsidRPr="00862EF8" w:rsidTr="00934B19">
        <w:trPr>
          <w:trHeight w:val="207"/>
        </w:trPr>
        <w:tc>
          <w:tcPr>
            <w:tcW w:w="860" w:type="dxa"/>
            <w:vMerge/>
            <w:tcBorders>
              <w:top w:val="single" w:sz="12" w:space="0" w:color="auto"/>
              <w:left w:val="single" w:sz="4" w:space="0" w:color="auto"/>
              <w:bottom w:val="single" w:sz="12" w:space="0" w:color="000000"/>
              <w:right w:val="single" w:sz="4" w:space="0" w:color="auto"/>
            </w:tcBorders>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p>
        </w:tc>
        <w:tc>
          <w:tcPr>
            <w:tcW w:w="6091" w:type="dxa"/>
            <w:vMerge/>
            <w:tcBorders>
              <w:top w:val="single" w:sz="12" w:space="0" w:color="auto"/>
              <w:left w:val="single" w:sz="4" w:space="0" w:color="auto"/>
              <w:bottom w:val="single" w:sz="12" w:space="0" w:color="000000"/>
              <w:right w:val="single" w:sz="8" w:space="0" w:color="000000"/>
            </w:tcBorders>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p>
        </w:tc>
        <w:tc>
          <w:tcPr>
            <w:tcW w:w="3119" w:type="dxa"/>
            <w:vMerge/>
            <w:tcBorders>
              <w:top w:val="single" w:sz="8" w:space="0" w:color="auto"/>
              <w:left w:val="single" w:sz="8" w:space="0" w:color="auto"/>
              <w:bottom w:val="single" w:sz="8" w:space="0" w:color="000000"/>
              <w:right w:val="single" w:sz="8" w:space="0" w:color="000000"/>
            </w:tcBorders>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p>
        </w:tc>
      </w:tr>
      <w:tr w:rsidR="00043077" w:rsidRPr="00862EF8" w:rsidTr="00934B19">
        <w:trPr>
          <w:trHeight w:val="36"/>
        </w:trPr>
        <w:tc>
          <w:tcPr>
            <w:tcW w:w="860" w:type="dxa"/>
            <w:tcBorders>
              <w:top w:val="nil"/>
              <w:left w:val="single" w:sz="4" w:space="0" w:color="auto"/>
              <w:bottom w:val="single" w:sz="12" w:space="0" w:color="auto"/>
              <w:right w:val="single" w:sz="4" w:space="0" w:color="auto"/>
            </w:tcBorders>
            <w:shd w:val="clear" w:color="auto" w:fill="auto"/>
            <w:noWrap/>
            <w:vAlign w:val="bottom"/>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1</w:t>
            </w:r>
          </w:p>
        </w:tc>
        <w:tc>
          <w:tcPr>
            <w:tcW w:w="6091" w:type="dxa"/>
            <w:tcBorders>
              <w:top w:val="single" w:sz="12" w:space="0" w:color="auto"/>
              <w:left w:val="nil"/>
              <w:bottom w:val="single" w:sz="12" w:space="0" w:color="auto"/>
              <w:right w:val="single" w:sz="8"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2</w:t>
            </w:r>
          </w:p>
        </w:tc>
        <w:tc>
          <w:tcPr>
            <w:tcW w:w="3119" w:type="dxa"/>
            <w:tcBorders>
              <w:top w:val="single" w:sz="8" w:space="0" w:color="auto"/>
              <w:left w:val="nil"/>
              <w:bottom w:val="single" w:sz="8" w:space="0" w:color="auto"/>
              <w:right w:val="single" w:sz="8" w:space="0" w:color="000000"/>
            </w:tcBorders>
            <w:shd w:val="clear" w:color="000000" w:fill="FFFFFF"/>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3</w:t>
            </w:r>
          </w:p>
        </w:tc>
      </w:tr>
      <w:tr w:rsidR="00043077" w:rsidRPr="00862EF8" w:rsidTr="00934B19">
        <w:trPr>
          <w:trHeight w:val="3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1.</w:t>
            </w:r>
          </w:p>
        </w:tc>
        <w:tc>
          <w:tcPr>
            <w:tcW w:w="6091" w:type="dxa"/>
            <w:tcBorders>
              <w:top w:val="single" w:sz="12"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Нефинансовые активы всего:</w:t>
            </w:r>
          </w:p>
        </w:tc>
        <w:tc>
          <w:tcPr>
            <w:tcW w:w="3119" w:type="dxa"/>
            <w:tcBorders>
              <w:top w:val="single" w:sz="8"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24 929 638,43</w:t>
            </w:r>
          </w:p>
        </w:tc>
      </w:tr>
      <w:tr w:rsidR="00043077" w:rsidRPr="00862EF8" w:rsidTr="00934B19">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из них:</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r>
      <w:tr w:rsidR="00043077" w:rsidRPr="00862EF8" w:rsidTr="00934B19">
        <w:trPr>
          <w:trHeight w:val="23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1.1</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EB79C5" w:rsidRDefault="00043077"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 xml:space="preserve"> </w:t>
            </w:r>
          </w:p>
          <w:p w:rsidR="00043077" w:rsidRPr="00862EF8" w:rsidRDefault="00EB79C5"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Недвижимое имущество</w:t>
            </w:r>
            <w:r w:rsidR="00043077" w:rsidRPr="00862EF8">
              <w:rPr>
                <w:rFonts w:ascii="Times New Roman" w:eastAsia="Times New Roman" w:hAnsi="Times New Roman" w:cs="Times New Roman"/>
                <w:bCs/>
                <w:i/>
                <w:iCs/>
                <w:sz w:val="18"/>
                <w:szCs w:val="18"/>
                <w:lang w:eastAsia="ru-RU"/>
              </w:rPr>
              <w:t>, всего:</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1 544 890,37</w:t>
            </w:r>
          </w:p>
        </w:tc>
      </w:tr>
      <w:tr w:rsidR="00043077" w:rsidRPr="00862EF8" w:rsidTr="00934B19">
        <w:trPr>
          <w:trHeight w:val="26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в том числе:</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r>
      <w:tr w:rsidR="00043077" w:rsidRPr="00862EF8" w:rsidTr="00934B19">
        <w:trPr>
          <w:trHeight w:val="14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1.1.1</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xml:space="preserve"> Остаточная стоимость </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1 332 946,93</w:t>
            </w:r>
          </w:p>
        </w:tc>
      </w:tr>
      <w:tr w:rsidR="00043077" w:rsidRPr="00862EF8" w:rsidTr="00934B19">
        <w:trPr>
          <w:trHeight w:val="20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1.2</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 xml:space="preserve"> Особо ценное движимое имущество, всего:</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20 913 240,00</w:t>
            </w:r>
          </w:p>
        </w:tc>
      </w:tr>
      <w:tr w:rsidR="00043077" w:rsidRPr="00862EF8" w:rsidTr="00934B19">
        <w:trPr>
          <w:trHeight w:val="13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в том числе:</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r>
      <w:tr w:rsidR="00043077" w:rsidRPr="00862EF8" w:rsidTr="00934B19">
        <w:trPr>
          <w:trHeight w:val="19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1.2.1</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xml:space="preserve"> Остаточная стоимость</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12 000 088,93</w:t>
            </w:r>
          </w:p>
        </w:tc>
      </w:tr>
      <w:tr w:rsidR="00043077" w:rsidRPr="00862EF8" w:rsidTr="00934B19">
        <w:trPr>
          <w:trHeight w:val="26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2.</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 xml:space="preserve"> Финансовые активы, всего:</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94 518,59</w:t>
            </w:r>
          </w:p>
        </w:tc>
      </w:tr>
      <w:tr w:rsidR="00043077" w:rsidRPr="00862EF8" w:rsidTr="00934B19">
        <w:trPr>
          <w:trHeight w:val="2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из них:</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r>
      <w:tr w:rsidR="00043077" w:rsidRPr="00862EF8" w:rsidTr="00934B19">
        <w:trPr>
          <w:trHeight w:val="27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2.1</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 xml:space="preserve">Денежные средства </w:t>
            </w:r>
            <w:r w:rsidR="00862EF8" w:rsidRPr="00862EF8">
              <w:rPr>
                <w:rFonts w:ascii="Times New Roman" w:eastAsia="Times New Roman" w:hAnsi="Times New Roman" w:cs="Times New Roman"/>
                <w:bCs/>
                <w:i/>
                <w:iCs/>
                <w:sz w:val="18"/>
                <w:szCs w:val="18"/>
                <w:lang w:eastAsia="ru-RU"/>
              </w:rPr>
              <w:t>учреждения,</w:t>
            </w:r>
            <w:r w:rsidRPr="00862EF8">
              <w:rPr>
                <w:rFonts w:ascii="Times New Roman" w:eastAsia="Times New Roman" w:hAnsi="Times New Roman" w:cs="Times New Roman"/>
                <w:bCs/>
                <w:i/>
                <w:iCs/>
                <w:sz w:val="18"/>
                <w:szCs w:val="18"/>
                <w:lang w:eastAsia="ru-RU"/>
              </w:rPr>
              <w:t xml:space="preserve"> всего</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94 518,59</w:t>
            </w:r>
          </w:p>
        </w:tc>
      </w:tr>
      <w:tr w:rsidR="00043077" w:rsidRPr="00862EF8" w:rsidTr="00934B19">
        <w:trPr>
          <w:trHeight w:val="12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в том числе:</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r>
      <w:tr w:rsidR="00043077" w:rsidRPr="00862EF8" w:rsidTr="00934B19">
        <w:trPr>
          <w:trHeight w:val="19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2.2.</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xml:space="preserve"> Денежные средства учреждения на счетах</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94 518,59</w:t>
            </w:r>
          </w:p>
        </w:tc>
      </w:tr>
      <w:tr w:rsidR="00043077" w:rsidRPr="00862EF8" w:rsidTr="00934B19">
        <w:trPr>
          <w:trHeight w:val="402"/>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2.3</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xml:space="preserve"> Денежные средства учреждения, размещенные на депозиты в кредитной организации</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r>
      <w:tr w:rsidR="00043077" w:rsidRPr="00862EF8" w:rsidTr="00934B19">
        <w:trPr>
          <w:trHeight w:val="26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2.4</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 xml:space="preserve">Иные финансовые инструменты </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 </w:t>
            </w:r>
          </w:p>
        </w:tc>
      </w:tr>
      <w:tr w:rsidR="00043077" w:rsidRPr="00862EF8" w:rsidTr="00934B19">
        <w:trPr>
          <w:trHeight w:val="28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2.5</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Дебиторская задолженность по  доходам</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391 661,71</w:t>
            </w:r>
          </w:p>
        </w:tc>
      </w:tr>
      <w:tr w:rsidR="00043077" w:rsidRPr="00862EF8" w:rsidTr="00934B19">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2.6</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 xml:space="preserve"> Дебиторская задолженность по расходам</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0,00</w:t>
            </w:r>
          </w:p>
        </w:tc>
      </w:tr>
      <w:tr w:rsidR="00043077" w:rsidRPr="00862EF8" w:rsidTr="00934B19">
        <w:trPr>
          <w:trHeight w:val="17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3.</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 xml:space="preserve"> Обязательства, всего</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0,00</w:t>
            </w:r>
          </w:p>
        </w:tc>
      </w:tr>
      <w:tr w:rsidR="00043077" w:rsidRPr="00862EF8" w:rsidTr="00934B19">
        <w:trPr>
          <w:trHeight w:val="251"/>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из них:</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r>
      <w:tr w:rsidR="00043077" w:rsidRPr="00862EF8" w:rsidTr="00934B19">
        <w:trPr>
          <w:trHeight w:val="28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3.1</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 xml:space="preserve">Долговые обязательства                     </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0,00</w:t>
            </w:r>
          </w:p>
        </w:tc>
      </w:tr>
      <w:tr w:rsidR="00043077" w:rsidRPr="00862EF8" w:rsidTr="00934B19">
        <w:trPr>
          <w:trHeight w:val="27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3.2</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bCs/>
                <w:i/>
                <w:iCs/>
                <w:sz w:val="18"/>
                <w:szCs w:val="18"/>
                <w:lang w:eastAsia="ru-RU"/>
              </w:rPr>
            </w:pPr>
            <w:r w:rsidRPr="00862EF8">
              <w:rPr>
                <w:rFonts w:ascii="Times New Roman" w:eastAsia="Times New Roman" w:hAnsi="Times New Roman" w:cs="Times New Roman"/>
                <w:bCs/>
                <w:i/>
                <w:iCs/>
                <w:sz w:val="18"/>
                <w:szCs w:val="18"/>
                <w:lang w:eastAsia="ru-RU"/>
              </w:rPr>
              <w:t>Кредиторская задолженность:</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bCs/>
                <w:sz w:val="18"/>
                <w:szCs w:val="18"/>
                <w:lang w:eastAsia="ru-RU"/>
              </w:rPr>
            </w:pPr>
            <w:r w:rsidRPr="00862EF8">
              <w:rPr>
                <w:rFonts w:ascii="Times New Roman" w:eastAsia="Times New Roman" w:hAnsi="Times New Roman" w:cs="Times New Roman"/>
                <w:bCs/>
                <w:sz w:val="18"/>
                <w:szCs w:val="18"/>
                <w:lang w:eastAsia="ru-RU"/>
              </w:rPr>
              <w:t>8 358,87</w:t>
            </w:r>
          </w:p>
        </w:tc>
      </w:tr>
      <w:tr w:rsidR="00043077" w:rsidRPr="00862EF8" w:rsidTr="00934B19">
        <w:trPr>
          <w:trHeight w:val="26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в том числе:</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 </w:t>
            </w:r>
          </w:p>
        </w:tc>
      </w:tr>
      <w:tr w:rsidR="00043077" w:rsidRPr="00043077" w:rsidTr="00934B19">
        <w:trPr>
          <w:trHeight w:val="33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lastRenderedPageBreak/>
              <w:t>3.2.1</w:t>
            </w:r>
          </w:p>
        </w:tc>
        <w:tc>
          <w:tcPr>
            <w:tcW w:w="6091" w:type="dxa"/>
            <w:tcBorders>
              <w:top w:val="single" w:sz="4" w:space="0" w:color="auto"/>
              <w:left w:val="nil"/>
              <w:bottom w:val="single" w:sz="4" w:space="0" w:color="auto"/>
              <w:right w:val="single" w:sz="4" w:space="0" w:color="000000"/>
            </w:tcBorders>
            <w:shd w:val="clear" w:color="auto" w:fill="auto"/>
            <w:vAlign w:val="center"/>
            <w:hideMark/>
          </w:tcPr>
          <w:p w:rsidR="00043077" w:rsidRPr="00862EF8" w:rsidRDefault="00043077" w:rsidP="00043077">
            <w:pPr>
              <w:spacing w:after="0" w:line="240" w:lineRule="auto"/>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Просроченная кредиторская задолженность</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043077" w:rsidRPr="00043077" w:rsidRDefault="00043077" w:rsidP="00043077">
            <w:pPr>
              <w:spacing w:after="0" w:line="240" w:lineRule="auto"/>
              <w:jc w:val="center"/>
              <w:rPr>
                <w:rFonts w:ascii="Times New Roman" w:eastAsia="Times New Roman" w:hAnsi="Times New Roman" w:cs="Times New Roman"/>
                <w:sz w:val="18"/>
                <w:szCs w:val="18"/>
                <w:lang w:eastAsia="ru-RU"/>
              </w:rPr>
            </w:pPr>
            <w:r w:rsidRPr="00862EF8">
              <w:rPr>
                <w:rFonts w:ascii="Times New Roman" w:eastAsia="Times New Roman" w:hAnsi="Times New Roman" w:cs="Times New Roman"/>
                <w:sz w:val="18"/>
                <w:szCs w:val="18"/>
                <w:lang w:eastAsia="ru-RU"/>
              </w:rPr>
              <w:t>0,00</w:t>
            </w:r>
          </w:p>
        </w:tc>
      </w:tr>
    </w:tbl>
    <w:p w:rsidR="00043077" w:rsidRPr="00043077" w:rsidRDefault="00043077" w:rsidP="00043077">
      <w:pPr>
        <w:spacing w:after="0" w:line="240" w:lineRule="auto"/>
        <w:jc w:val="center"/>
        <w:rPr>
          <w:rFonts w:ascii="Times New Roman" w:hAnsi="Times New Roman"/>
          <w:sz w:val="18"/>
          <w:szCs w:val="18"/>
          <w:lang w:val="en-US"/>
        </w:rPr>
      </w:pPr>
    </w:p>
    <w:p w:rsidR="00703CCB" w:rsidRPr="00703CCB" w:rsidRDefault="00703CCB" w:rsidP="00703CCB">
      <w:pPr>
        <w:spacing w:after="0" w:line="240" w:lineRule="auto"/>
        <w:jc w:val="center"/>
        <w:rPr>
          <w:rFonts w:ascii="Times New Roman" w:hAnsi="Times New Roman"/>
          <w:sz w:val="18"/>
          <w:szCs w:val="18"/>
        </w:rPr>
      </w:pPr>
      <w:r w:rsidRPr="00703CCB">
        <w:rPr>
          <w:rFonts w:ascii="Times New Roman" w:hAnsi="Times New Roman"/>
          <w:sz w:val="18"/>
          <w:szCs w:val="18"/>
        </w:rPr>
        <w:t>II. ПОКАЗАТЕЛИ ПО ПОСТУПЛЕНИЯМ И ВЫПЛАТАМ УЧРЕЖДЕНИЯ</w:t>
      </w:r>
    </w:p>
    <w:p w:rsidR="0020339D" w:rsidRDefault="00703CCB" w:rsidP="00611B12">
      <w:pPr>
        <w:spacing w:after="0" w:line="240" w:lineRule="auto"/>
        <w:jc w:val="center"/>
        <w:rPr>
          <w:rFonts w:ascii="Times New Roman" w:hAnsi="Times New Roman"/>
          <w:sz w:val="18"/>
          <w:szCs w:val="18"/>
        </w:rPr>
      </w:pPr>
      <w:r w:rsidRPr="00703CCB">
        <w:rPr>
          <w:rFonts w:ascii="Times New Roman" w:hAnsi="Times New Roman"/>
          <w:sz w:val="18"/>
          <w:szCs w:val="18"/>
        </w:rPr>
        <w:t xml:space="preserve">Показатели по поступлениям и выплатам учреждения </w:t>
      </w:r>
      <w:r w:rsidRPr="00703CCB">
        <w:rPr>
          <w:rFonts w:ascii="Times New Roman" w:hAnsi="Times New Roman"/>
          <w:sz w:val="18"/>
          <w:szCs w:val="18"/>
        </w:rPr>
        <w:tab/>
        <w:t>на 2020г.</w:t>
      </w:r>
      <w:r w:rsidRPr="00703CCB">
        <w:rPr>
          <w:rFonts w:ascii="Times New Roman" w:hAnsi="Times New Roman"/>
          <w:sz w:val="18"/>
          <w:szCs w:val="18"/>
        </w:rPr>
        <w:tab/>
      </w:r>
    </w:p>
    <w:p w:rsidR="00703CCB" w:rsidRDefault="00703CCB" w:rsidP="00611B12">
      <w:pPr>
        <w:spacing w:after="0" w:line="240" w:lineRule="auto"/>
        <w:jc w:val="center"/>
        <w:rPr>
          <w:rFonts w:ascii="Times New Roman" w:hAnsi="Times New Roman"/>
          <w:sz w:val="18"/>
          <w:szCs w:val="18"/>
        </w:rPr>
      </w:pPr>
    </w:p>
    <w:tbl>
      <w:tblPr>
        <w:tblW w:w="9923" w:type="dxa"/>
        <w:tblInd w:w="108" w:type="dxa"/>
        <w:tblLayout w:type="fixed"/>
        <w:tblLook w:val="04A0" w:firstRow="1" w:lastRow="0" w:firstColumn="1" w:lastColumn="0" w:noHBand="0" w:noVBand="1"/>
      </w:tblPr>
      <w:tblGrid>
        <w:gridCol w:w="1134"/>
        <w:gridCol w:w="830"/>
        <w:gridCol w:w="590"/>
        <w:gridCol w:w="708"/>
        <w:gridCol w:w="709"/>
        <w:gridCol w:w="589"/>
        <w:gridCol w:w="567"/>
        <w:gridCol w:w="567"/>
        <w:gridCol w:w="685"/>
        <w:gridCol w:w="567"/>
        <w:gridCol w:w="709"/>
        <w:gridCol w:w="709"/>
        <w:gridCol w:w="401"/>
        <w:gridCol w:w="426"/>
        <w:gridCol w:w="732"/>
      </w:tblGrid>
      <w:tr w:rsidR="00703CCB" w:rsidRPr="009411FD" w:rsidTr="00934B19">
        <w:trPr>
          <w:trHeight w:val="585"/>
        </w:trPr>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Наименование показателя</w:t>
            </w:r>
          </w:p>
        </w:tc>
        <w:tc>
          <w:tcPr>
            <w:tcW w:w="8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Код строки</w:t>
            </w:r>
          </w:p>
        </w:tc>
        <w:tc>
          <w:tcPr>
            <w:tcW w:w="373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229" w:type="dxa"/>
            <w:gridSpan w:val="7"/>
            <w:tcBorders>
              <w:top w:val="single" w:sz="4" w:space="0" w:color="auto"/>
              <w:left w:val="nil"/>
              <w:bottom w:val="single" w:sz="4" w:space="0" w:color="auto"/>
              <w:right w:val="single" w:sz="4" w:space="0" w:color="000000"/>
            </w:tcBorders>
            <w:shd w:val="clear" w:color="auto" w:fill="auto"/>
            <w:vAlign w:val="bottom"/>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703CCB" w:rsidRPr="009411FD" w:rsidTr="00934B19">
        <w:trPr>
          <w:trHeight w:val="330"/>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830" w:type="dxa"/>
            <w:vMerge/>
            <w:tcBorders>
              <w:top w:val="single" w:sz="4" w:space="0" w:color="auto"/>
              <w:left w:val="single" w:sz="4" w:space="0" w:color="auto"/>
              <w:bottom w:val="single" w:sz="4" w:space="0" w:color="000000"/>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3730" w:type="dxa"/>
            <w:gridSpan w:val="6"/>
            <w:vMerge/>
            <w:tcBorders>
              <w:top w:val="single" w:sz="4" w:space="0" w:color="auto"/>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4229" w:type="dxa"/>
            <w:gridSpan w:val="7"/>
            <w:tcBorders>
              <w:top w:val="single" w:sz="4" w:space="0" w:color="auto"/>
              <w:left w:val="nil"/>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в том числе:</w:t>
            </w:r>
          </w:p>
        </w:tc>
      </w:tr>
      <w:tr w:rsidR="009411FD" w:rsidRPr="009411FD" w:rsidTr="00934B19">
        <w:trPr>
          <w:trHeight w:val="2475"/>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830" w:type="dxa"/>
            <w:vMerge/>
            <w:tcBorders>
              <w:top w:val="single" w:sz="4" w:space="0" w:color="auto"/>
              <w:left w:val="single" w:sz="4" w:space="0" w:color="auto"/>
              <w:bottom w:val="single" w:sz="4" w:space="0" w:color="000000"/>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3730" w:type="dxa"/>
            <w:gridSpan w:val="6"/>
            <w:vMerge/>
            <w:tcBorders>
              <w:top w:val="single" w:sz="4" w:space="0" w:color="auto"/>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6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всего</w:t>
            </w:r>
          </w:p>
        </w:tc>
        <w:tc>
          <w:tcPr>
            <w:tcW w:w="567"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кодекса  Российской Федерации </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40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158" w:type="dxa"/>
            <w:gridSpan w:val="2"/>
            <w:tcBorders>
              <w:top w:val="single" w:sz="4" w:space="0" w:color="auto"/>
              <w:left w:val="nil"/>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9411FD" w:rsidRPr="009411FD" w:rsidTr="00934B19">
        <w:trPr>
          <w:trHeight w:val="2235"/>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830" w:type="dxa"/>
            <w:vMerge/>
            <w:tcBorders>
              <w:top w:val="single" w:sz="4" w:space="0" w:color="auto"/>
              <w:left w:val="single" w:sz="4" w:space="0" w:color="auto"/>
              <w:bottom w:val="single" w:sz="4" w:space="0" w:color="000000"/>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код  главного  распределителя  бюджетных  средств</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код расхода  подразделения</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код  целевой  статьи</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КОСГУ</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дополнительная  классификация</w:t>
            </w:r>
          </w:p>
        </w:tc>
        <w:tc>
          <w:tcPr>
            <w:tcW w:w="685" w:type="dxa"/>
            <w:vMerge/>
            <w:tcBorders>
              <w:top w:val="nil"/>
              <w:left w:val="nil"/>
              <w:bottom w:val="single" w:sz="4" w:space="0" w:color="auto"/>
              <w:right w:val="nil"/>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67" w:type="dxa"/>
            <w:vMerge/>
            <w:tcBorders>
              <w:top w:val="nil"/>
              <w:left w:val="nil"/>
              <w:bottom w:val="single" w:sz="4" w:space="0" w:color="auto"/>
              <w:right w:val="nil"/>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401" w:type="dxa"/>
            <w:vMerge/>
            <w:tcBorders>
              <w:top w:val="nil"/>
              <w:left w:val="single" w:sz="4" w:space="0" w:color="auto"/>
              <w:bottom w:val="single" w:sz="4" w:space="0" w:color="000000"/>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всего</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из них гранты </w:t>
            </w:r>
          </w:p>
        </w:tc>
      </w:tr>
      <w:tr w:rsidR="009411FD" w:rsidRPr="009411FD" w:rsidTr="00934B19">
        <w:trPr>
          <w:trHeight w:val="4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w:t>
            </w:r>
          </w:p>
        </w:tc>
        <w:tc>
          <w:tcPr>
            <w:tcW w:w="3730" w:type="dxa"/>
            <w:gridSpan w:val="6"/>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9</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w:t>
            </w:r>
          </w:p>
        </w:tc>
      </w:tr>
      <w:tr w:rsidR="009411FD" w:rsidRPr="009411FD" w:rsidTr="00934B19">
        <w:trPr>
          <w:trHeight w:val="4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3.1.</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3.2.</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3.3.</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3.6.</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9</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w:t>
            </w:r>
          </w:p>
        </w:tc>
      </w:tr>
      <w:tr w:rsidR="009411FD" w:rsidRPr="009411FD" w:rsidTr="00934B19">
        <w:trPr>
          <w:trHeight w:val="676"/>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Поступления от доходов, всего:</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14 438 480,00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10 738 400,00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3 700 080,00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347"/>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9411FD" w:rsidRPr="009411FD" w:rsidRDefault="009411FD"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sz w:val="16"/>
                <w:szCs w:val="16"/>
                <w:lang w:eastAsia="ru-RU"/>
              </w:rPr>
              <w:t xml:space="preserve">в том </w:t>
            </w:r>
            <w:proofErr w:type="gramStart"/>
            <w:r w:rsidRPr="009411FD">
              <w:rPr>
                <w:rFonts w:ascii="Times New Roman" w:eastAsia="Times New Roman" w:hAnsi="Times New Roman" w:cs="Times New Roman"/>
                <w:sz w:val="16"/>
                <w:szCs w:val="16"/>
                <w:lang w:eastAsia="ru-RU"/>
              </w:rPr>
              <w:t>числе :</w:t>
            </w:r>
            <w:proofErr w:type="gramEnd"/>
            <w:r w:rsidRPr="009411FD">
              <w:rPr>
                <w:rFonts w:ascii="Times New Roman" w:eastAsia="Times New Roman" w:hAnsi="Times New Roman" w:cs="Times New Roman"/>
                <w:sz w:val="16"/>
                <w:szCs w:val="16"/>
                <w:lang w:eastAsia="ru-RU"/>
              </w:rPr>
              <w:t xml:space="preserve">           </w:t>
            </w:r>
          </w:p>
        </w:tc>
        <w:tc>
          <w:tcPr>
            <w:tcW w:w="830" w:type="dxa"/>
            <w:tcBorders>
              <w:top w:val="nil"/>
              <w:left w:val="nil"/>
              <w:bottom w:val="single" w:sz="4" w:space="0" w:color="auto"/>
              <w:right w:val="single" w:sz="4" w:space="0" w:color="auto"/>
            </w:tcBorders>
            <w:shd w:val="clear" w:color="auto" w:fill="auto"/>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tcPr>
          <w:p w:rsidR="009411FD" w:rsidRPr="009411FD" w:rsidRDefault="009411FD" w:rsidP="009411FD">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9411FD" w:rsidRPr="009411FD" w:rsidRDefault="009411FD" w:rsidP="009411FD">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9411FD" w:rsidRPr="009411FD" w:rsidRDefault="009411FD" w:rsidP="009411FD">
            <w:pPr>
              <w:spacing w:after="0" w:line="240" w:lineRule="auto"/>
              <w:rPr>
                <w:rFonts w:ascii="Times New Roman" w:eastAsia="Times New Roman" w:hAnsi="Times New Roman" w:cs="Times New Roman"/>
                <w:sz w:val="16"/>
                <w:szCs w:val="16"/>
                <w:lang w:eastAsia="ru-RU"/>
              </w:rPr>
            </w:pP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567" w:type="dxa"/>
            <w:tcBorders>
              <w:top w:val="single" w:sz="4" w:space="0" w:color="auto"/>
              <w:left w:val="nil"/>
              <w:bottom w:val="single" w:sz="4" w:space="0" w:color="auto"/>
              <w:right w:val="single" w:sz="4" w:space="0" w:color="000000"/>
            </w:tcBorders>
            <w:shd w:val="clear" w:color="000000" w:fill="FFFFFF"/>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401" w:type="dxa"/>
            <w:tcBorders>
              <w:top w:val="nil"/>
              <w:left w:val="nil"/>
              <w:bottom w:val="single" w:sz="4" w:space="0" w:color="auto"/>
              <w:right w:val="single" w:sz="4" w:space="0" w:color="auto"/>
            </w:tcBorders>
            <w:shd w:val="clear" w:color="000000" w:fill="FFFFFF"/>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426" w:type="dxa"/>
            <w:tcBorders>
              <w:top w:val="single" w:sz="4" w:space="0" w:color="auto"/>
              <w:left w:val="nil"/>
              <w:bottom w:val="single" w:sz="4" w:space="0" w:color="auto"/>
              <w:right w:val="single" w:sz="4" w:space="0" w:color="000000"/>
            </w:tcBorders>
            <w:shd w:val="clear" w:color="000000" w:fill="FFFFFF"/>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tcPr>
          <w:p w:rsidR="009411FD" w:rsidRPr="009411FD" w:rsidRDefault="009411FD" w:rsidP="009411FD">
            <w:pPr>
              <w:spacing w:after="0" w:line="240" w:lineRule="auto"/>
              <w:jc w:val="center"/>
              <w:rPr>
                <w:rFonts w:ascii="Times New Roman" w:eastAsia="Times New Roman" w:hAnsi="Times New Roman" w:cs="Times New Roman"/>
                <w:bCs/>
                <w:sz w:val="16"/>
                <w:szCs w:val="16"/>
                <w:lang w:eastAsia="ru-RU"/>
              </w:rPr>
            </w:pPr>
          </w:p>
        </w:tc>
      </w:tr>
      <w:tr w:rsidR="009411FD" w:rsidRPr="009411FD" w:rsidTr="00934B19">
        <w:trPr>
          <w:trHeight w:val="551"/>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доходы от собственности</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110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r>
      <w:tr w:rsidR="009411FD" w:rsidRPr="009411FD" w:rsidTr="00934B19">
        <w:trPr>
          <w:trHeight w:val="187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lastRenderedPageBreak/>
              <w:t>доходы  от  оказания  платных услуг, а  также  субсидий  на  финансовое  обеспечение  выполнения  муниципального  задания</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120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r w:rsidRPr="009411FD">
              <w:rPr>
                <w:rFonts w:ascii="Times New Roman" w:eastAsia="Times New Roman" w:hAnsi="Times New Roman" w:cs="Times New Roman"/>
                <w:color w:val="FFFFFF"/>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14 438 480,00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10 738 400,00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3 700 080,00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044"/>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130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r>
      <w:tr w:rsidR="009411FD" w:rsidRPr="009411FD" w:rsidTr="00934B19">
        <w:trPr>
          <w:trHeight w:val="4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w:t>
            </w:r>
          </w:p>
        </w:tc>
        <w:tc>
          <w:tcPr>
            <w:tcW w:w="3730" w:type="dxa"/>
            <w:gridSpan w:val="6"/>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9</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w:t>
            </w:r>
          </w:p>
        </w:tc>
      </w:tr>
      <w:tr w:rsidR="009411FD" w:rsidRPr="009411FD" w:rsidTr="00934B19">
        <w:trPr>
          <w:trHeight w:val="4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w:t>
            </w: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w:t>
            </w: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3.3.</w:t>
            </w:r>
          </w:p>
        </w:tc>
        <w:tc>
          <w:tcPr>
            <w:tcW w:w="58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3.6.</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9</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w:t>
            </w:r>
          </w:p>
        </w:tc>
      </w:tr>
      <w:tr w:rsidR="009411FD" w:rsidRPr="009411FD" w:rsidTr="00934B19">
        <w:trPr>
          <w:trHeight w:val="201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140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r>
      <w:tr w:rsidR="009411FD" w:rsidRPr="009411FD" w:rsidTr="00934B19">
        <w:trPr>
          <w:trHeight w:val="100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xml:space="preserve">иные субсидии, предоставленные из бюджета </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150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r>
      <w:tr w:rsidR="009411FD" w:rsidRPr="009411FD" w:rsidTr="00934B19">
        <w:trPr>
          <w:trHeight w:val="55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прочие доходы</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160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доходы от операций с активами</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180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Х</w:t>
            </w:r>
          </w:p>
        </w:tc>
      </w:tr>
      <w:tr w:rsidR="009411FD" w:rsidRPr="009411FD" w:rsidTr="00934B19">
        <w:trPr>
          <w:trHeight w:val="31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r>
      <w:tr w:rsidR="009411FD" w:rsidRPr="009411FD" w:rsidTr="00934B19">
        <w:trPr>
          <w:trHeight w:val="64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Выплаты по расходам всего:</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200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14 802 087,84</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10 738 400,00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4 063 687,84</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31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в том числе:</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r>
      <w:tr w:rsidR="009411FD" w:rsidRPr="009411FD" w:rsidTr="00934B19">
        <w:trPr>
          <w:trHeight w:val="61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на  выплаты персоналу всего:</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210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6 965 347,78</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4 691 511,00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2 273 836,78</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31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из них:</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оплата труда</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211</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5 434 066,55</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3 603 311,00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1 830 755,55</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lastRenderedPageBreak/>
              <w:t>приносящая  доход  деятельность</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1 830 755,55</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1 830 755,55</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монументального искусства</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47003000007</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22 657,00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22 657,00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территории  городских  кладбищ</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47003000019</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56 067,00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56 067,00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организация  уличного  освещения</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47003000018</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188 032,00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188 032,00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дорожного  хозяйства</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40103100000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874 501,00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874 501,00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1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40103200000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1 555 913,00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1 555 913,00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обеспечение  пожарной  безопасности</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0310</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40203300000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23 502,00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23 502,00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4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w:t>
            </w: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w:t>
            </w:r>
          </w:p>
        </w:tc>
        <w:tc>
          <w:tcPr>
            <w:tcW w:w="3730" w:type="dxa"/>
            <w:gridSpan w:val="6"/>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9</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w:t>
            </w:r>
          </w:p>
        </w:tc>
      </w:tr>
      <w:tr w:rsidR="009411FD" w:rsidRPr="009411FD" w:rsidTr="00934B19">
        <w:trPr>
          <w:trHeight w:val="4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3.1.</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3.2.</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3.3.</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3.6.</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9</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10</w:t>
            </w:r>
          </w:p>
        </w:tc>
      </w:tr>
      <w:tr w:rsidR="009411FD" w:rsidRPr="009411FD" w:rsidTr="00934B19">
        <w:trPr>
          <w:trHeight w:val="114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vMerge w:val="restart"/>
            <w:tcBorders>
              <w:top w:val="nil"/>
              <w:left w:val="single" w:sz="4" w:space="0" w:color="auto"/>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211</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594 620,00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594 620,00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5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proofErr w:type="spellStart"/>
            <w:r w:rsidRPr="009411FD">
              <w:rPr>
                <w:rFonts w:ascii="Times New Roman" w:eastAsia="Times New Roman" w:hAnsi="Times New Roman" w:cs="Times New Roman"/>
                <w:sz w:val="16"/>
                <w:szCs w:val="16"/>
                <w:lang w:eastAsia="ru-RU"/>
              </w:rPr>
              <w:t>противопаводковые</w:t>
            </w:r>
            <w:proofErr w:type="spellEnd"/>
            <w:r w:rsidRPr="009411FD">
              <w:rPr>
                <w:rFonts w:ascii="Times New Roman" w:eastAsia="Times New Roman" w:hAnsi="Times New Roman" w:cs="Times New Roman"/>
                <w:sz w:val="16"/>
                <w:szCs w:val="16"/>
                <w:lang w:eastAsia="ru-RU"/>
              </w:rPr>
              <w:t xml:space="preserve"> мероприятия и борьба с иными природными явлениями</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0406</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47003000012</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53 764,00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53 764,00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47003000005</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234 255,00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234 255,00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начисления на выплаты по оплате труда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1 531 281,23</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1 088 200,00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443 081,23</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6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приносящая  доход  деятельность</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443 081,23</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443 081,23</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монументального искусства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47003000007</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6 843,00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6 843,00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lastRenderedPageBreak/>
              <w:t>содержание  территории  городских  кладбищ</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47003000019</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16 933,00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16 933,00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организация  уличного  освещения</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47003000018</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56 786,00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56 786,00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дорожного  хозяйства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40103100000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264 099,00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264 099,00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40103200000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469 885,00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469 885,00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7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обеспечение  пожарной  безопасности</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0310</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40203300000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7 098,00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7 098,00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4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179 575,00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179 575,00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5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proofErr w:type="spellStart"/>
            <w:r w:rsidRPr="009411FD">
              <w:rPr>
                <w:rFonts w:ascii="Times New Roman" w:eastAsia="Times New Roman" w:hAnsi="Times New Roman" w:cs="Times New Roman"/>
                <w:sz w:val="16"/>
                <w:szCs w:val="16"/>
                <w:lang w:eastAsia="ru-RU"/>
              </w:rPr>
              <w:t>противопаводковые</w:t>
            </w:r>
            <w:proofErr w:type="spellEnd"/>
            <w:r w:rsidRPr="009411FD">
              <w:rPr>
                <w:rFonts w:ascii="Times New Roman" w:eastAsia="Times New Roman" w:hAnsi="Times New Roman" w:cs="Times New Roman"/>
                <w:sz w:val="16"/>
                <w:szCs w:val="16"/>
                <w:lang w:eastAsia="ru-RU"/>
              </w:rPr>
              <w:t xml:space="preserve"> мероприятия и борьба с иными природными явлениями</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0406</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47003000012</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16 236,00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16 236,00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24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47003000005</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70 745,00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70 745,00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764"/>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социальные и иные  выплаты населению          </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220</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3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из них:</w:t>
            </w:r>
          </w:p>
        </w:tc>
        <w:tc>
          <w:tcPr>
            <w:tcW w:w="830" w:type="dxa"/>
            <w:tcBorders>
              <w:top w:val="nil"/>
              <w:left w:val="nil"/>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r>
      <w:tr w:rsidR="009411FD" w:rsidRPr="009411FD" w:rsidTr="00934B19">
        <w:trPr>
          <w:trHeight w:val="690"/>
        </w:trPr>
        <w:tc>
          <w:tcPr>
            <w:tcW w:w="1134" w:type="dxa"/>
            <w:tcBorders>
              <w:top w:val="single" w:sz="4" w:space="0" w:color="auto"/>
              <w:left w:val="single" w:sz="4" w:space="0" w:color="auto"/>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уплату налогов, сборов и иных платежей, всего:</w:t>
            </w:r>
          </w:p>
        </w:tc>
        <w:tc>
          <w:tcPr>
            <w:tcW w:w="830" w:type="dxa"/>
            <w:vMerge w:val="restart"/>
            <w:tcBorders>
              <w:top w:val="single" w:sz="4" w:space="0" w:color="auto"/>
              <w:left w:val="single" w:sz="4" w:space="0" w:color="auto"/>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230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220 000,00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89 200,00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130 800,00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270"/>
        </w:trPr>
        <w:tc>
          <w:tcPr>
            <w:tcW w:w="1134" w:type="dxa"/>
            <w:tcBorders>
              <w:top w:val="single" w:sz="4" w:space="0" w:color="auto"/>
              <w:left w:val="single" w:sz="4" w:space="0" w:color="auto"/>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из них:</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r>
      <w:tr w:rsidR="009411FD" w:rsidRPr="009411FD" w:rsidTr="00934B19">
        <w:trPr>
          <w:trHeight w:val="1305"/>
        </w:trPr>
        <w:tc>
          <w:tcPr>
            <w:tcW w:w="1134" w:type="dxa"/>
            <w:tcBorders>
              <w:top w:val="single" w:sz="4" w:space="0" w:color="auto"/>
              <w:left w:val="single" w:sz="4" w:space="0" w:color="auto"/>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xml:space="preserve">уплата налога на имущество организаций и земельного налога </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89 200,00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89 200,00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45"/>
        </w:trPr>
        <w:tc>
          <w:tcPr>
            <w:tcW w:w="1134" w:type="dxa"/>
            <w:tcBorders>
              <w:top w:val="single" w:sz="4" w:space="0" w:color="auto"/>
              <w:left w:val="single" w:sz="4" w:space="0" w:color="auto"/>
              <w:bottom w:val="single" w:sz="4" w:space="0" w:color="auto"/>
              <w:right w:val="nil"/>
            </w:tcBorders>
            <w:shd w:val="clear" w:color="auto" w:fill="auto"/>
            <w:vAlign w:val="center"/>
            <w:hideMark/>
          </w:tcPr>
          <w:p w:rsidR="00703CCB" w:rsidRPr="009411FD" w:rsidRDefault="009D22FF"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налоги, пошлины и</w:t>
            </w:r>
            <w:r w:rsidR="00703CCB" w:rsidRPr="009411FD">
              <w:rPr>
                <w:rFonts w:ascii="Times New Roman" w:eastAsia="Times New Roman" w:hAnsi="Times New Roman" w:cs="Times New Roman"/>
                <w:sz w:val="16"/>
                <w:szCs w:val="16"/>
                <w:lang w:eastAsia="ru-RU"/>
              </w:rPr>
              <w:t xml:space="preserve">  сборов</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40 800,00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40 800,00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502"/>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штрафы за нарушение законодательства о налогах и сборах, законодательства о страховых взносах</w:t>
            </w:r>
          </w:p>
        </w:tc>
        <w:tc>
          <w:tcPr>
            <w:tcW w:w="830" w:type="dxa"/>
            <w:tcBorders>
              <w:top w:val="nil"/>
              <w:left w:val="nil"/>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292</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60000,00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60 000,00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2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lastRenderedPageBreak/>
              <w:t xml:space="preserve">штрафы за нарушение законодательства о закупках, условий контрактов (договоров) </w:t>
            </w:r>
          </w:p>
        </w:tc>
        <w:tc>
          <w:tcPr>
            <w:tcW w:w="830" w:type="dxa"/>
            <w:tcBorders>
              <w:top w:val="nil"/>
              <w:left w:val="nil"/>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293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30 000,00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30 000,00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726"/>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безвозмездные перечисления организациям</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135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прочие расходы (кроме расходов на закупку товаров, </w:t>
            </w:r>
            <w:proofErr w:type="gramStart"/>
            <w:r w:rsidRPr="009411FD">
              <w:rPr>
                <w:rFonts w:ascii="Times New Roman" w:eastAsia="Times New Roman" w:hAnsi="Times New Roman" w:cs="Times New Roman"/>
                <w:bCs/>
                <w:sz w:val="16"/>
                <w:szCs w:val="16"/>
                <w:lang w:eastAsia="ru-RU"/>
              </w:rPr>
              <w:t>работ ,</w:t>
            </w:r>
            <w:proofErr w:type="gramEnd"/>
            <w:r w:rsidRPr="009411FD">
              <w:rPr>
                <w:rFonts w:ascii="Times New Roman" w:eastAsia="Times New Roman" w:hAnsi="Times New Roman" w:cs="Times New Roman"/>
                <w:bCs/>
                <w:sz w:val="16"/>
                <w:szCs w:val="16"/>
                <w:lang w:eastAsia="ru-RU"/>
              </w:rPr>
              <w:t xml:space="preserve"> услуг)</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250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97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расходы на закупку товаров, работ, услуг, всего</w:t>
            </w:r>
          </w:p>
        </w:tc>
        <w:tc>
          <w:tcPr>
            <w:tcW w:w="830" w:type="dxa"/>
            <w:vMerge w:val="restart"/>
            <w:tcBorders>
              <w:top w:val="nil"/>
              <w:left w:val="single" w:sz="4" w:space="0" w:color="auto"/>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260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7 616 740,06</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5 957 689,00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1 659 051,06</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3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из них:</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r>
      <w:tr w:rsidR="009411FD" w:rsidRPr="009411FD" w:rsidTr="00934B19">
        <w:trPr>
          <w:trHeight w:val="3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услуги связи</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221</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62 400,00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62 400,00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31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транспортные услуги</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20 000,00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20 000,00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78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20 000,00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20 000,00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22"/>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roofErr w:type="spellStart"/>
            <w:r w:rsidRPr="009411FD">
              <w:rPr>
                <w:rFonts w:ascii="Times New Roman" w:eastAsia="Times New Roman" w:hAnsi="Times New Roman" w:cs="Times New Roman"/>
                <w:bCs/>
                <w:sz w:val="16"/>
                <w:szCs w:val="16"/>
                <w:lang w:eastAsia="ru-RU"/>
              </w:rPr>
              <w:t>комунальные</w:t>
            </w:r>
            <w:proofErr w:type="spellEnd"/>
            <w:r w:rsidRPr="009411FD">
              <w:rPr>
                <w:rFonts w:ascii="Times New Roman" w:eastAsia="Times New Roman" w:hAnsi="Times New Roman" w:cs="Times New Roman"/>
                <w:bCs/>
                <w:sz w:val="16"/>
                <w:szCs w:val="16"/>
                <w:lang w:eastAsia="ru-RU"/>
              </w:rPr>
              <w:t xml:space="preserve"> услуги</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96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6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арендная плата за пользование имуществом</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8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224</w:t>
            </w:r>
          </w:p>
        </w:tc>
        <w:tc>
          <w:tcPr>
            <w:tcW w:w="567" w:type="dxa"/>
            <w:tcBorders>
              <w:top w:val="single" w:sz="4" w:space="0" w:color="auto"/>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60 200,00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60 200,00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6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приносящая  доход  деятельность</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60 200,00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60 200,00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обеспечение  пожарной  безопасности</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0310</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40203300000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1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работы, услуги по содержанию имущества</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225</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1 056 200,00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967 000,00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89 200,00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6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приносящая  доход  деятельность</w:t>
            </w:r>
          </w:p>
        </w:tc>
        <w:tc>
          <w:tcPr>
            <w:tcW w:w="830" w:type="dxa"/>
            <w:vMerge w:val="restart"/>
            <w:tcBorders>
              <w:top w:val="nil"/>
              <w:left w:val="single" w:sz="4" w:space="0" w:color="auto"/>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260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89 200,00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89 200,00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xml:space="preserve">содержание объектов  монументального </w:t>
            </w:r>
            <w:r w:rsidRPr="009411FD">
              <w:rPr>
                <w:rFonts w:ascii="Times New Roman" w:eastAsia="Times New Roman" w:hAnsi="Times New Roman" w:cs="Times New Roman"/>
                <w:sz w:val="16"/>
                <w:szCs w:val="16"/>
                <w:lang w:eastAsia="ru-RU"/>
              </w:rPr>
              <w:lastRenderedPageBreak/>
              <w:t>искусства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47003000007</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территории  городских  кладбищ</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47003000019</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223 000,00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223 000,00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организация  уличного  освещения</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47003000018</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дорожного  хозяйства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40103100000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09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40103200000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обеспечение  пожарной  безопасности</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0310</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40203300000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защита  населения и территории ЧС</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0309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40203100000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5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734 000,00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734 000,00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47003000005</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10 000,00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10 000,00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3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прочие </w:t>
            </w:r>
            <w:proofErr w:type="gramStart"/>
            <w:r w:rsidRPr="009411FD">
              <w:rPr>
                <w:rFonts w:ascii="Times New Roman" w:eastAsia="Times New Roman" w:hAnsi="Times New Roman" w:cs="Times New Roman"/>
                <w:bCs/>
                <w:sz w:val="16"/>
                <w:szCs w:val="16"/>
                <w:lang w:eastAsia="ru-RU"/>
              </w:rPr>
              <w:t>работы ,</w:t>
            </w:r>
            <w:proofErr w:type="gramEnd"/>
            <w:r w:rsidRPr="009411FD">
              <w:rPr>
                <w:rFonts w:ascii="Times New Roman" w:eastAsia="Times New Roman" w:hAnsi="Times New Roman" w:cs="Times New Roman"/>
                <w:bCs/>
                <w:sz w:val="16"/>
                <w:szCs w:val="16"/>
                <w:lang w:eastAsia="ru-RU"/>
              </w:rPr>
              <w:t xml:space="preserve"> услуги</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966 238,00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360 238,00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606 000,00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66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приносящая  доход  деятельность</w:t>
            </w: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606 000,00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606 000,00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монументального искусства</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single" w:sz="4" w:space="0" w:color="auto"/>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47003000007</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территории  городских  кладбищ</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47003000019</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организация  уличного  освещения</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47003000018</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дорожного  хозяйства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40103100000</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75 438,00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75 438,00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46"/>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lastRenderedPageBreak/>
              <w:t>ремонт  и  капитальный  ремонт  объектов  дорожного  хозяйства</w:t>
            </w:r>
          </w:p>
        </w:tc>
        <w:tc>
          <w:tcPr>
            <w:tcW w:w="830" w:type="dxa"/>
            <w:vMerge w:val="restart"/>
            <w:tcBorders>
              <w:top w:val="nil"/>
              <w:left w:val="single" w:sz="4" w:space="0" w:color="auto"/>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260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40103200000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7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обеспечение  пожарной  безопасности</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0310</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40203300000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284 800,00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284 800,00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ГТС</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0406</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47003000012</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47003000005</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3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прочие расходы </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76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увеличение стоимости основных средств</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464 000,00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394 000,00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70 000,00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100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приносящая  доход  деятельность</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70 000,00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70 000,00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4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монументального искусства</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47003000007</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5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территории  городских  кладбищ</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47003000019</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организация  уличного  освещения</w:t>
            </w:r>
          </w:p>
        </w:tc>
        <w:tc>
          <w:tcPr>
            <w:tcW w:w="830" w:type="dxa"/>
            <w:vMerge/>
            <w:tcBorders>
              <w:top w:val="nil"/>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47003000018</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88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дорожного  хозяйства</w:t>
            </w:r>
          </w:p>
        </w:tc>
        <w:tc>
          <w:tcPr>
            <w:tcW w:w="830" w:type="dxa"/>
            <w:vMerge/>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40103100000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179 000,00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179 000,00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7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40103200000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обеспечение  пожарной  безопасности</w:t>
            </w:r>
          </w:p>
        </w:tc>
        <w:tc>
          <w:tcPr>
            <w:tcW w:w="830" w:type="dxa"/>
            <w:vMerge w:val="restart"/>
            <w:tcBorders>
              <w:top w:val="single" w:sz="4" w:space="0" w:color="auto"/>
              <w:left w:val="single" w:sz="4" w:space="0" w:color="auto"/>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260</w:t>
            </w: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0310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single" w:sz="4" w:space="0" w:color="auto"/>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40203300000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08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210 000,00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210 000,00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2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lastRenderedPageBreak/>
              <w:t>транспортное  обеспечение  органов  местного  самоуправления</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47003000005</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5 000,00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85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увеличение стоимости материальных активов</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4 987 702,06</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4 216 451,00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771 251,06</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79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приносящая  доход  деятельность</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771 251,06</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771 251,06</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84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монументального искусства</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47003000007</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11 500,00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11 500,00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87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территории  городских  кладбищ</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47003000019</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15 000,00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15 000,00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1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организация  уличного  освещения</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47003000018</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275 182,00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275 182,00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96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объектов  дорожного  хозяйства</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40103100000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771 362,00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771 362,00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1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0409</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40103200000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2 821 202,00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2 821 202,00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9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обеспечение  пожарной  безопасности</w:t>
            </w:r>
          </w:p>
        </w:tc>
        <w:tc>
          <w:tcPr>
            <w:tcW w:w="830" w:type="dxa"/>
            <w:vMerge/>
            <w:tcBorders>
              <w:top w:val="single" w:sz="4" w:space="0" w:color="auto"/>
              <w:left w:val="single" w:sz="4" w:space="0" w:color="auto"/>
              <w:bottom w:val="nil"/>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0310</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40203300000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15 400,00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15 400,00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8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содержание  в  чистоте  территории  города</w:t>
            </w:r>
          </w:p>
        </w:tc>
        <w:tc>
          <w:tcPr>
            <w:tcW w:w="830" w:type="dxa"/>
            <w:tcBorders>
              <w:top w:val="nil"/>
              <w:left w:val="single" w:sz="4" w:space="0" w:color="auto"/>
              <w:bottom w:val="nil"/>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260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0503</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47003000020</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167 805,00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167 805,00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108"/>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proofErr w:type="spellStart"/>
            <w:r w:rsidRPr="009411FD">
              <w:rPr>
                <w:rFonts w:ascii="Times New Roman" w:eastAsia="Times New Roman" w:hAnsi="Times New Roman" w:cs="Times New Roman"/>
                <w:sz w:val="16"/>
                <w:szCs w:val="16"/>
                <w:lang w:eastAsia="ru-RU"/>
              </w:rPr>
              <w:t>противопаводковые</w:t>
            </w:r>
            <w:proofErr w:type="spellEnd"/>
            <w:r w:rsidRPr="009411FD">
              <w:rPr>
                <w:rFonts w:ascii="Times New Roman" w:eastAsia="Times New Roman" w:hAnsi="Times New Roman" w:cs="Times New Roman"/>
                <w:sz w:val="16"/>
                <w:szCs w:val="16"/>
                <w:lang w:eastAsia="ru-RU"/>
              </w:rPr>
              <w:t xml:space="preserve"> мероприятия и борьба с иными природными явлениями</w:t>
            </w:r>
          </w:p>
        </w:tc>
        <w:tc>
          <w:tcPr>
            <w:tcW w:w="830" w:type="dxa"/>
            <w:tcBorders>
              <w:top w:val="nil"/>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0406</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47003000012</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44 000,00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44 000,00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104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830" w:type="dxa"/>
            <w:tcBorders>
              <w:top w:val="single" w:sz="4" w:space="0" w:color="auto"/>
              <w:left w:val="single" w:sz="4" w:space="0" w:color="auto"/>
              <w:bottom w:val="single" w:sz="4" w:space="0" w:color="auto"/>
              <w:right w:val="single" w:sz="4" w:space="0" w:color="auto"/>
            </w:tcBorders>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0113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244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47003000005</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95 000,00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95 000,00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894"/>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Поступление финансовых </w:t>
            </w:r>
            <w:proofErr w:type="gramStart"/>
            <w:r w:rsidRPr="009411FD">
              <w:rPr>
                <w:rFonts w:ascii="Times New Roman" w:eastAsia="Times New Roman" w:hAnsi="Times New Roman" w:cs="Times New Roman"/>
                <w:bCs/>
                <w:sz w:val="16"/>
                <w:szCs w:val="16"/>
                <w:lang w:eastAsia="ru-RU"/>
              </w:rPr>
              <w:t>активов ,</w:t>
            </w:r>
            <w:proofErr w:type="gramEnd"/>
            <w:r w:rsidRPr="009411FD">
              <w:rPr>
                <w:rFonts w:ascii="Times New Roman" w:eastAsia="Times New Roman" w:hAnsi="Times New Roman" w:cs="Times New Roman"/>
                <w:bCs/>
                <w:sz w:val="16"/>
                <w:szCs w:val="16"/>
                <w:lang w:eastAsia="ru-RU"/>
              </w:rPr>
              <w:t xml:space="preserve"> всего:</w:t>
            </w: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300</w:t>
            </w: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397"/>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lastRenderedPageBreak/>
              <w:t>из них: увеличение остатков средств</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310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521"/>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прочие поступления</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320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543"/>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xml:space="preserve">Выбытие финансовых </w:t>
            </w:r>
            <w:proofErr w:type="gramStart"/>
            <w:r w:rsidRPr="009411FD">
              <w:rPr>
                <w:rFonts w:ascii="Times New Roman" w:eastAsia="Times New Roman" w:hAnsi="Times New Roman" w:cs="Times New Roman"/>
                <w:bCs/>
                <w:sz w:val="16"/>
                <w:szCs w:val="16"/>
                <w:lang w:eastAsia="ru-RU"/>
              </w:rPr>
              <w:t>активов ,</w:t>
            </w:r>
            <w:proofErr w:type="gramEnd"/>
            <w:r w:rsidRPr="009411FD">
              <w:rPr>
                <w:rFonts w:ascii="Times New Roman" w:eastAsia="Times New Roman" w:hAnsi="Times New Roman" w:cs="Times New Roman"/>
                <w:bCs/>
                <w:sz w:val="16"/>
                <w:szCs w:val="16"/>
                <w:lang w:eastAsia="ru-RU"/>
              </w:rPr>
              <w:t xml:space="preserve"> всего</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400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67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из них: уменьшение остатков</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410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3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Прочие выбытия</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420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p>
        </w:tc>
      </w:tr>
      <w:tr w:rsidR="009411FD" w:rsidRPr="009411FD" w:rsidTr="00934B19">
        <w:trPr>
          <w:trHeight w:val="675"/>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Остаток средств на начало года</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500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w:t>
            </w:r>
            <w:r w:rsidRPr="009411FD">
              <w:rPr>
                <w:rFonts w:ascii="Times New Roman" w:eastAsia="Times New Roman" w:hAnsi="Times New Roman" w:cs="Times New Roman"/>
                <w:color w:val="FFFFFF"/>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0000000000</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sz w:val="16"/>
                <w:szCs w:val="16"/>
                <w:lang w:eastAsia="ru-RU"/>
              </w:rPr>
            </w:pPr>
            <w:r w:rsidRPr="009411FD">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r w:rsidR="009411FD" w:rsidRPr="009411FD" w:rsidTr="00934B19">
        <w:trPr>
          <w:trHeight w:val="600"/>
        </w:trPr>
        <w:tc>
          <w:tcPr>
            <w:tcW w:w="113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Остаток средств на конец года</w:t>
            </w:r>
          </w:p>
        </w:tc>
        <w:tc>
          <w:tcPr>
            <w:tcW w:w="83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600</w:t>
            </w:r>
          </w:p>
        </w:tc>
        <w:tc>
          <w:tcPr>
            <w:tcW w:w="590"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89"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703CCB" w:rsidRPr="009411FD" w:rsidRDefault="00703CCB" w:rsidP="009411FD">
            <w:pPr>
              <w:spacing w:after="0" w:line="240" w:lineRule="auto"/>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 </w:t>
            </w:r>
          </w:p>
        </w:tc>
        <w:tc>
          <w:tcPr>
            <w:tcW w:w="68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01" w:type="dxa"/>
            <w:tcBorders>
              <w:top w:val="nil"/>
              <w:left w:val="nil"/>
              <w:bottom w:val="single" w:sz="4" w:space="0" w:color="auto"/>
              <w:right w:val="single" w:sz="4" w:space="0" w:color="auto"/>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426" w:type="dxa"/>
            <w:tcBorders>
              <w:top w:val="single" w:sz="4" w:space="0" w:color="auto"/>
              <w:left w:val="nil"/>
              <w:bottom w:val="single" w:sz="4" w:space="0" w:color="auto"/>
              <w:right w:val="single" w:sz="4" w:space="0" w:color="000000"/>
            </w:tcBorders>
            <w:shd w:val="clear" w:color="000000" w:fill="FFFFFF"/>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c>
          <w:tcPr>
            <w:tcW w:w="732" w:type="dxa"/>
            <w:tcBorders>
              <w:top w:val="nil"/>
              <w:left w:val="nil"/>
              <w:bottom w:val="single" w:sz="4" w:space="0" w:color="auto"/>
              <w:right w:val="single" w:sz="4" w:space="0" w:color="auto"/>
            </w:tcBorders>
            <w:shd w:val="clear" w:color="auto" w:fill="auto"/>
            <w:vAlign w:val="center"/>
            <w:hideMark/>
          </w:tcPr>
          <w:p w:rsidR="00703CCB" w:rsidRPr="009411FD" w:rsidRDefault="00703CCB" w:rsidP="009411FD">
            <w:pPr>
              <w:spacing w:after="0" w:line="240" w:lineRule="auto"/>
              <w:jc w:val="center"/>
              <w:rPr>
                <w:rFonts w:ascii="Times New Roman" w:eastAsia="Times New Roman" w:hAnsi="Times New Roman" w:cs="Times New Roman"/>
                <w:bCs/>
                <w:sz w:val="16"/>
                <w:szCs w:val="16"/>
                <w:lang w:eastAsia="ru-RU"/>
              </w:rPr>
            </w:pPr>
            <w:r w:rsidRPr="009411FD">
              <w:rPr>
                <w:rFonts w:ascii="Times New Roman" w:eastAsia="Times New Roman" w:hAnsi="Times New Roman" w:cs="Times New Roman"/>
                <w:bCs/>
                <w:sz w:val="16"/>
                <w:szCs w:val="16"/>
                <w:lang w:eastAsia="ru-RU"/>
              </w:rPr>
              <w:t>0,00</w:t>
            </w:r>
          </w:p>
        </w:tc>
      </w:tr>
    </w:tbl>
    <w:p w:rsidR="000740F0" w:rsidRDefault="000740F0" w:rsidP="00611B12">
      <w:pPr>
        <w:spacing w:after="0" w:line="240" w:lineRule="auto"/>
        <w:jc w:val="center"/>
        <w:rPr>
          <w:rFonts w:ascii="Times New Roman" w:hAnsi="Times New Roman"/>
          <w:sz w:val="18"/>
          <w:szCs w:val="18"/>
        </w:rPr>
      </w:pPr>
    </w:p>
    <w:p w:rsidR="004F0E08" w:rsidRPr="004F0E08" w:rsidRDefault="004F0E08" w:rsidP="004F0E08">
      <w:pPr>
        <w:spacing w:after="0" w:line="240" w:lineRule="auto"/>
        <w:jc w:val="center"/>
        <w:rPr>
          <w:rFonts w:ascii="Times New Roman" w:hAnsi="Times New Roman"/>
          <w:sz w:val="18"/>
          <w:szCs w:val="18"/>
        </w:rPr>
      </w:pPr>
      <w:r w:rsidRPr="004F0E08">
        <w:rPr>
          <w:rFonts w:ascii="Times New Roman" w:hAnsi="Times New Roman"/>
          <w:sz w:val="18"/>
          <w:szCs w:val="18"/>
        </w:rPr>
        <w:t>II. ПОКАЗАТЕЛИ ПО ПОСТУПЛЕНИЯМ И ВЫПЛАТАМ УЧРЕЖДЕНИЯ</w:t>
      </w:r>
    </w:p>
    <w:p w:rsidR="0068223F" w:rsidRDefault="004F0E08" w:rsidP="004F0E08">
      <w:pPr>
        <w:spacing w:after="0" w:line="240" w:lineRule="auto"/>
        <w:jc w:val="center"/>
        <w:rPr>
          <w:rFonts w:ascii="Times New Roman" w:hAnsi="Times New Roman"/>
          <w:sz w:val="18"/>
          <w:szCs w:val="18"/>
        </w:rPr>
      </w:pPr>
      <w:r w:rsidRPr="004F0E08">
        <w:rPr>
          <w:rFonts w:ascii="Times New Roman" w:hAnsi="Times New Roman"/>
          <w:sz w:val="18"/>
          <w:szCs w:val="18"/>
        </w:rPr>
        <w:t xml:space="preserve">Показатели по поступлениям и выплатам учреждения </w:t>
      </w:r>
      <w:r w:rsidRPr="004F0E08">
        <w:rPr>
          <w:rFonts w:ascii="Times New Roman" w:hAnsi="Times New Roman"/>
          <w:sz w:val="18"/>
          <w:szCs w:val="18"/>
        </w:rPr>
        <w:tab/>
        <w:t>на 2020г.</w:t>
      </w:r>
      <w:r w:rsidRPr="004F0E08">
        <w:rPr>
          <w:rFonts w:ascii="Times New Roman" w:hAnsi="Times New Roman"/>
          <w:sz w:val="18"/>
          <w:szCs w:val="18"/>
        </w:rPr>
        <w:tab/>
      </w:r>
    </w:p>
    <w:tbl>
      <w:tblPr>
        <w:tblW w:w="10349" w:type="dxa"/>
        <w:tblInd w:w="-34" w:type="dxa"/>
        <w:tblLayout w:type="fixed"/>
        <w:tblLook w:val="04A0" w:firstRow="1" w:lastRow="0" w:firstColumn="1" w:lastColumn="0" w:noHBand="0" w:noVBand="1"/>
      </w:tblPr>
      <w:tblGrid>
        <w:gridCol w:w="704"/>
        <w:gridCol w:w="567"/>
        <w:gridCol w:w="851"/>
        <w:gridCol w:w="851"/>
        <w:gridCol w:w="567"/>
        <w:gridCol w:w="567"/>
        <w:gridCol w:w="567"/>
        <w:gridCol w:w="570"/>
        <w:gridCol w:w="709"/>
        <w:gridCol w:w="708"/>
        <w:gridCol w:w="851"/>
        <w:gridCol w:w="708"/>
        <w:gridCol w:w="422"/>
        <w:gridCol w:w="425"/>
        <w:gridCol w:w="1282"/>
      </w:tblGrid>
      <w:tr w:rsidR="004F0E08" w:rsidRPr="004F0E08" w:rsidTr="005D4985">
        <w:trPr>
          <w:trHeight w:val="585"/>
        </w:trPr>
        <w:tc>
          <w:tcPr>
            <w:tcW w:w="70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Код строки</w:t>
            </w:r>
          </w:p>
        </w:tc>
        <w:tc>
          <w:tcPr>
            <w:tcW w:w="3973"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5105" w:type="dxa"/>
            <w:gridSpan w:val="7"/>
            <w:tcBorders>
              <w:top w:val="single" w:sz="4" w:space="0" w:color="auto"/>
              <w:left w:val="nil"/>
              <w:bottom w:val="single" w:sz="4" w:space="0" w:color="auto"/>
              <w:right w:val="single" w:sz="4" w:space="0" w:color="000000"/>
            </w:tcBorders>
            <w:shd w:val="clear" w:color="auto" w:fill="auto"/>
            <w:vAlign w:val="bottom"/>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4F0E08" w:rsidRPr="004F0E08" w:rsidTr="005D4985">
        <w:trPr>
          <w:trHeight w:val="330"/>
        </w:trPr>
        <w:tc>
          <w:tcPr>
            <w:tcW w:w="704" w:type="dxa"/>
            <w:vMerge/>
            <w:tcBorders>
              <w:top w:val="single" w:sz="4" w:space="0" w:color="auto"/>
              <w:left w:val="single" w:sz="4" w:space="0" w:color="auto"/>
              <w:bottom w:val="single" w:sz="4" w:space="0" w:color="000000"/>
              <w:right w:val="single" w:sz="4" w:space="0" w:color="000000"/>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3973" w:type="dxa"/>
            <w:gridSpan w:val="6"/>
            <w:vMerge/>
            <w:tcBorders>
              <w:top w:val="single" w:sz="4" w:space="0" w:color="auto"/>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5105" w:type="dxa"/>
            <w:gridSpan w:val="7"/>
            <w:tcBorders>
              <w:top w:val="single" w:sz="4" w:space="0" w:color="auto"/>
              <w:left w:val="nil"/>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в том числе:</w:t>
            </w:r>
          </w:p>
        </w:tc>
      </w:tr>
      <w:tr w:rsidR="004F0E08" w:rsidRPr="004F0E08" w:rsidTr="005D4985">
        <w:trPr>
          <w:trHeight w:val="2475"/>
        </w:trPr>
        <w:tc>
          <w:tcPr>
            <w:tcW w:w="704" w:type="dxa"/>
            <w:vMerge/>
            <w:tcBorders>
              <w:top w:val="single" w:sz="4" w:space="0" w:color="auto"/>
              <w:left w:val="single" w:sz="4" w:space="0" w:color="auto"/>
              <w:bottom w:val="single" w:sz="4" w:space="0" w:color="000000"/>
              <w:right w:val="single" w:sz="4" w:space="0" w:color="000000"/>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3973" w:type="dxa"/>
            <w:gridSpan w:val="6"/>
            <w:vMerge/>
            <w:tcBorders>
              <w:top w:val="single" w:sz="4" w:space="0" w:color="auto"/>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всего</w:t>
            </w:r>
          </w:p>
        </w:tc>
        <w:tc>
          <w:tcPr>
            <w:tcW w:w="708"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субсидия на финансовое обеспечение выполнения государственного (муниципального) </w:t>
            </w:r>
            <w:proofErr w:type="gramStart"/>
            <w:r w:rsidRPr="004F0E08">
              <w:rPr>
                <w:rFonts w:ascii="Times New Roman" w:eastAsia="Times New Roman" w:hAnsi="Times New Roman" w:cs="Times New Roman"/>
                <w:bCs/>
                <w:sz w:val="16"/>
                <w:szCs w:val="16"/>
                <w:lang w:eastAsia="ru-RU"/>
              </w:rPr>
              <w:t>задания  из</w:t>
            </w:r>
            <w:proofErr w:type="gramEnd"/>
            <w:r w:rsidRPr="004F0E08">
              <w:rPr>
                <w:rFonts w:ascii="Times New Roman" w:eastAsia="Times New Roman" w:hAnsi="Times New Roman" w:cs="Times New Roman"/>
                <w:bCs/>
                <w:sz w:val="16"/>
                <w:szCs w:val="16"/>
                <w:lang w:eastAsia="ru-RU"/>
              </w:rPr>
              <w:t xml:space="preserve">  федерального  бюджета, бюджета  субъекта  Российской  Федерации (местного  бюджета)</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w:t>
            </w:r>
            <w:proofErr w:type="gramStart"/>
            <w:r w:rsidRPr="004F0E08">
              <w:rPr>
                <w:rFonts w:ascii="Times New Roman" w:eastAsia="Times New Roman" w:hAnsi="Times New Roman" w:cs="Times New Roman"/>
                <w:bCs/>
                <w:sz w:val="16"/>
                <w:szCs w:val="16"/>
                <w:lang w:eastAsia="ru-RU"/>
              </w:rPr>
              <w:t>кодекса  Российской</w:t>
            </w:r>
            <w:proofErr w:type="gramEnd"/>
            <w:r w:rsidRPr="004F0E08">
              <w:rPr>
                <w:rFonts w:ascii="Times New Roman" w:eastAsia="Times New Roman" w:hAnsi="Times New Roman" w:cs="Times New Roman"/>
                <w:bCs/>
                <w:sz w:val="16"/>
                <w:szCs w:val="16"/>
                <w:lang w:eastAsia="ru-RU"/>
              </w:rPr>
              <w:t xml:space="preserve"> Федерации </w:t>
            </w:r>
          </w:p>
        </w:tc>
        <w:tc>
          <w:tcPr>
            <w:tcW w:w="7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42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707" w:type="dxa"/>
            <w:gridSpan w:val="2"/>
            <w:tcBorders>
              <w:top w:val="single" w:sz="4" w:space="0" w:color="auto"/>
              <w:left w:val="nil"/>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proofErr w:type="gramStart"/>
            <w:r w:rsidRPr="004F0E08">
              <w:rPr>
                <w:rFonts w:ascii="Times New Roman" w:eastAsia="Times New Roman" w:hAnsi="Times New Roman" w:cs="Times New Roman"/>
                <w:bCs/>
                <w:sz w:val="16"/>
                <w:szCs w:val="16"/>
                <w:lang w:eastAsia="ru-RU"/>
              </w:rPr>
              <w:t>поступления  от</w:t>
            </w:r>
            <w:proofErr w:type="gramEnd"/>
            <w:r w:rsidRPr="004F0E08">
              <w:rPr>
                <w:rFonts w:ascii="Times New Roman" w:eastAsia="Times New Roman" w:hAnsi="Times New Roman" w:cs="Times New Roman"/>
                <w:bCs/>
                <w:sz w:val="16"/>
                <w:szCs w:val="16"/>
                <w:lang w:eastAsia="ru-RU"/>
              </w:rPr>
              <w:t xml:space="preserve">  оказания  услуг  (выполнения  работ) на  платной  основе  и  от  иной  приносящей  доход  деятельности</w:t>
            </w:r>
          </w:p>
        </w:tc>
      </w:tr>
      <w:tr w:rsidR="004F0E08" w:rsidRPr="004F0E08" w:rsidTr="005D4985">
        <w:trPr>
          <w:trHeight w:val="2235"/>
        </w:trPr>
        <w:tc>
          <w:tcPr>
            <w:tcW w:w="704" w:type="dxa"/>
            <w:vMerge/>
            <w:tcBorders>
              <w:top w:val="single" w:sz="4" w:space="0" w:color="auto"/>
              <w:left w:val="single" w:sz="4" w:space="0" w:color="auto"/>
              <w:bottom w:val="single" w:sz="4" w:space="0" w:color="000000"/>
              <w:right w:val="single" w:sz="4" w:space="0" w:color="000000"/>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proofErr w:type="gramStart"/>
            <w:r w:rsidRPr="004F0E08">
              <w:rPr>
                <w:rFonts w:ascii="Times New Roman" w:eastAsia="Times New Roman" w:hAnsi="Times New Roman" w:cs="Times New Roman"/>
                <w:bCs/>
                <w:sz w:val="16"/>
                <w:szCs w:val="16"/>
                <w:lang w:eastAsia="ru-RU"/>
              </w:rPr>
              <w:t>код  главного</w:t>
            </w:r>
            <w:proofErr w:type="gramEnd"/>
            <w:r w:rsidRPr="004F0E08">
              <w:rPr>
                <w:rFonts w:ascii="Times New Roman" w:eastAsia="Times New Roman" w:hAnsi="Times New Roman" w:cs="Times New Roman"/>
                <w:bCs/>
                <w:sz w:val="16"/>
                <w:szCs w:val="16"/>
                <w:lang w:eastAsia="ru-RU"/>
              </w:rPr>
              <w:t xml:space="preserve">  распределителя  бюджетных  средств</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код </w:t>
            </w:r>
            <w:proofErr w:type="gramStart"/>
            <w:r w:rsidRPr="004F0E08">
              <w:rPr>
                <w:rFonts w:ascii="Times New Roman" w:eastAsia="Times New Roman" w:hAnsi="Times New Roman" w:cs="Times New Roman"/>
                <w:bCs/>
                <w:sz w:val="16"/>
                <w:szCs w:val="16"/>
                <w:lang w:eastAsia="ru-RU"/>
              </w:rPr>
              <w:t>расхода  подразделения</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proofErr w:type="gramStart"/>
            <w:r w:rsidRPr="004F0E08">
              <w:rPr>
                <w:rFonts w:ascii="Times New Roman" w:eastAsia="Times New Roman" w:hAnsi="Times New Roman" w:cs="Times New Roman"/>
                <w:bCs/>
                <w:sz w:val="16"/>
                <w:szCs w:val="16"/>
                <w:lang w:eastAsia="ru-RU"/>
              </w:rPr>
              <w:t>код  целевой</w:t>
            </w:r>
            <w:proofErr w:type="gramEnd"/>
            <w:r w:rsidRPr="004F0E08">
              <w:rPr>
                <w:rFonts w:ascii="Times New Roman" w:eastAsia="Times New Roman" w:hAnsi="Times New Roman" w:cs="Times New Roman"/>
                <w:bCs/>
                <w:sz w:val="16"/>
                <w:szCs w:val="16"/>
                <w:lang w:eastAsia="ru-RU"/>
              </w:rPr>
              <w:t xml:space="preserve">  статьи</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roofErr w:type="gramStart"/>
            <w:r w:rsidRPr="004F0E08">
              <w:rPr>
                <w:rFonts w:ascii="Times New Roman" w:eastAsia="Times New Roman" w:hAnsi="Times New Roman" w:cs="Times New Roman"/>
                <w:bCs/>
                <w:sz w:val="16"/>
                <w:szCs w:val="16"/>
                <w:lang w:eastAsia="ru-RU"/>
              </w:rPr>
              <w:t>код  вида</w:t>
            </w:r>
            <w:proofErr w:type="gramEnd"/>
            <w:r w:rsidRPr="004F0E08">
              <w:rPr>
                <w:rFonts w:ascii="Times New Roman" w:eastAsia="Times New Roman" w:hAnsi="Times New Roman" w:cs="Times New Roman"/>
                <w:bCs/>
                <w:sz w:val="16"/>
                <w:szCs w:val="16"/>
                <w:lang w:eastAsia="ru-RU"/>
              </w:rPr>
              <w:t xml:space="preserve">  расходов</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КОСГУ</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proofErr w:type="gramStart"/>
            <w:r w:rsidRPr="004F0E08">
              <w:rPr>
                <w:rFonts w:ascii="Times New Roman" w:eastAsia="Times New Roman" w:hAnsi="Times New Roman" w:cs="Times New Roman"/>
                <w:bCs/>
                <w:sz w:val="16"/>
                <w:szCs w:val="16"/>
                <w:lang w:eastAsia="ru-RU"/>
              </w:rPr>
              <w:t>дополнительная  классификация</w:t>
            </w:r>
            <w:proofErr w:type="gramEnd"/>
          </w:p>
        </w:tc>
        <w:tc>
          <w:tcPr>
            <w:tcW w:w="709" w:type="dxa"/>
            <w:vMerge/>
            <w:tcBorders>
              <w:top w:val="nil"/>
              <w:left w:val="nil"/>
              <w:bottom w:val="single" w:sz="4" w:space="0" w:color="auto"/>
              <w:right w:val="nil"/>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auto"/>
              <w:right w:val="nil"/>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422" w:type="dxa"/>
            <w:vMerge/>
            <w:tcBorders>
              <w:top w:val="nil"/>
              <w:left w:val="single" w:sz="4" w:space="0" w:color="auto"/>
              <w:bottom w:val="single" w:sz="4" w:space="0" w:color="000000"/>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всего</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из них гранты </w:t>
            </w:r>
          </w:p>
        </w:tc>
      </w:tr>
      <w:tr w:rsidR="004F0E08" w:rsidRPr="004F0E08" w:rsidTr="005D4985">
        <w:trPr>
          <w:trHeight w:val="31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w:t>
            </w:r>
          </w:p>
        </w:tc>
        <w:tc>
          <w:tcPr>
            <w:tcW w:w="3973" w:type="dxa"/>
            <w:gridSpan w:val="6"/>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9</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w:t>
            </w:r>
          </w:p>
        </w:tc>
      </w:tr>
      <w:tr w:rsidR="004F0E08" w:rsidRPr="004F0E08" w:rsidTr="005D4985">
        <w:trPr>
          <w:trHeight w:val="4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3.1.</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3.5.</w:t>
            </w:r>
          </w:p>
        </w:tc>
        <w:tc>
          <w:tcPr>
            <w:tcW w:w="570"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9</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w:t>
            </w:r>
          </w:p>
        </w:tc>
      </w:tr>
      <w:tr w:rsidR="004F0E08" w:rsidRPr="004F0E08" w:rsidTr="005D4985">
        <w:trPr>
          <w:trHeight w:val="85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Поступления от доходов, всего:</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14 438 480,00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10 738 400,00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3 700 080,00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1A62C0" w:rsidRPr="004F0E08" w:rsidTr="005D4985">
        <w:trPr>
          <w:trHeight w:val="486"/>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tcPr>
          <w:p w:rsidR="001A62C0" w:rsidRPr="004F0E08" w:rsidRDefault="001A62C0" w:rsidP="004F0E08">
            <w:pPr>
              <w:spacing w:after="0" w:line="240" w:lineRule="auto"/>
              <w:rPr>
                <w:rFonts w:ascii="Times New Roman" w:eastAsia="Times New Roman" w:hAnsi="Times New Roman" w:cs="Times New Roman"/>
                <w:bCs/>
                <w:sz w:val="16"/>
                <w:szCs w:val="16"/>
                <w:lang w:eastAsia="ru-RU"/>
              </w:rPr>
            </w:pPr>
            <w:r w:rsidRPr="001A62C0">
              <w:rPr>
                <w:rFonts w:ascii="Times New Roman" w:eastAsia="Times New Roman" w:hAnsi="Times New Roman" w:cs="Times New Roman"/>
                <w:bCs/>
                <w:sz w:val="16"/>
                <w:szCs w:val="16"/>
                <w:lang w:eastAsia="ru-RU"/>
              </w:rPr>
              <w:lastRenderedPageBreak/>
              <w:t xml:space="preserve">в том </w:t>
            </w:r>
            <w:proofErr w:type="gramStart"/>
            <w:r w:rsidRPr="001A62C0">
              <w:rPr>
                <w:rFonts w:ascii="Times New Roman" w:eastAsia="Times New Roman" w:hAnsi="Times New Roman" w:cs="Times New Roman"/>
                <w:bCs/>
                <w:sz w:val="16"/>
                <w:szCs w:val="16"/>
                <w:lang w:eastAsia="ru-RU"/>
              </w:rPr>
              <w:t>числе :</w:t>
            </w:r>
            <w:proofErr w:type="gramEnd"/>
            <w:r w:rsidRPr="001A62C0">
              <w:rPr>
                <w:rFonts w:ascii="Times New Roman" w:eastAsia="Times New Roman" w:hAnsi="Times New Roman" w:cs="Times New Roman"/>
                <w:bCs/>
                <w:sz w:val="16"/>
                <w:szCs w:val="16"/>
                <w:lang w:eastAsia="ru-RU"/>
              </w:rPr>
              <w:t xml:space="preserve">           </w:t>
            </w:r>
          </w:p>
        </w:tc>
        <w:tc>
          <w:tcPr>
            <w:tcW w:w="567" w:type="dxa"/>
            <w:tcBorders>
              <w:top w:val="nil"/>
              <w:left w:val="nil"/>
              <w:bottom w:val="single" w:sz="4" w:space="0" w:color="auto"/>
              <w:right w:val="single" w:sz="4" w:space="0" w:color="auto"/>
            </w:tcBorders>
            <w:shd w:val="clear" w:color="auto" w:fill="auto"/>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1A62C0" w:rsidRPr="004F0E08" w:rsidRDefault="001A62C0" w:rsidP="004F0E0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1A62C0" w:rsidRPr="004F0E08" w:rsidRDefault="001A62C0" w:rsidP="004F0E08">
            <w:pPr>
              <w:spacing w:after="0" w:line="240" w:lineRule="auto"/>
              <w:rPr>
                <w:rFonts w:ascii="Times New Roman" w:eastAsia="Times New Roman" w:hAnsi="Times New Roman" w:cs="Times New Roman"/>
                <w:sz w:val="16"/>
                <w:szCs w:val="16"/>
                <w:lang w:eastAsia="ru-RU"/>
              </w:rPr>
            </w:pPr>
          </w:p>
        </w:tc>
        <w:tc>
          <w:tcPr>
            <w:tcW w:w="570" w:type="dxa"/>
            <w:tcBorders>
              <w:top w:val="nil"/>
              <w:left w:val="nil"/>
              <w:bottom w:val="single" w:sz="4" w:space="0" w:color="auto"/>
              <w:right w:val="nil"/>
            </w:tcBorders>
            <w:shd w:val="clear" w:color="auto" w:fill="auto"/>
            <w:vAlign w:val="center"/>
          </w:tcPr>
          <w:p w:rsidR="001A62C0" w:rsidRPr="004F0E08" w:rsidRDefault="001A62C0" w:rsidP="004F0E08">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708" w:type="dxa"/>
            <w:tcBorders>
              <w:top w:val="single" w:sz="4" w:space="0" w:color="auto"/>
              <w:left w:val="nil"/>
              <w:bottom w:val="single" w:sz="4" w:space="0" w:color="auto"/>
              <w:right w:val="single" w:sz="4" w:space="0" w:color="000000"/>
            </w:tcBorders>
            <w:shd w:val="clear" w:color="000000" w:fill="FFFFFF"/>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422" w:type="dxa"/>
            <w:tcBorders>
              <w:top w:val="nil"/>
              <w:left w:val="nil"/>
              <w:bottom w:val="single" w:sz="4" w:space="0" w:color="auto"/>
              <w:right w:val="single" w:sz="4" w:space="0" w:color="auto"/>
            </w:tcBorders>
            <w:shd w:val="clear" w:color="000000" w:fill="FFFFFF"/>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425" w:type="dxa"/>
            <w:tcBorders>
              <w:top w:val="single" w:sz="4" w:space="0" w:color="auto"/>
              <w:left w:val="nil"/>
              <w:bottom w:val="single" w:sz="4" w:space="0" w:color="auto"/>
              <w:right w:val="single" w:sz="4" w:space="0" w:color="000000"/>
            </w:tcBorders>
            <w:shd w:val="clear" w:color="000000" w:fill="FFFFFF"/>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c>
          <w:tcPr>
            <w:tcW w:w="1282" w:type="dxa"/>
            <w:tcBorders>
              <w:top w:val="nil"/>
              <w:left w:val="nil"/>
              <w:bottom w:val="single" w:sz="4" w:space="0" w:color="auto"/>
              <w:right w:val="single" w:sz="4" w:space="0" w:color="auto"/>
            </w:tcBorders>
            <w:shd w:val="clear" w:color="auto" w:fill="auto"/>
            <w:vAlign w:val="center"/>
          </w:tcPr>
          <w:p w:rsidR="001A62C0" w:rsidRPr="004F0E08" w:rsidRDefault="001A62C0" w:rsidP="004F0E08">
            <w:pPr>
              <w:spacing w:after="0" w:line="240" w:lineRule="auto"/>
              <w:jc w:val="center"/>
              <w:rPr>
                <w:rFonts w:ascii="Times New Roman" w:eastAsia="Times New Roman" w:hAnsi="Times New Roman" w:cs="Times New Roman"/>
                <w:bCs/>
                <w:sz w:val="16"/>
                <w:szCs w:val="16"/>
                <w:lang w:eastAsia="ru-RU"/>
              </w:rPr>
            </w:pPr>
          </w:p>
        </w:tc>
      </w:tr>
      <w:tr w:rsidR="004F0E08" w:rsidRPr="004F0E08" w:rsidTr="005D4985">
        <w:trPr>
          <w:trHeight w:val="67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доходы от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110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r>
      <w:tr w:rsidR="004F0E08" w:rsidRPr="004F0E08" w:rsidTr="005D4985">
        <w:trPr>
          <w:trHeight w:val="187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доходы  от</w:t>
            </w:r>
            <w:proofErr w:type="gramEnd"/>
            <w:r w:rsidRPr="004F0E08">
              <w:rPr>
                <w:rFonts w:ascii="Times New Roman" w:eastAsia="Times New Roman" w:hAnsi="Times New Roman" w:cs="Times New Roman"/>
                <w:sz w:val="16"/>
                <w:szCs w:val="16"/>
                <w:lang w:eastAsia="ru-RU"/>
              </w:rPr>
              <w:t xml:space="preserve">  оказания  платных услуг, а  также  субсидий  на  финансовое  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r w:rsidRPr="004F0E08">
              <w:rPr>
                <w:rFonts w:ascii="Times New Roman" w:eastAsia="Times New Roman" w:hAnsi="Times New Roman" w:cs="Times New Roman"/>
                <w:color w:val="FFFFFF"/>
                <w:sz w:val="16"/>
                <w:szCs w:val="16"/>
                <w:lang w:eastAsia="ru-RU"/>
              </w:rPr>
              <w:t>.</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130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14 438 480,00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10 738 400,00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3 700 080,00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81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доходы  от</w:t>
            </w:r>
            <w:proofErr w:type="gramEnd"/>
            <w:r w:rsidRPr="004F0E08">
              <w:rPr>
                <w:rFonts w:ascii="Times New Roman" w:eastAsia="Times New Roman" w:hAnsi="Times New Roman" w:cs="Times New Roman"/>
                <w:sz w:val="16"/>
                <w:szCs w:val="16"/>
                <w:lang w:eastAsia="ru-RU"/>
              </w:rPr>
              <w:t xml:space="preserve"> штрафов, пеней, иных  сумм  принудительного  взыскания</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130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r>
      <w:tr w:rsidR="004F0E08" w:rsidRPr="004F0E08" w:rsidTr="005D4985">
        <w:trPr>
          <w:trHeight w:val="17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w:t>
            </w:r>
          </w:p>
        </w:tc>
        <w:tc>
          <w:tcPr>
            <w:tcW w:w="3973" w:type="dxa"/>
            <w:gridSpan w:val="6"/>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9</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w:t>
            </w:r>
          </w:p>
        </w:tc>
      </w:tr>
      <w:tr w:rsidR="004F0E08" w:rsidRPr="004F0E08" w:rsidTr="005D4985">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3.1.</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3.5.</w:t>
            </w:r>
          </w:p>
        </w:tc>
        <w:tc>
          <w:tcPr>
            <w:tcW w:w="570"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9</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w:t>
            </w:r>
          </w:p>
        </w:tc>
      </w:tr>
      <w:tr w:rsidR="004F0E08" w:rsidRPr="004F0E08" w:rsidTr="005D4985">
        <w:trPr>
          <w:trHeight w:val="201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140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r>
      <w:tr w:rsidR="004F0E08" w:rsidRPr="004F0E08" w:rsidTr="005D4985">
        <w:trPr>
          <w:trHeight w:val="100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xml:space="preserve">иные субсидии, предоставленные из </w:t>
            </w:r>
            <w:r w:rsidRPr="004F0E08">
              <w:rPr>
                <w:rFonts w:ascii="Times New Roman" w:eastAsia="Times New Roman" w:hAnsi="Times New Roman" w:cs="Times New Roman"/>
                <w:sz w:val="16"/>
                <w:szCs w:val="16"/>
                <w:lang w:eastAsia="ru-RU"/>
              </w:rPr>
              <w:lastRenderedPageBreak/>
              <w:t xml:space="preserve">бюджета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lastRenderedPageBreak/>
              <w:t>150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r>
      <w:tr w:rsidR="004F0E08" w:rsidRPr="004F0E08" w:rsidTr="005D4985">
        <w:trPr>
          <w:trHeight w:val="55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прочие доходы</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160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доходы от операций с активами</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180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Х</w:t>
            </w:r>
          </w:p>
        </w:tc>
      </w:tr>
      <w:tr w:rsidR="004F0E08" w:rsidRPr="004F0E08" w:rsidTr="005D4985">
        <w:trPr>
          <w:trHeight w:val="64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Выплаты по расходам всего:</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200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14 802 087,84</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10 738 400,00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4 063 687,84</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31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в том числе:</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r>
      <w:tr w:rsidR="004F0E08" w:rsidRPr="004F0E08" w:rsidTr="005D4985">
        <w:trPr>
          <w:trHeight w:val="61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roofErr w:type="gramStart"/>
            <w:r w:rsidRPr="004F0E08">
              <w:rPr>
                <w:rFonts w:ascii="Times New Roman" w:eastAsia="Times New Roman" w:hAnsi="Times New Roman" w:cs="Times New Roman"/>
                <w:bCs/>
                <w:sz w:val="16"/>
                <w:szCs w:val="16"/>
                <w:lang w:eastAsia="ru-RU"/>
              </w:rPr>
              <w:t>на  выплаты</w:t>
            </w:r>
            <w:proofErr w:type="gramEnd"/>
            <w:r w:rsidRPr="004F0E08">
              <w:rPr>
                <w:rFonts w:ascii="Times New Roman" w:eastAsia="Times New Roman" w:hAnsi="Times New Roman" w:cs="Times New Roman"/>
                <w:bCs/>
                <w:sz w:val="16"/>
                <w:szCs w:val="16"/>
                <w:lang w:eastAsia="ru-RU"/>
              </w:rPr>
              <w:t xml:space="preserve"> персоналу всего:</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210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6 965 347,78</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4 691 511,00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2 273 836,78</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31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оплата труда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211</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5 434 066,55</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3 603 311,00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1 830 755,55</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приносящая  доход</w:t>
            </w:r>
            <w:proofErr w:type="gramEnd"/>
            <w:r w:rsidRPr="004F0E08">
              <w:rPr>
                <w:rFonts w:ascii="Times New Roman" w:eastAsia="Times New Roman" w:hAnsi="Times New Roman" w:cs="Times New Roman"/>
                <w:sz w:val="16"/>
                <w:szCs w:val="16"/>
                <w:lang w:eastAsia="ru-RU"/>
              </w:rPr>
              <w:t xml:space="preserve">  деятельность</w:t>
            </w:r>
          </w:p>
        </w:tc>
        <w:tc>
          <w:tcPr>
            <w:tcW w:w="567" w:type="dxa"/>
            <w:vMerge/>
            <w:tcBorders>
              <w:top w:val="nil"/>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1 830 755,55</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1 830 755,55</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xml:space="preserve">содержание </w:t>
            </w:r>
            <w:proofErr w:type="gramStart"/>
            <w:r w:rsidRPr="004F0E08">
              <w:rPr>
                <w:rFonts w:ascii="Times New Roman" w:eastAsia="Times New Roman" w:hAnsi="Times New Roman" w:cs="Times New Roman"/>
                <w:sz w:val="16"/>
                <w:szCs w:val="16"/>
                <w:lang w:eastAsia="ru-RU"/>
              </w:rPr>
              <w:t>объектов  монументального</w:t>
            </w:r>
            <w:proofErr w:type="gramEnd"/>
            <w:r w:rsidRPr="004F0E08">
              <w:rPr>
                <w:rFonts w:ascii="Times New Roman" w:eastAsia="Times New Roman" w:hAnsi="Times New Roman" w:cs="Times New Roman"/>
                <w:sz w:val="16"/>
                <w:szCs w:val="16"/>
                <w:lang w:eastAsia="ru-RU"/>
              </w:rPr>
              <w:t xml:space="preserve"> искусства</w:t>
            </w:r>
          </w:p>
        </w:tc>
        <w:tc>
          <w:tcPr>
            <w:tcW w:w="567" w:type="dxa"/>
            <w:vMerge/>
            <w:tcBorders>
              <w:top w:val="nil"/>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22 657,00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22 657,00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содержание  территории</w:t>
            </w:r>
            <w:proofErr w:type="gramEnd"/>
            <w:r w:rsidRPr="004F0E08">
              <w:rPr>
                <w:rFonts w:ascii="Times New Roman" w:eastAsia="Times New Roman" w:hAnsi="Times New Roman" w:cs="Times New Roman"/>
                <w:sz w:val="16"/>
                <w:szCs w:val="16"/>
                <w:lang w:eastAsia="ru-RU"/>
              </w:rPr>
              <w:t xml:space="preserve">  городских  кладбищ</w:t>
            </w:r>
          </w:p>
        </w:tc>
        <w:tc>
          <w:tcPr>
            <w:tcW w:w="567" w:type="dxa"/>
            <w:vMerge/>
            <w:tcBorders>
              <w:top w:val="nil"/>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56 067,00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56 067,00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организация  уличного</w:t>
            </w:r>
            <w:proofErr w:type="gramEnd"/>
            <w:r w:rsidRPr="004F0E08">
              <w:rPr>
                <w:rFonts w:ascii="Times New Roman" w:eastAsia="Times New Roman" w:hAnsi="Times New Roman" w:cs="Times New Roman"/>
                <w:sz w:val="16"/>
                <w:szCs w:val="16"/>
                <w:lang w:eastAsia="ru-RU"/>
              </w:rPr>
              <w:t xml:space="preserve">  освещения</w:t>
            </w:r>
          </w:p>
        </w:tc>
        <w:tc>
          <w:tcPr>
            <w:tcW w:w="567" w:type="dxa"/>
            <w:vMerge/>
            <w:tcBorders>
              <w:top w:val="nil"/>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188 032,00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188 032,00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содержание  объектов</w:t>
            </w:r>
            <w:proofErr w:type="gramEnd"/>
            <w:r w:rsidRPr="004F0E08">
              <w:rPr>
                <w:rFonts w:ascii="Times New Roman" w:eastAsia="Times New Roman" w:hAnsi="Times New Roman" w:cs="Times New Roman"/>
                <w:sz w:val="16"/>
                <w:szCs w:val="16"/>
                <w:lang w:eastAsia="ru-RU"/>
              </w:rPr>
              <w:t xml:space="preserve">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874 501,00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874 501,00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1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lastRenderedPageBreak/>
              <w:t>ремонт  и</w:t>
            </w:r>
            <w:proofErr w:type="gramEnd"/>
            <w:r w:rsidRPr="004F0E08">
              <w:rPr>
                <w:rFonts w:ascii="Times New Roman" w:eastAsia="Times New Roman" w:hAnsi="Times New Roman" w:cs="Times New Roman"/>
                <w:sz w:val="16"/>
                <w:szCs w:val="16"/>
                <w:lang w:eastAsia="ru-RU"/>
              </w:rPr>
              <w:t xml:space="preserve">  капитальный  ремонт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1 555 913,00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1 555 913,00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обеспечение  пожарной</w:t>
            </w:r>
            <w:proofErr w:type="gramEnd"/>
            <w:r w:rsidRPr="004F0E08">
              <w:rPr>
                <w:rFonts w:ascii="Times New Roman" w:eastAsia="Times New Roman" w:hAnsi="Times New Roman" w:cs="Times New Roman"/>
                <w:sz w:val="16"/>
                <w:szCs w:val="16"/>
                <w:lang w:eastAsia="ru-RU"/>
              </w:rPr>
              <w:t xml:space="preserve">  безопасности</w:t>
            </w:r>
          </w:p>
        </w:tc>
        <w:tc>
          <w:tcPr>
            <w:tcW w:w="567" w:type="dxa"/>
            <w:vMerge/>
            <w:tcBorders>
              <w:top w:val="nil"/>
              <w:left w:val="single" w:sz="4" w:space="0" w:color="auto"/>
              <w:bottom w:val="single" w:sz="4" w:space="0" w:color="auto"/>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23 502,00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23 502,00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31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w:t>
            </w:r>
          </w:p>
        </w:tc>
        <w:tc>
          <w:tcPr>
            <w:tcW w:w="3973" w:type="dxa"/>
            <w:gridSpan w:val="6"/>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9</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w:t>
            </w:r>
          </w:p>
        </w:tc>
      </w:tr>
      <w:tr w:rsidR="004F0E08" w:rsidRPr="004F0E08" w:rsidTr="005D4985">
        <w:trPr>
          <w:trHeight w:val="27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3.1.</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3.5.</w:t>
            </w:r>
          </w:p>
        </w:tc>
        <w:tc>
          <w:tcPr>
            <w:tcW w:w="570"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9</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10</w:t>
            </w:r>
          </w:p>
        </w:tc>
      </w:tr>
      <w:tr w:rsidR="004F0E08" w:rsidRPr="004F0E08" w:rsidTr="005D4985">
        <w:trPr>
          <w:trHeight w:val="114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содержание  в</w:t>
            </w:r>
            <w:proofErr w:type="gramEnd"/>
            <w:r w:rsidRPr="004F0E08">
              <w:rPr>
                <w:rFonts w:ascii="Times New Roman" w:eastAsia="Times New Roman" w:hAnsi="Times New Roman" w:cs="Times New Roman"/>
                <w:sz w:val="16"/>
                <w:szCs w:val="16"/>
                <w:lang w:eastAsia="ru-RU"/>
              </w:rPr>
              <w:t xml:space="preserve">  чистоте  территории  города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211</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594 620,00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594 620,00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5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proofErr w:type="spellStart"/>
            <w:r w:rsidRPr="004F0E08">
              <w:rPr>
                <w:rFonts w:ascii="Times New Roman" w:eastAsia="Times New Roman" w:hAnsi="Times New Roman" w:cs="Times New Roman"/>
                <w:sz w:val="16"/>
                <w:szCs w:val="16"/>
                <w:lang w:eastAsia="ru-RU"/>
              </w:rPr>
              <w:t>противопаводковые</w:t>
            </w:r>
            <w:proofErr w:type="spellEnd"/>
            <w:r w:rsidRPr="004F0E08">
              <w:rPr>
                <w:rFonts w:ascii="Times New Roman" w:eastAsia="Times New Roman" w:hAnsi="Times New Roman" w:cs="Times New Roman"/>
                <w:sz w:val="16"/>
                <w:szCs w:val="16"/>
                <w:lang w:eastAsia="ru-RU"/>
              </w:rPr>
              <w:t xml:space="preserve"> мероприятия и борьба с иными природными явлениями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53 764,00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53 764,00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транспортное  обеспечение</w:t>
            </w:r>
            <w:proofErr w:type="gramEnd"/>
            <w:r w:rsidRPr="004F0E08">
              <w:rPr>
                <w:rFonts w:ascii="Times New Roman" w:eastAsia="Times New Roman" w:hAnsi="Times New Roman" w:cs="Times New Roman"/>
                <w:sz w:val="16"/>
                <w:szCs w:val="16"/>
                <w:lang w:eastAsia="ru-RU"/>
              </w:rPr>
              <w:t xml:space="preserve">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234 255,00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234 255,00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начисления на выплаты по оплате труда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1 531 281,23</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1 088 200,00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443 081,23</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6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приносящая  доход</w:t>
            </w:r>
            <w:proofErr w:type="gramEnd"/>
            <w:r w:rsidRPr="004F0E08">
              <w:rPr>
                <w:rFonts w:ascii="Times New Roman" w:eastAsia="Times New Roman" w:hAnsi="Times New Roman" w:cs="Times New Roman"/>
                <w:sz w:val="16"/>
                <w:szCs w:val="16"/>
                <w:lang w:eastAsia="ru-RU"/>
              </w:rPr>
              <w:t xml:space="preserve">  деятельность</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443 081,23</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443 081,23</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xml:space="preserve">содержание </w:t>
            </w:r>
            <w:proofErr w:type="gramStart"/>
            <w:r w:rsidRPr="004F0E08">
              <w:rPr>
                <w:rFonts w:ascii="Times New Roman" w:eastAsia="Times New Roman" w:hAnsi="Times New Roman" w:cs="Times New Roman"/>
                <w:sz w:val="16"/>
                <w:szCs w:val="16"/>
                <w:lang w:eastAsia="ru-RU"/>
              </w:rPr>
              <w:t>объектов  монументального</w:t>
            </w:r>
            <w:proofErr w:type="gramEnd"/>
            <w:r w:rsidRPr="004F0E08">
              <w:rPr>
                <w:rFonts w:ascii="Times New Roman" w:eastAsia="Times New Roman" w:hAnsi="Times New Roman" w:cs="Times New Roman"/>
                <w:sz w:val="16"/>
                <w:szCs w:val="16"/>
                <w:lang w:eastAsia="ru-RU"/>
              </w:rPr>
              <w:t xml:space="preserve"> искусства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6 843,00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6 843,00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339"/>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lastRenderedPageBreak/>
              <w:t>содержание  территории</w:t>
            </w:r>
            <w:proofErr w:type="gramEnd"/>
            <w:r w:rsidRPr="004F0E08">
              <w:rPr>
                <w:rFonts w:ascii="Times New Roman" w:eastAsia="Times New Roman" w:hAnsi="Times New Roman" w:cs="Times New Roman"/>
                <w:sz w:val="16"/>
                <w:szCs w:val="16"/>
                <w:lang w:eastAsia="ru-RU"/>
              </w:rPr>
              <w:t xml:space="preserve">  городских  кладбищ</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16 933,00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16 933,00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организация  уличного</w:t>
            </w:r>
            <w:proofErr w:type="gramEnd"/>
            <w:r w:rsidRPr="004F0E08">
              <w:rPr>
                <w:rFonts w:ascii="Times New Roman" w:eastAsia="Times New Roman" w:hAnsi="Times New Roman" w:cs="Times New Roman"/>
                <w:sz w:val="16"/>
                <w:szCs w:val="16"/>
                <w:lang w:eastAsia="ru-RU"/>
              </w:rPr>
              <w:t xml:space="preserve">  освещения</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56 786,00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56 786,00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содержание  объектов</w:t>
            </w:r>
            <w:proofErr w:type="gramEnd"/>
            <w:r w:rsidRPr="004F0E08">
              <w:rPr>
                <w:rFonts w:ascii="Times New Roman" w:eastAsia="Times New Roman" w:hAnsi="Times New Roman" w:cs="Times New Roman"/>
                <w:sz w:val="16"/>
                <w:szCs w:val="16"/>
                <w:lang w:eastAsia="ru-RU"/>
              </w:rPr>
              <w:t xml:space="preserve">  дорожного  хозяйства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264 099,00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264 099,00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ремонт  и</w:t>
            </w:r>
            <w:proofErr w:type="gramEnd"/>
            <w:r w:rsidRPr="004F0E08">
              <w:rPr>
                <w:rFonts w:ascii="Times New Roman" w:eastAsia="Times New Roman" w:hAnsi="Times New Roman" w:cs="Times New Roman"/>
                <w:sz w:val="16"/>
                <w:szCs w:val="16"/>
                <w:lang w:eastAsia="ru-RU"/>
              </w:rPr>
              <w:t xml:space="preserve">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469 885,00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469 885,00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7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обеспечение  пожарной</w:t>
            </w:r>
            <w:proofErr w:type="gramEnd"/>
            <w:r w:rsidRPr="004F0E08">
              <w:rPr>
                <w:rFonts w:ascii="Times New Roman" w:eastAsia="Times New Roman" w:hAnsi="Times New Roman" w:cs="Times New Roman"/>
                <w:sz w:val="16"/>
                <w:szCs w:val="16"/>
                <w:lang w:eastAsia="ru-RU"/>
              </w:rPr>
              <w:t xml:space="preserve">  безопасности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7 098,00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7 098,00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4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содержание  в</w:t>
            </w:r>
            <w:proofErr w:type="gramEnd"/>
            <w:r w:rsidRPr="004F0E08">
              <w:rPr>
                <w:rFonts w:ascii="Times New Roman" w:eastAsia="Times New Roman" w:hAnsi="Times New Roman" w:cs="Times New Roman"/>
                <w:sz w:val="16"/>
                <w:szCs w:val="16"/>
                <w:lang w:eastAsia="ru-RU"/>
              </w:rPr>
              <w:t xml:space="preserve">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179 575,00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179 575,00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5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proofErr w:type="spellStart"/>
            <w:r w:rsidRPr="004F0E08">
              <w:rPr>
                <w:rFonts w:ascii="Times New Roman" w:eastAsia="Times New Roman" w:hAnsi="Times New Roman" w:cs="Times New Roman"/>
                <w:sz w:val="16"/>
                <w:szCs w:val="16"/>
                <w:lang w:eastAsia="ru-RU"/>
              </w:rPr>
              <w:t>противопаводковые</w:t>
            </w:r>
            <w:proofErr w:type="spellEnd"/>
            <w:r w:rsidRPr="004F0E08">
              <w:rPr>
                <w:rFonts w:ascii="Times New Roman" w:eastAsia="Times New Roman" w:hAnsi="Times New Roman" w:cs="Times New Roman"/>
                <w:sz w:val="16"/>
                <w:szCs w:val="16"/>
                <w:lang w:eastAsia="ru-RU"/>
              </w:rPr>
              <w:t xml:space="preserve"> мероприятия и борьба с иными природными явлениями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16 236,00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16 236,00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24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gramStart"/>
            <w:r w:rsidRPr="004F0E08">
              <w:rPr>
                <w:rFonts w:ascii="Times New Roman" w:eastAsia="Times New Roman" w:hAnsi="Times New Roman" w:cs="Times New Roman"/>
                <w:sz w:val="16"/>
                <w:szCs w:val="16"/>
                <w:lang w:eastAsia="ru-RU"/>
              </w:rPr>
              <w:t>транспортное  обеспечение</w:t>
            </w:r>
            <w:proofErr w:type="gramEnd"/>
            <w:r w:rsidRPr="004F0E08">
              <w:rPr>
                <w:rFonts w:ascii="Times New Roman" w:eastAsia="Times New Roman" w:hAnsi="Times New Roman" w:cs="Times New Roman"/>
                <w:sz w:val="16"/>
                <w:szCs w:val="16"/>
                <w:lang w:eastAsia="ru-RU"/>
              </w:rPr>
              <w:t xml:space="preserve">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70 745,00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70 745,00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5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lastRenderedPageBreak/>
              <w:t xml:space="preserve">социальные и </w:t>
            </w:r>
            <w:proofErr w:type="gramStart"/>
            <w:r w:rsidRPr="004F0E08">
              <w:rPr>
                <w:rFonts w:ascii="Times New Roman" w:eastAsia="Times New Roman" w:hAnsi="Times New Roman" w:cs="Times New Roman"/>
                <w:bCs/>
                <w:sz w:val="16"/>
                <w:szCs w:val="16"/>
                <w:lang w:eastAsia="ru-RU"/>
              </w:rPr>
              <w:t>иные  выплаты</w:t>
            </w:r>
            <w:proofErr w:type="gramEnd"/>
            <w:r w:rsidRPr="004F0E08">
              <w:rPr>
                <w:rFonts w:ascii="Times New Roman" w:eastAsia="Times New Roman" w:hAnsi="Times New Roman" w:cs="Times New Roman"/>
                <w:bCs/>
                <w:sz w:val="16"/>
                <w:szCs w:val="16"/>
                <w:lang w:eastAsia="ru-RU"/>
              </w:rPr>
              <w:t xml:space="preserve"> населению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3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из них:</w:t>
            </w:r>
          </w:p>
        </w:tc>
        <w:tc>
          <w:tcPr>
            <w:tcW w:w="567" w:type="dxa"/>
            <w:tcBorders>
              <w:top w:val="nil"/>
              <w:left w:val="nil"/>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r>
      <w:tr w:rsidR="004F0E08" w:rsidRPr="004F0E08" w:rsidTr="005D4985">
        <w:trPr>
          <w:trHeight w:val="690"/>
        </w:trPr>
        <w:tc>
          <w:tcPr>
            <w:tcW w:w="704" w:type="dxa"/>
            <w:tcBorders>
              <w:top w:val="single" w:sz="4" w:space="0" w:color="auto"/>
              <w:left w:val="single" w:sz="4" w:space="0" w:color="auto"/>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уплату налогов, сборов и иных платежей, всего:</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230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290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220 000,00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89 200,00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130 800,00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291"/>
        </w:trPr>
        <w:tc>
          <w:tcPr>
            <w:tcW w:w="704" w:type="dxa"/>
            <w:tcBorders>
              <w:top w:val="single" w:sz="4" w:space="0" w:color="auto"/>
              <w:left w:val="single" w:sz="4" w:space="0" w:color="auto"/>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из них:</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r>
      <w:tr w:rsidR="004F0E08" w:rsidRPr="004F0E08" w:rsidTr="005D4985">
        <w:trPr>
          <w:trHeight w:val="1305"/>
        </w:trPr>
        <w:tc>
          <w:tcPr>
            <w:tcW w:w="704" w:type="dxa"/>
            <w:tcBorders>
              <w:top w:val="single" w:sz="4" w:space="0" w:color="auto"/>
              <w:left w:val="single" w:sz="4" w:space="0" w:color="auto"/>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xml:space="preserve">уплата налога на имущество организаций и земельного налога </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291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89 200,00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89 200,00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45"/>
        </w:trPr>
        <w:tc>
          <w:tcPr>
            <w:tcW w:w="704" w:type="dxa"/>
            <w:tcBorders>
              <w:top w:val="single" w:sz="4" w:space="0" w:color="auto"/>
              <w:left w:val="single" w:sz="4" w:space="0" w:color="auto"/>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proofErr w:type="spellStart"/>
            <w:proofErr w:type="gramStart"/>
            <w:r w:rsidRPr="004F0E08">
              <w:rPr>
                <w:rFonts w:ascii="Times New Roman" w:eastAsia="Times New Roman" w:hAnsi="Times New Roman" w:cs="Times New Roman"/>
                <w:sz w:val="16"/>
                <w:szCs w:val="16"/>
                <w:lang w:eastAsia="ru-RU"/>
              </w:rPr>
              <w:t>налоги,пошлины</w:t>
            </w:r>
            <w:proofErr w:type="spellEnd"/>
            <w:proofErr w:type="gramEnd"/>
            <w:r w:rsidRPr="004F0E08">
              <w:rPr>
                <w:rFonts w:ascii="Times New Roman" w:eastAsia="Times New Roman" w:hAnsi="Times New Roman" w:cs="Times New Roman"/>
                <w:sz w:val="16"/>
                <w:szCs w:val="16"/>
                <w:lang w:eastAsia="ru-RU"/>
              </w:rPr>
              <w:t xml:space="preserve">  и  сборов</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291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40 800,00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40 800,00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30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штрафы за нарушение законодательства о налогах и сборах, законодательства о страховых взносах</w:t>
            </w:r>
          </w:p>
        </w:tc>
        <w:tc>
          <w:tcPr>
            <w:tcW w:w="567" w:type="dxa"/>
            <w:tcBorders>
              <w:top w:val="nil"/>
              <w:left w:val="nil"/>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292</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60000,00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60 000,00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2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xml:space="preserve">штрафы за нарушение законодательства о закупках, условий контрактов (договоров) </w:t>
            </w:r>
          </w:p>
        </w:tc>
        <w:tc>
          <w:tcPr>
            <w:tcW w:w="567" w:type="dxa"/>
            <w:tcBorders>
              <w:top w:val="nil"/>
              <w:left w:val="nil"/>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293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30 000,00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24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безвозмездные перечисления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135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lastRenderedPageBreak/>
              <w:t xml:space="preserve">прочие расходы (кроме расходов на закупку товаров, </w:t>
            </w:r>
            <w:proofErr w:type="gramStart"/>
            <w:r w:rsidRPr="004F0E08">
              <w:rPr>
                <w:rFonts w:ascii="Times New Roman" w:eastAsia="Times New Roman" w:hAnsi="Times New Roman" w:cs="Times New Roman"/>
                <w:bCs/>
                <w:sz w:val="16"/>
                <w:szCs w:val="16"/>
                <w:lang w:eastAsia="ru-RU"/>
              </w:rPr>
              <w:t>работ ,</w:t>
            </w:r>
            <w:proofErr w:type="gramEnd"/>
            <w:r w:rsidRPr="004F0E08">
              <w:rPr>
                <w:rFonts w:ascii="Times New Roman" w:eastAsia="Times New Roman" w:hAnsi="Times New Roman" w:cs="Times New Roman"/>
                <w:bCs/>
                <w:sz w:val="16"/>
                <w:szCs w:val="16"/>
                <w:lang w:eastAsia="ru-RU"/>
              </w:rPr>
              <w:t xml:space="preserve"> услуг)</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250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48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расходы на закупку товаров, работ, услуг,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260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7 616 740,06</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5 957 689,00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1 659 051,06</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3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из них:</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r>
      <w:tr w:rsidR="004F0E08" w:rsidRPr="004F0E08" w:rsidTr="005D4985">
        <w:trPr>
          <w:trHeight w:val="463"/>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услуги связи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221</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62 400,00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62 400,00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31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транспортные услуги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222</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20 000,00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78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222</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20 000,00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04"/>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roofErr w:type="spellStart"/>
            <w:r w:rsidRPr="004F0E08">
              <w:rPr>
                <w:rFonts w:ascii="Times New Roman" w:eastAsia="Times New Roman" w:hAnsi="Times New Roman" w:cs="Times New Roman"/>
                <w:bCs/>
                <w:sz w:val="16"/>
                <w:szCs w:val="16"/>
                <w:lang w:eastAsia="ru-RU"/>
              </w:rPr>
              <w:t>комунальные</w:t>
            </w:r>
            <w:proofErr w:type="spellEnd"/>
            <w:r w:rsidRPr="004F0E08">
              <w:rPr>
                <w:rFonts w:ascii="Times New Roman" w:eastAsia="Times New Roman" w:hAnsi="Times New Roman" w:cs="Times New Roman"/>
                <w:bCs/>
                <w:sz w:val="16"/>
                <w:szCs w:val="16"/>
                <w:lang w:eastAsia="ru-RU"/>
              </w:rPr>
              <w:t xml:space="preserve"> услуги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223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9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223</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6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арендная плата за пользование имуществом</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224</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60 200,00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60 200,00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6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224</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60 200,00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60 200,00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224</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1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работы, услуги по содер</w:t>
            </w:r>
            <w:r w:rsidRPr="004F0E08">
              <w:rPr>
                <w:rFonts w:ascii="Times New Roman" w:eastAsia="Times New Roman" w:hAnsi="Times New Roman" w:cs="Times New Roman"/>
                <w:bCs/>
                <w:sz w:val="16"/>
                <w:szCs w:val="16"/>
                <w:lang w:eastAsia="ru-RU"/>
              </w:rPr>
              <w:lastRenderedPageBreak/>
              <w:t>жанию имущества</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lastRenderedPageBreak/>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225</w:t>
            </w:r>
          </w:p>
        </w:tc>
        <w:tc>
          <w:tcPr>
            <w:tcW w:w="570"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1 056 200,00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967 000,00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89 200,00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6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приносящая  доход  деятельность</w:t>
            </w:r>
          </w:p>
        </w:tc>
        <w:tc>
          <w:tcPr>
            <w:tcW w:w="567" w:type="dxa"/>
            <w:vMerge w:val="restart"/>
            <w:tcBorders>
              <w:top w:val="nil"/>
              <w:left w:val="single" w:sz="4" w:space="0" w:color="auto"/>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260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89 200,00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89 200,00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48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223 000,00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223 000,00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09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5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xml:space="preserve">содержание  в  </w:t>
            </w:r>
            <w:r w:rsidRPr="004F0E08">
              <w:rPr>
                <w:rFonts w:ascii="Times New Roman" w:eastAsia="Times New Roman" w:hAnsi="Times New Roman" w:cs="Times New Roman"/>
                <w:sz w:val="16"/>
                <w:szCs w:val="16"/>
                <w:lang w:eastAsia="ru-RU"/>
              </w:rPr>
              <w:lastRenderedPageBreak/>
              <w:t>чистоте  территории  города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734 000,00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734 000,00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225</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10 000,00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3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прочие </w:t>
            </w:r>
            <w:proofErr w:type="gramStart"/>
            <w:r w:rsidRPr="004F0E08">
              <w:rPr>
                <w:rFonts w:ascii="Times New Roman" w:eastAsia="Times New Roman" w:hAnsi="Times New Roman" w:cs="Times New Roman"/>
                <w:bCs/>
                <w:sz w:val="16"/>
                <w:szCs w:val="16"/>
                <w:lang w:eastAsia="ru-RU"/>
              </w:rPr>
              <w:t>работы ,</w:t>
            </w:r>
            <w:proofErr w:type="gramEnd"/>
            <w:r w:rsidRPr="004F0E08">
              <w:rPr>
                <w:rFonts w:ascii="Times New Roman" w:eastAsia="Times New Roman" w:hAnsi="Times New Roman" w:cs="Times New Roman"/>
                <w:bCs/>
                <w:sz w:val="16"/>
                <w:szCs w:val="16"/>
                <w:lang w:eastAsia="ru-RU"/>
              </w:rPr>
              <w:t xml:space="preserve"> услуги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966 238,00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360 238,00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606 000,00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6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606 000,00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606 000,00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40103100000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75 438,00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75 438,00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7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260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7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lastRenderedPageBreak/>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284 800,00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284 800,00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226</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3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прочие расходы </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290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48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увеличение стоимости основных средств</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464 000,00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394 000,00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70 000,00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100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70 000,00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4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5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88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179 000,00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179 000,00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7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lastRenderedPageBreak/>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обеспечение  пожарной  безопасности</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0310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single" w:sz="4" w:space="0" w:color="auto"/>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single" w:sz="4" w:space="0" w:color="auto"/>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08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210 000,00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2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5 000,00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85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увеличение стоимости материальных активов</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4 987 702,06</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4 216 451,00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771 251,06</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79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771 251,06</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771 251,06</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84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11 500,00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11 500,00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87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15 000,00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15 000,00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1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275 182,00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275 182,00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lastRenderedPageBreak/>
              <w:t>содержание  объектов  дорожного  хозяйства</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771 362,00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771 362,00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1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2 821 202,00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2 821 202,00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9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single" w:sz="4" w:space="0" w:color="auto"/>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15 400,00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15 400,00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18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содержание  в  чистоте  территории  города</w:t>
            </w:r>
          </w:p>
        </w:tc>
        <w:tc>
          <w:tcPr>
            <w:tcW w:w="567" w:type="dxa"/>
            <w:tcBorders>
              <w:top w:val="nil"/>
              <w:left w:val="single" w:sz="4" w:space="0" w:color="auto"/>
              <w:bottom w:val="nil"/>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260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167 805,00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167 805,00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764"/>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proofErr w:type="spellStart"/>
            <w:r w:rsidRPr="004F0E08">
              <w:rPr>
                <w:rFonts w:ascii="Times New Roman" w:eastAsia="Times New Roman" w:hAnsi="Times New Roman" w:cs="Times New Roman"/>
                <w:sz w:val="16"/>
                <w:szCs w:val="16"/>
                <w:lang w:eastAsia="ru-RU"/>
              </w:rPr>
              <w:t>противопаводковые</w:t>
            </w:r>
            <w:proofErr w:type="spellEnd"/>
            <w:r w:rsidRPr="004F0E08">
              <w:rPr>
                <w:rFonts w:ascii="Times New Roman" w:eastAsia="Times New Roman" w:hAnsi="Times New Roman" w:cs="Times New Roman"/>
                <w:sz w:val="16"/>
                <w:szCs w:val="16"/>
                <w:lang w:eastAsia="ru-RU"/>
              </w:rPr>
              <w:t xml:space="preserve"> мероприятия и борьба с иными природными явлениями</w:t>
            </w:r>
          </w:p>
        </w:tc>
        <w:tc>
          <w:tcPr>
            <w:tcW w:w="567" w:type="dxa"/>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44 000,00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44 000,00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96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tcBorders>
              <w:top w:val="nil"/>
              <w:left w:val="single" w:sz="4" w:space="0" w:color="auto"/>
              <w:bottom w:val="nil"/>
              <w:right w:val="single" w:sz="4" w:space="0" w:color="auto"/>
            </w:tcBorders>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340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95 000,00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95 000,00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124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Поступление финансовых </w:t>
            </w:r>
            <w:proofErr w:type="gramStart"/>
            <w:r w:rsidRPr="004F0E08">
              <w:rPr>
                <w:rFonts w:ascii="Times New Roman" w:eastAsia="Times New Roman" w:hAnsi="Times New Roman" w:cs="Times New Roman"/>
                <w:bCs/>
                <w:sz w:val="16"/>
                <w:szCs w:val="16"/>
                <w:lang w:eastAsia="ru-RU"/>
              </w:rPr>
              <w:t>активов ,</w:t>
            </w:r>
            <w:proofErr w:type="gramEnd"/>
            <w:r w:rsidRPr="004F0E08">
              <w:rPr>
                <w:rFonts w:ascii="Times New Roman" w:eastAsia="Times New Roman" w:hAnsi="Times New Roman" w:cs="Times New Roman"/>
                <w:bCs/>
                <w:sz w:val="16"/>
                <w:szCs w:val="16"/>
                <w:lang w:eastAsia="ru-RU"/>
              </w:rPr>
              <w:t xml:space="preserve"> всего:</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300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79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из них: увеличение остатков средств</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310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75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lastRenderedPageBreak/>
              <w:t>прочие поступления</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320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79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xml:space="preserve">Выбытие финансовых </w:t>
            </w:r>
            <w:proofErr w:type="gramStart"/>
            <w:r w:rsidRPr="004F0E08">
              <w:rPr>
                <w:rFonts w:ascii="Times New Roman" w:eastAsia="Times New Roman" w:hAnsi="Times New Roman" w:cs="Times New Roman"/>
                <w:bCs/>
                <w:sz w:val="16"/>
                <w:szCs w:val="16"/>
                <w:lang w:eastAsia="ru-RU"/>
              </w:rPr>
              <w:t>активов ,</w:t>
            </w:r>
            <w:proofErr w:type="gramEnd"/>
            <w:r w:rsidRPr="004F0E08">
              <w:rPr>
                <w:rFonts w:ascii="Times New Roman" w:eastAsia="Times New Roman" w:hAnsi="Times New Roman" w:cs="Times New Roman"/>
                <w:bCs/>
                <w:sz w:val="16"/>
                <w:szCs w:val="16"/>
                <w:lang w:eastAsia="ru-RU"/>
              </w:rPr>
              <w:t xml:space="preserve"> всего</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400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67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из них: уменьшение остатков</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410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3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Прочие выбытия</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420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p>
        </w:tc>
      </w:tr>
      <w:tr w:rsidR="004F0E08" w:rsidRPr="004F0E08" w:rsidTr="005D4985">
        <w:trPr>
          <w:trHeight w:val="675"/>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Остаток средств на начало года</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500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w:t>
            </w:r>
            <w:r w:rsidRPr="004F0E08">
              <w:rPr>
                <w:rFonts w:ascii="Times New Roman" w:eastAsia="Times New Roman" w:hAnsi="Times New Roman" w:cs="Times New Roman"/>
                <w:color w:val="FFFFFF"/>
                <w:sz w:val="16"/>
                <w:szCs w:val="16"/>
                <w:lang w:eastAsia="ru-RU"/>
              </w:rPr>
              <w:t>.</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sz w:val="16"/>
                <w:szCs w:val="16"/>
                <w:lang w:eastAsia="ru-RU"/>
              </w:rPr>
            </w:pPr>
            <w:r w:rsidRPr="004F0E08">
              <w:rPr>
                <w:rFonts w:ascii="Times New Roman" w:eastAsia="Times New Roman" w:hAnsi="Times New Roman" w:cs="Times New Roman"/>
                <w:sz w:val="16"/>
                <w:szCs w:val="16"/>
                <w:lang w:eastAsia="ru-RU"/>
              </w:rPr>
              <w:t>130</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r w:rsidR="004F0E08" w:rsidRPr="004F0E08" w:rsidTr="005D4985">
        <w:trPr>
          <w:trHeight w:val="600"/>
        </w:trPr>
        <w:tc>
          <w:tcPr>
            <w:tcW w:w="704"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Остаток средств на конец года</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600</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570" w:type="dxa"/>
            <w:tcBorders>
              <w:top w:val="nil"/>
              <w:left w:val="nil"/>
              <w:bottom w:val="single" w:sz="4" w:space="0" w:color="auto"/>
              <w:right w:val="nil"/>
            </w:tcBorders>
            <w:shd w:val="clear" w:color="auto" w:fill="auto"/>
            <w:vAlign w:val="center"/>
            <w:hideMark/>
          </w:tcPr>
          <w:p w:rsidR="004F0E08" w:rsidRPr="004F0E08" w:rsidRDefault="004F0E08" w:rsidP="004F0E08">
            <w:pPr>
              <w:spacing w:after="0" w:line="240" w:lineRule="auto"/>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2" w:type="dxa"/>
            <w:tcBorders>
              <w:top w:val="nil"/>
              <w:left w:val="nil"/>
              <w:bottom w:val="single" w:sz="4" w:space="0" w:color="auto"/>
              <w:right w:val="single" w:sz="4" w:space="0" w:color="auto"/>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425" w:type="dxa"/>
            <w:tcBorders>
              <w:top w:val="single" w:sz="4" w:space="0" w:color="auto"/>
              <w:left w:val="nil"/>
              <w:bottom w:val="single" w:sz="4" w:space="0" w:color="auto"/>
              <w:right w:val="single" w:sz="4" w:space="0" w:color="000000"/>
            </w:tcBorders>
            <w:shd w:val="clear" w:color="000000" w:fill="FFFFFF"/>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c>
          <w:tcPr>
            <w:tcW w:w="1282" w:type="dxa"/>
            <w:tcBorders>
              <w:top w:val="nil"/>
              <w:left w:val="nil"/>
              <w:bottom w:val="single" w:sz="4" w:space="0" w:color="auto"/>
              <w:right w:val="single" w:sz="4" w:space="0" w:color="auto"/>
            </w:tcBorders>
            <w:shd w:val="clear" w:color="auto" w:fill="auto"/>
            <w:vAlign w:val="center"/>
            <w:hideMark/>
          </w:tcPr>
          <w:p w:rsidR="004F0E08" w:rsidRPr="004F0E08" w:rsidRDefault="004F0E08" w:rsidP="004F0E08">
            <w:pPr>
              <w:spacing w:after="0" w:line="240" w:lineRule="auto"/>
              <w:jc w:val="center"/>
              <w:rPr>
                <w:rFonts w:ascii="Times New Roman" w:eastAsia="Times New Roman" w:hAnsi="Times New Roman" w:cs="Times New Roman"/>
                <w:bCs/>
                <w:sz w:val="16"/>
                <w:szCs w:val="16"/>
                <w:lang w:eastAsia="ru-RU"/>
              </w:rPr>
            </w:pPr>
            <w:r w:rsidRPr="004F0E08">
              <w:rPr>
                <w:rFonts w:ascii="Times New Roman" w:eastAsia="Times New Roman" w:hAnsi="Times New Roman" w:cs="Times New Roman"/>
                <w:bCs/>
                <w:sz w:val="16"/>
                <w:szCs w:val="16"/>
                <w:lang w:eastAsia="ru-RU"/>
              </w:rPr>
              <w:t>0,00</w:t>
            </w:r>
          </w:p>
        </w:tc>
      </w:tr>
    </w:tbl>
    <w:p w:rsidR="00633AD5" w:rsidRDefault="00633AD5" w:rsidP="00AC413F">
      <w:pPr>
        <w:spacing w:after="0" w:line="240" w:lineRule="auto"/>
        <w:rPr>
          <w:rFonts w:ascii="Times New Roman" w:hAnsi="Times New Roman"/>
          <w:sz w:val="18"/>
          <w:szCs w:val="18"/>
        </w:rPr>
      </w:pPr>
    </w:p>
    <w:p w:rsidR="00633AD5" w:rsidRPr="00D71EF1" w:rsidRDefault="00633AD5" w:rsidP="00633AD5">
      <w:pPr>
        <w:spacing w:after="0" w:line="240" w:lineRule="auto"/>
        <w:jc w:val="center"/>
        <w:rPr>
          <w:rFonts w:ascii="Times New Roman" w:hAnsi="Times New Roman"/>
          <w:sz w:val="18"/>
          <w:szCs w:val="18"/>
        </w:rPr>
      </w:pPr>
      <w:r w:rsidRPr="00633AD5">
        <w:rPr>
          <w:rFonts w:ascii="Times New Roman" w:hAnsi="Times New Roman"/>
          <w:sz w:val="18"/>
          <w:szCs w:val="18"/>
        </w:rPr>
        <w:t xml:space="preserve">II. </w:t>
      </w:r>
      <w:r w:rsidRPr="00D71EF1">
        <w:rPr>
          <w:rFonts w:ascii="Times New Roman" w:hAnsi="Times New Roman"/>
          <w:sz w:val="18"/>
          <w:szCs w:val="18"/>
        </w:rPr>
        <w:t>ПОКАЗАТЕЛИ ПО ПОСТУПЛЕНИЯМ И ВЫПЛАТАМ УЧРЕЖДЕНИЯ</w:t>
      </w:r>
    </w:p>
    <w:p w:rsidR="00633AD5" w:rsidRPr="00633AD5" w:rsidRDefault="00633AD5" w:rsidP="00633AD5">
      <w:pPr>
        <w:spacing w:after="0" w:line="240" w:lineRule="auto"/>
        <w:jc w:val="center"/>
        <w:rPr>
          <w:rFonts w:ascii="Times New Roman" w:hAnsi="Times New Roman"/>
          <w:sz w:val="18"/>
          <w:szCs w:val="18"/>
        </w:rPr>
      </w:pPr>
      <w:r w:rsidRPr="00D71EF1">
        <w:rPr>
          <w:rFonts w:ascii="Times New Roman" w:hAnsi="Times New Roman"/>
          <w:sz w:val="18"/>
          <w:szCs w:val="18"/>
        </w:rPr>
        <w:t>Показатели по поступлениям</w:t>
      </w:r>
      <w:r w:rsidRPr="00633AD5">
        <w:rPr>
          <w:rFonts w:ascii="Times New Roman" w:hAnsi="Times New Roman"/>
          <w:sz w:val="18"/>
          <w:szCs w:val="18"/>
        </w:rPr>
        <w:t xml:space="preserve"> и выплатам учреждения </w:t>
      </w:r>
      <w:r w:rsidRPr="00633AD5">
        <w:rPr>
          <w:rFonts w:ascii="Times New Roman" w:hAnsi="Times New Roman"/>
          <w:sz w:val="18"/>
          <w:szCs w:val="18"/>
        </w:rPr>
        <w:tab/>
      </w:r>
    </w:p>
    <w:p w:rsidR="004F0E08" w:rsidRDefault="00633AD5" w:rsidP="00633AD5">
      <w:pPr>
        <w:spacing w:after="0" w:line="240" w:lineRule="auto"/>
        <w:jc w:val="center"/>
        <w:rPr>
          <w:rFonts w:ascii="Times New Roman" w:hAnsi="Times New Roman"/>
          <w:sz w:val="18"/>
          <w:szCs w:val="18"/>
        </w:rPr>
      </w:pPr>
      <w:r w:rsidRPr="00633AD5">
        <w:rPr>
          <w:rFonts w:ascii="Times New Roman" w:hAnsi="Times New Roman"/>
          <w:sz w:val="18"/>
          <w:szCs w:val="18"/>
        </w:rPr>
        <w:t>на 2021г.</w:t>
      </w:r>
      <w:r w:rsidRPr="00633AD5">
        <w:rPr>
          <w:rFonts w:ascii="Times New Roman" w:hAnsi="Times New Roman"/>
          <w:sz w:val="18"/>
          <w:szCs w:val="18"/>
        </w:rPr>
        <w:tab/>
      </w:r>
    </w:p>
    <w:p w:rsidR="00B25FD8" w:rsidRDefault="00B25FD8" w:rsidP="00416836">
      <w:pPr>
        <w:spacing w:after="0" w:line="240" w:lineRule="auto"/>
        <w:rPr>
          <w:lang w:eastAsia="ru-RU"/>
        </w:rPr>
      </w:pPr>
    </w:p>
    <w:tbl>
      <w:tblPr>
        <w:tblW w:w="10207" w:type="dxa"/>
        <w:tblInd w:w="-34" w:type="dxa"/>
        <w:tblLayout w:type="fixed"/>
        <w:tblLook w:val="04A0" w:firstRow="1" w:lastRow="0" w:firstColumn="1" w:lastColumn="0" w:noHBand="0" w:noVBand="1"/>
      </w:tblPr>
      <w:tblGrid>
        <w:gridCol w:w="1135"/>
        <w:gridCol w:w="567"/>
        <w:gridCol w:w="709"/>
        <w:gridCol w:w="567"/>
        <w:gridCol w:w="567"/>
        <w:gridCol w:w="567"/>
        <w:gridCol w:w="567"/>
        <w:gridCol w:w="567"/>
        <w:gridCol w:w="709"/>
        <w:gridCol w:w="708"/>
        <w:gridCol w:w="851"/>
        <w:gridCol w:w="709"/>
        <w:gridCol w:w="425"/>
        <w:gridCol w:w="850"/>
        <w:gridCol w:w="709"/>
      </w:tblGrid>
      <w:tr w:rsidR="00B25FD8" w:rsidRPr="00B25FD8" w:rsidTr="005D4985">
        <w:trPr>
          <w:trHeight w:val="585"/>
        </w:trPr>
        <w:tc>
          <w:tcPr>
            <w:tcW w:w="113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Код строки</w:t>
            </w:r>
          </w:p>
        </w:tc>
        <w:tc>
          <w:tcPr>
            <w:tcW w:w="354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961" w:type="dxa"/>
            <w:gridSpan w:val="7"/>
            <w:tcBorders>
              <w:top w:val="single" w:sz="4" w:space="0" w:color="auto"/>
              <w:left w:val="nil"/>
              <w:bottom w:val="single" w:sz="4" w:space="0" w:color="auto"/>
              <w:right w:val="single" w:sz="4" w:space="0" w:color="000000"/>
            </w:tcBorders>
            <w:shd w:val="clear" w:color="auto" w:fill="auto"/>
            <w:vAlign w:val="bottom"/>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B25FD8" w:rsidRPr="00B25FD8" w:rsidTr="005D4985">
        <w:trPr>
          <w:trHeight w:val="330"/>
        </w:trPr>
        <w:tc>
          <w:tcPr>
            <w:tcW w:w="1135" w:type="dxa"/>
            <w:vMerge/>
            <w:tcBorders>
              <w:top w:val="single" w:sz="4" w:space="0" w:color="auto"/>
              <w:left w:val="single" w:sz="4" w:space="0" w:color="auto"/>
              <w:bottom w:val="single" w:sz="4" w:space="0" w:color="000000"/>
              <w:right w:val="single" w:sz="4" w:space="0" w:color="000000"/>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3544" w:type="dxa"/>
            <w:gridSpan w:val="6"/>
            <w:vMerge/>
            <w:tcBorders>
              <w:top w:val="single" w:sz="4" w:space="0" w:color="auto"/>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4961" w:type="dxa"/>
            <w:gridSpan w:val="7"/>
            <w:tcBorders>
              <w:top w:val="single" w:sz="4" w:space="0" w:color="auto"/>
              <w:left w:val="nil"/>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в том числе:</w:t>
            </w:r>
          </w:p>
        </w:tc>
      </w:tr>
      <w:tr w:rsidR="00B25FD8" w:rsidRPr="00B25FD8" w:rsidTr="005D4985">
        <w:trPr>
          <w:trHeight w:val="2475"/>
        </w:trPr>
        <w:tc>
          <w:tcPr>
            <w:tcW w:w="1135" w:type="dxa"/>
            <w:vMerge/>
            <w:tcBorders>
              <w:top w:val="single" w:sz="4" w:space="0" w:color="auto"/>
              <w:left w:val="single" w:sz="4" w:space="0" w:color="auto"/>
              <w:bottom w:val="single" w:sz="4" w:space="0" w:color="000000"/>
              <w:right w:val="single" w:sz="4" w:space="0" w:color="000000"/>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3544" w:type="dxa"/>
            <w:gridSpan w:val="6"/>
            <w:vMerge/>
            <w:tcBorders>
              <w:top w:val="single" w:sz="4" w:space="0" w:color="auto"/>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всего</w:t>
            </w:r>
          </w:p>
        </w:tc>
        <w:tc>
          <w:tcPr>
            <w:tcW w:w="708"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субсидия на финансовое обеспечение выполнения государственного (муниципального) </w:t>
            </w:r>
            <w:proofErr w:type="gramStart"/>
            <w:r w:rsidRPr="00B25FD8">
              <w:rPr>
                <w:rFonts w:ascii="Times New Roman" w:eastAsia="Times New Roman" w:hAnsi="Times New Roman" w:cs="Times New Roman"/>
                <w:bCs/>
                <w:sz w:val="16"/>
                <w:szCs w:val="16"/>
                <w:lang w:eastAsia="ru-RU"/>
              </w:rPr>
              <w:t>задания  из</w:t>
            </w:r>
            <w:proofErr w:type="gramEnd"/>
            <w:r w:rsidRPr="00B25FD8">
              <w:rPr>
                <w:rFonts w:ascii="Times New Roman" w:eastAsia="Times New Roman" w:hAnsi="Times New Roman" w:cs="Times New Roman"/>
                <w:bCs/>
                <w:sz w:val="16"/>
                <w:szCs w:val="16"/>
                <w:lang w:eastAsia="ru-RU"/>
              </w:rPr>
              <w:t xml:space="preserve">  федерального  бюджета, бюджета  субъекта  Российской  Федерации (местного  бюдже</w:t>
            </w:r>
            <w:r w:rsidRPr="00B25FD8">
              <w:rPr>
                <w:rFonts w:ascii="Times New Roman" w:eastAsia="Times New Roman" w:hAnsi="Times New Roman" w:cs="Times New Roman"/>
                <w:bCs/>
                <w:sz w:val="16"/>
                <w:szCs w:val="16"/>
                <w:lang w:eastAsia="ru-RU"/>
              </w:rPr>
              <w:lastRenderedPageBreak/>
              <w:t>та)</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lastRenderedPageBreak/>
              <w:t xml:space="preserve">субсидии, предоставляемые в соответствии с абзацем вторым пункта 1 статьи 78.1 Бюджетного </w:t>
            </w:r>
            <w:proofErr w:type="gramStart"/>
            <w:r w:rsidRPr="00B25FD8">
              <w:rPr>
                <w:rFonts w:ascii="Times New Roman" w:eastAsia="Times New Roman" w:hAnsi="Times New Roman" w:cs="Times New Roman"/>
                <w:bCs/>
                <w:sz w:val="16"/>
                <w:szCs w:val="16"/>
                <w:lang w:eastAsia="ru-RU"/>
              </w:rPr>
              <w:t>кодекса  Российской</w:t>
            </w:r>
            <w:proofErr w:type="gramEnd"/>
            <w:r w:rsidRPr="00B25FD8">
              <w:rPr>
                <w:rFonts w:ascii="Times New Roman" w:eastAsia="Times New Roman" w:hAnsi="Times New Roman" w:cs="Times New Roman"/>
                <w:bCs/>
                <w:sz w:val="16"/>
                <w:szCs w:val="16"/>
                <w:lang w:eastAsia="ru-RU"/>
              </w:rPr>
              <w:t xml:space="preserve"> Федерации </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4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559" w:type="dxa"/>
            <w:gridSpan w:val="2"/>
            <w:tcBorders>
              <w:top w:val="single" w:sz="4" w:space="0" w:color="auto"/>
              <w:left w:val="nil"/>
              <w:bottom w:val="single" w:sz="4" w:space="0" w:color="auto"/>
              <w:right w:val="single" w:sz="4" w:space="0" w:color="000000"/>
            </w:tcBorders>
            <w:shd w:val="clear" w:color="auto" w:fill="auto"/>
            <w:vAlign w:val="center"/>
            <w:hideMark/>
          </w:tcPr>
          <w:p w:rsidR="00B25FD8" w:rsidRPr="00B25FD8" w:rsidRDefault="00D67530"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поступления от оказания услуг (выполнения работ</w:t>
            </w:r>
            <w:r w:rsidR="00B25FD8" w:rsidRPr="00B25FD8">
              <w:rPr>
                <w:rFonts w:ascii="Times New Roman" w:eastAsia="Times New Roman" w:hAnsi="Times New Roman" w:cs="Times New Roman"/>
                <w:bCs/>
                <w:sz w:val="16"/>
                <w:szCs w:val="16"/>
                <w:lang w:eastAsia="ru-RU"/>
              </w:rPr>
              <w:t xml:space="preserve">) </w:t>
            </w:r>
            <w:r w:rsidRPr="00B25FD8">
              <w:rPr>
                <w:rFonts w:ascii="Times New Roman" w:eastAsia="Times New Roman" w:hAnsi="Times New Roman" w:cs="Times New Roman"/>
                <w:bCs/>
                <w:sz w:val="16"/>
                <w:szCs w:val="16"/>
                <w:lang w:eastAsia="ru-RU"/>
              </w:rPr>
              <w:t>на платной основе и от иной приносящей доход деятельности</w:t>
            </w:r>
          </w:p>
        </w:tc>
      </w:tr>
      <w:tr w:rsidR="00B25FD8" w:rsidRPr="00B25FD8" w:rsidTr="005D4985">
        <w:trPr>
          <w:trHeight w:val="2235"/>
        </w:trPr>
        <w:tc>
          <w:tcPr>
            <w:tcW w:w="1135" w:type="dxa"/>
            <w:vMerge/>
            <w:tcBorders>
              <w:top w:val="single" w:sz="4" w:space="0" w:color="auto"/>
              <w:left w:val="single" w:sz="4" w:space="0" w:color="auto"/>
              <w:bottom w:val="single" w:sz="4" w:space="0" w:color="000000"/>
              <w:right w:val="single" w:sz="4" w:space="0" w:color="000000"/>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roofErr w:type="gramStart"/>
            <w:r w:rsidRPr="00B25FD8">
              <w:rPr>
                <w:rFonts w:ascii="Times New Roman" w:eastAsia="Times New Roman" w:hAnsi="Times New Roman" w:cs="Times New Roman"/>
                <w:bCs/>
                <w:sz w:val="16"/>
                <w:szCs w:val="16"/>
                <w:lang w:eastAsia="ru-RU"/>
              </w:rPr>
              <w:t>код  главного</w:t>
            </w:r>
            <w:proofErr w:type="gramEnd"/>
            <w:r w:rsidRPr="00B25FD8">
              <w:rPr>
                <w:rFonts w:ascii="Times New Roman" w:eastAsia="Times New Roman" w:hAnsi="Times New Roman" w:cs="Times New Roman"/>
                <w:bCs/>
                <w:sz w:val="16"/>
                <w:szCs w:val="16"/>
                <w:lang w:eastAsia="ru-RU"/>
              </w:rPr>
              <w:t xml:space="preserve">  распределителя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код </w:t>
            </w:r>
            <w:proofErr w:type="gramStart"/>
            <w:r w:rsidRPr="00B25FD8">
              <w:rPr>
                <w:rFonts w:ascii="Times New Roman" w:eastAsia="Times New Roman" w:hAnsi="Times New Roman" w:cs="Times New Roman"/>
                <w:bCs/>
                <w:sz w:val="16"/>
                <w:szCs w:val="16"/>
                <w:lang w:eastAsia="ru-RU"/>
              </w:rPr>
              <w:t>расхода  подразделения</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roofErr w:type="gramStart"/>
            <w:r w:rsidRPr="00B25FD8">
              <w:rPr>
                <w:rFonts w:ascii="Times New Roman" w:eastAsia="Times New Roman" w:hAnsi="Times New Roman" w:cs="Times New Roman"/>
                <w:bCs/>
                <w:sz w:val="16"/>
                <w:szCs w:val="16"/>
                <w:lang w:eastAsia="ru-RU"/>
              </w:rPr>
              <w:t>код  целевой</w:t>
            </w:r>
            <w:proofErr w:type="gramEnd"/>
            <w:r w:rsidRPr="00B25FD8">
              <w:rPr>
                <w:rFonts w:ascii="Times New Roman" w:eastAsia="Times New Roman" w:hAnsi="Times New Roman" w:cs="Times New Roman"/>
                <w:bCs/>
                <w:sz w:val="16"/>
                <w:szCs w:val="16"/>
                <w:lang w:eastAsia="ru-RU"/>
              </w:rPr>
              <w:t xml:space="preserve">  статьи</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roofErr w:type="gramStart"/>
            <w:r w:rsidRPr="00B25FD8">
              <w:rPr>
                <w:rFonts w:ascii="Times New Roman" w:eastAsia="Times New Roman" w:hAnsi="Times New Roman" w:cs="Times New Roman"/>
                <w:bCs/>
                <w:sz w:val="16"/>
                <w:szCs w:val="16"/>
                <w:lang w:eastAsia="ru-RU"/>
              </w:rPr>
              <w:t>код  вида</w:t>
            </w:r>
            <w:proofErr w:type="gramEnd"/>
            <w:r w:rsidRPr="00B25FD8">
              <w:rPr>
                <w:rFonts w:ascii="Times New Roman" w:eastAsia="Times New Roman" w:hAnsi="Times New Roman" w:cs="Times New Roman"/>
                <w:bCs/>
                <w:sz w:val="16"/>
                <w:szCs w:val="16"/>
                <w:lang w:eastAsia="ru-RU"/>
              </w:rPr>
              <w:t xml:space="preserve">  расходов</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КОСГУ</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roofErr w:type="gramStart"/>
            <w:r w:rsidRPr="00B25FD8">
              <w:rPr>
                <w:rFonts w:ascii="Times New Roman" w:eastAsia="Times New Roman" w:hAnsi="Times New Roman" w:cs="Times New Roman"/>
                <w:bCs/>
                <w:sz w:val="16"/>
                <w:szCs w:val="16"/>
                <w:lang w:eastAsia="ru-RU"/>
              </w:rPr>
              <w:t>дополнительная  классификация</w:t>
            </w:r>
            <w:proofErr w:type="gramEnd"/>
          </w:p>
        </w:tc>
        <w:tc>
          <w:tcPr>
            <w:tcW w:w="709" w:type="dxa"/>
            <w:vMerge/>
            <w:tcBorders>
              <w:top w:val="nil"/>
              <w:left w:val="nil"/>
              <w:bottom w:val="single" w:sz="4" w:space="0" w:color="auto"/>
              <w:right w:val="nil"/>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auto"/>
              <w:right w:val="nil"/>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425" w:type="dxa"/>
            <w:vMerge/>
            <w:tcBorders>
              <w:top w:val="nil"/>
              <w:left w:val="single" w:sz="4" w:space="0" w:color="auto"/>
              <w:bottom w:val="single" w:sz="4" w:space="0" w:color="000000"/>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всего</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из них гранты </w:t>
            </w:r>
          </w:p>
        </w:tc>
      </w:tr>
      <w:tr w:rsidR="00B25FD8" w:rsidRPr="00B25FD8" w:rsidTr="005D4985">
        <w:trPr>
          <w:trHeight w:val="42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9</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10</w:t>
            </w:r>
          </w:p>
        </w:tc>
      </w:tr>
      <w:tr w:rsidR="00B25FD8" w:rsidRPr="00B25FD8" w:rsidTr="005D4985">
        <w:trPr>
          <w:trHeight w:val="42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9</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10</w:t>
            </w:r>
          </w:p>
        </w:tc>
      </w:tr>
      <w:tr w:rsidR="00B25FD8" w:rsidRPr="00B25FD8" w:rsidTr="005D4985">
        <w:trPr>
          <w:trHeight w:val="85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Поступления от доходов, всего:</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14 769 680,00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11 069 600,00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3 700 080,00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327"/>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sz w:val="16"/>
                <w:szCs w:val="16"/>
                <w:lang w:eastAsia="ru-RU"/>
              </w:rPr>
              <w:t xml:space="preserve">в том </w:t>
            </w:r>
            <w:proofErr w:type="gramStart"/>
            <w:r w:rsidRPr="00B25FD8">
              <w:rPr>
                <w:rFonts w:ascii="Times New Roman" w:eastAsia="Times New Roman" w:hAnsi="Times New Roman" w:cs="Times New Roman"/>
                <w:sz w:val="16"/>
                <w:szCs w:val="16"/>
                <w:lang w:eastAsia="ru-RU"/>
              </w:rPr>
              <w:t>числе :</w:t>
            </w:r>
            <w:proofErr w:type="gramEnd"/>
            <w:r w:rsidRPr="00B25FD8">
              <w:rPr>
                <w:rFonts w:ascii="Times New Roman" w:eastAsia="Times New Roman" w:hAnsi="Times New Roman" w:cs="Times New Roman"/>
                <w:sz w:val="16"/>
                <w:szCs w:val="16"/>
                <w:lang w:eastAsia="ru-RU"/>
              </w:rPr>
              <w:t xml:space="preserve">           </w:t>
            </w:r>
          </w:p>
        </w:tc>
        <w:tc>
          <w:tcPr>
            <w:tcW w:w="567" w:type="dxa"/>
            <w:tcBorders>
              <w:top w:val="nil"/>
              <w:left w:val="nil"/>
              <w:bottom w:val="single" w:sz="4" w:space="0" w:color="auto"/>
              <w:right w:val="single" w:sz="4" w:space="0" w:color="auto"/>
            </w:tcBorders>
            <w:shd w:val="clear" w:color="auto" w:fill="auto"/>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708" w:type="dxa"/>
            <w:tcBorders>
              <w:top w:val="single" w:sz="4" w:space="0" w:color="auto"/>
              <w:left w:val="nil"/>
              <w:bottom w:val="single" w:sz="4" w:space="0" w:color="auto"/>
              <w:right w:val="single" w:sz="4" w:space="0" w:color="000000"/>
            </w:tcBorders>
            <w:shd w:val="clear" w:color="000000" w:fill="FFFFFF"/>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425" w:type="dxa"/>
            <w:tcBorders>
              <w:top w:val="nil"/>
              <w:left w:val="nil"/>
              <w:bottom w:val="single" w:sz="4" w:space="0" w:color="auto"/>
              <w:right w:val="single" w:sz="4" w:space="0" w:color="auto"/>
            </w:tcBorders>
            <w:shd w:val="clear" w:color="000000" w:fill="FFFFFF"/>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p>
        </w:tc>
      </w:tr>
      <w:tr w:rsidR="00B25FD8" w:rsidRPr="00B25FD8" w:rsidTr="005D4985">
        <w:trPr>
          <w:trHeight w:val="67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доходы от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110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r>
      <w:tr w:rsidR="00B25FD8" w:rsidRPr="00B25FD8" w:rsidTr="005D4985">
        <w:trPr>
          <w:trHeight w:val="187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120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r w:rsidRPr="00B25FD8">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14 769 680,00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11 069 600,00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3 700 080,00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68"/>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130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r>
      <w:tr w:rsidR="00B25FD8" w:rsidRPr="00B25FD8" w:rsidTr="005D4985">
        <w:trPr>
          <w:trHeight w:val="42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9</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10</w:t>
            </w:r>
          </w:p>
        </w:tc>
      </w:tr>
      <w:tr w:rsidR="00B25FD8" w:rsidRPr="00B25FD8" w:rsidTr="005D4985">
        <w:trPr>
          <w:trHeight w:val="42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9</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10</w:t>
            </w:r>
          </w:p>
        </w:tc>
      </w:tr>
      <w:tr w:rsidR="00B25FD8" w:rsidRPr="00B25FD8" w:rsidTr="005D4985">
        <w:trPr>
          <w:trHeight w:val="201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140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r>
      <w:tr w:rsidR="00B25FD8" w:rsidRPr="00B25FD8" w:rsidTr="005D4985">
        <w:trPr>
          <w:trHeight w:val="100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xml:space="preserve">иные субсидии, предоставленные из бюджета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150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r>
      <w:tr w:rsidR="00B25FD8" w:rsidRPr="00B25FD8" w:rsidTr="005D4985">
        <w:trPr>
          <w:trHeight w:val="55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прочие доходы</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160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lastRenderedPageBreak/>
              <w:t>доходы от операций с активами</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180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Х</w:t>
            </w:r>
          </w:p>
        </w:tc>
      </w:tr>
      <w:tr w:rsidR="00B25FD8" w:rsidRPr="00B25FD8" w:rsidTr="005D4985">
        <w:trPr>
          <w:trHeight w:val="3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r>
      <w:tr w:rsidR="00B25FD8" w:rsidRPr="00B25FD8" w:rsidTr="005D4985">
        <w:trPr>
          <w:trHeight w:val="64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Выплаты по расходам всего:</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15 133 287,84</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11 069 600,00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4 063 687,84</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3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в том числе:</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r>
      <w:tr w:rsidR="00B25FD8" w:rsidRPr="00B25FD8" w:rsidTr="005D4985">
        <w:trPr>
          <w:trHeight w:val="6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на  выплаты персоналу всего:</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210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7 090 747,78</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4 816 911,00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2 273 836,78</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3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оплата труда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211</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5 530 381,55</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3 699 626,00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1 830 755,55</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1 830 755,55</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1 830 755,55</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22 658,00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22 658,00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65 284,00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65 284,00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195 713,00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195 713,00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910 522,00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910 522,00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1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1 593 547,00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1 593 547,00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auto"/>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25 423,00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25 423,00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42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9</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10</w:t>
            </w:r>
          </w:p>
        </w:tc>
      </w:tr>
      <w:tr w:rsidR="00B25FD8" w:rsidRPr="00B25FD8" w:rsidTr="005D4985">
        <w:trPr>
          <w:trHeight w:val="42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9</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10</w:t>
            </w:r>
          </w:p>
        </w:tc>
      </w:tr>
      <w:tr w:rsidR="00B25FD8" w:rsidRPr="00B25FD8" w:rsidTr="005D4985">
        <w:trPr>
          <w:trHeight w:val="114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211</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594 620,00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594 620,00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2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proofErr w:type="spellStart"/>
            <w:r w:rsidRPr="00B25FD8">
              <w:rPr>
                <w:rFonts w:ascii="Times New Roman" w:eastAsia="Times New Roman" w:hAnsi="Times New Roman" w:cs="Times New Roman"/>
                <w:sz w:val="16"/>
                <w:szCs w:val="16"/>
                <w:lang w:eastAsia="ru-RU"/>
              </w:rPr>
              <w:t>противопаводковые</w:t>
            </w:r>
            <w:proofErr w:type="spellEnd"/>
            <w:r w:rsidRPr="00B25FD8">
              <w:rPr>
                <w:rFonts w:ascii="Times New Roman" w:eastAsia="Times New Roman" w:hAnsi="Times New Roman" w:cs="Times New Roman"/>
                <w:sz w:val="16"/>
                <w:szCs w:val="16"/>
                <w:lang w:eastAsia="ru-RU"/>
              </w:rPr>
              <w:t xml:space="preserve"> мероприятия и борьба с иными природными явления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53 764,00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53 764,00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xml:space="preserve">транспортное  обеспечение  органов  местного  </w:t>
            </w:r>
            <w:r w:rsidRPr="00B25FD8">
              <w:rPr>
                <w:rFonts w:ascii="Times New Roman" w:eastAsia="Times New Roman" w:hAnsi="Times New Roman" w:cs="Times New Roman"/>
                <w:sz w:val="16"/>
                <w:szCs w:val="16"/>
                <w:lang w:eastAsia="ru-RU"/>
              </w:rPr>
              <w:lastRenderedPageBreak/>
              <w:t>самоуправления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238 095,00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238 095,00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начисления на выплаты по оплате труда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1 560 366,23</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1 117 285,00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443 081,23</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6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443 081,23</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443 081,23</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6 842,00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6 842,00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19 716,00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19 716,00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59 105,00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59 105,00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274 978,00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274 978,00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481 251,00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481 251,00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7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7 677,00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7 677,00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4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179 575,00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179 575,00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2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proofErr w:type="spellStart"/>
            <w:r w:rsidRPr="00B25FD8">
              <w:rPr>
                <w:rFonts w:ascii="Times New Roman" w:eastAsia="Times New Roman" w:hAnsi="Times New Roman" w:cs="Times New Roman"/>
                <w:sz w:val="16"/>
                <w:szCs w:val="16"/>
                <w:lang w:eastAsia="ru-RU"/>
              </w:rPr>
              <w:t>противопаводковые</w:t>
            </w:r>
            <w:proofErr w:type="spellEnd"/>
            <w:r w:rsidRPr="00B25FD8">
              <w:rPr>
                <w:rFonts w:ascii="Times New Roman" w:eastAsia="Times New Roman" w:hAnsi="Times New Roman" w:cs="Times New Roman"/>
                <w:sz w:val="16"/>
                <w:szCs w:val="16"/>
                <w:lang w:eastAsia="ru-RU"/>
              </w:rPr>
              <w:t xml:space="preserve"> мероприятия и борьба с иными природными явления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16 236,00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16 236,00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24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71 905,00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71 905,00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5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социальные и иные  выплаты населению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220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3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уплату налогов, сборов и иных платежей,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230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220 000,00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89 200,00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130 800,00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49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из них:</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r>
      <w:tr w:rsidR="00B25FD8" w:rsidRPr="00B25FD8" w:rsidTr="005D4985">
        <w:trPr>
          <w:trHeight w:val="130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lastRenderedPageBreak/>
              <w:t xml:space="preserve">уплата налога на имущество организаций и земельного налога </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89 200,00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89 200,00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4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40 800,00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40 800,00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7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штрафы за нарушения законодательства о налогах и сборах, законодательства о страховых взносах</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292</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60 000,00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23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штрафы за нарушения законодательства о закупках и нарушение условий контрактов (договоров)</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293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30 000,00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24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безвозмездные перечисления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135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прочие расходы (кроме расходов на закупку товаров, </w:t>
            </w:r>
            <w:proofErr w:type="gramStart"/>
            <w:r w:rsidRPr="00B25FD8">
              <w:rPr>
                <w:rFonts w:ascii="Times New Roman" w:eastAsia="Times New Roman" w:hAnsi="Times New Roman" w:cs="Times New Roman"/>
                <w:bCs/>
                <w:sz w:val="16"/>
                <w:szCs w:val="16"/>
                <w:lang w:eastAsia="ru-RU"/>
              </w:rPr>
              <w:t>работ ,</w:t>
            </w:r>
            <w:proofErr w:type="gramEnd"/>
            <w:r w:rsidRPr="00B25FD8">
              <w:rPr>
                <w:rFonts w:ascii="Times New Roman" w:eastAsia="Times New Roman" w:hAnsi="Times New Roman" w:cs="Times New Roman"/>
                <w:bCs/>
                <w:sz w:val="16"/>
                <w:szCs w:val="16"/>
                <w:lang w:eastAsia="ru-RU"/>
              </w:rPr>
              <w:t xml:space="preserve"> услуг)</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250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97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расходы на закупку товаров, работ, услуг,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260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7 822 540,06</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6 163 489,00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1 659 051,06</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3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из них:</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r>
      <w:tr w:rsidR="00B25FD8" w:rsidRPr="00B25FD8" w:rsidTr="005D4985">
        <w:trPr>
          <w:trHeight w:val="3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услуги связи</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221</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62 400,00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62 400,00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3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транспортные услуги</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20 000,00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78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20 000,00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88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roofErr w:type="spellStart"/>
            <w:r w:rsidRPr="00B25FD8">
              <w:rPr>
                <w:rFonts w:ascii="Times New Roman" w:eastAsia="Times New Roman" w:hAnsi="Times New Roman" w:cs="Times New Roman"/>
                <w:bCs/>
                <w:sz w:val="16"/>
                <w:szCs w:val="16"/>
                <w:lang w:eastAsia="ru-RU"/>
              </w:rPr>
              <w:t>комунальные</w:t>
            </w:r>
            <w:proofErr w:type="spellEnd"/>
            <w:r w:rsidRPr="00B25FD8">
              <w:rPr>
                <w:rFonts w:ascii="Times New Roman" w:eastAsia="Times New Roman" w:hAnsi="Times New Roman" w:cs="Times New Roman"/>
                <w:bCs/>
                <w:sz w:val="16"/>
                <w:szCs w:val="16"/>
                <w:lang w:eastAsia="ru-RU"/>
              </w:rPr>
              <w:t xml:space="preserve"> услуги</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9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6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lastRenderedPageBreak/>
              <w:t>арендная плата за пользование имуществом</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60 200,00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60 200,00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6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60 200,00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60 200,00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15"/>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работы, услуги по содержанию имущества</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225</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1 056 200,00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967 000,00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89 200,00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6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приносящая  доход  деятельность</w:t>
            </w:r>
          </w:p>
        </w:tc>
        <w:tc>
          <w:tcPr>
            <w:tcW w:w="567" w:type="dxa"/>
            <w:vMerge w:val="restart"/>
            <w:tcBorders>
              <w:top w:val="nil"/>
              <w:left w:val="single" w:sz="4" w:space="0" w:color="auto"/>
              <w:bottom w:val="nil"/>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260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89 200,00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89 200,00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223 000,00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223 000,00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09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5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734 000,00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734 000,00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10 000,00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3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прочие </w:t>
            </w:r>
            <w:proofErr w:type="gramStart"/>
            <w:r w:rsidRPr="00B25FD8">
              <w:rPr>
                <w:rFonts w:ascii="Times New Roman" w:eastAsia="Times New Roman" w:hAnsi="Times New Roman" w:cs="Times New Roman"/>
                <w:bCs/>
                <w:sz w:val="16"/>
                <w:szCs w:val="16"/>
                <w:lang w:eastAsia="ru-RU"/>
              </w:rPr>
              <w:t>работы ,</w:t>
            </w:r>
            <w:proofErr w:type="gramEnd"/>
            <w:r w:rsidRPr="00B25FD8">
              <w:rPr>
                <w:rFonts w:ascii="Times New Roman" w:eastAsia="Times New Roman" w:hAnsi="Times New Roman" w:cs="Times New Roman"/>
                <w:bCs/>
                <w:sz w:val="16"/>
                <w:szCs w:val="16"/>
                <w:lang w:eastAsia="ru-RU"/>
              </w:rPr>
              <w:t xml:space="preserve"> услуги</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966 238,00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360 238,00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606 000,00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6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606 000,00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606 000,00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lastRenderedPageBreak/>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40103100000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75 438,00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75 438,00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7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260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7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284 800,00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284 800,00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3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прочие расходы </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76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увеличение стоимости основных средств</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464 800,00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394 800,00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70 000,00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100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70 000,00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4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5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88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179 000,00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179 000,00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7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lastRenderedPageBreak/>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обеспечение  пожарной  безопасности</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0310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single" w:sz="4" w:space="0" w:color="auto"/>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08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210 000,00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210 000,00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2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5 800,00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5 800,00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85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увеличение стоимости материальных активов</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5 192 702,06</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4 421 451,00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771 251,06</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79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771 251,06</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771 251,06</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84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11 500,00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11 500,00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87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15 000,00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15 000,00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285 182,00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285 182,00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811 362,00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811 362,00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1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2 966 202,00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2 966 202,00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9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single" w:sz="4" w:space="0" w:color="auto"/>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15 400,00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15 400,00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8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содержание  в  чистоте  территории  города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260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167 805,00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167 805,00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14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proofErr w:type="spellStart"/>
            <w:r w:rsidRPr="00B25FD8">
              <w:rPr>
                <w:rFonts w:ascii="Times New Roman" w:eastAsia="Times New Roman" w:hAnsi="Times New Roman" w:cs="Times New Roman"/>
                <w:sz w:val="16"/>
                <w:szCs w:val="16"/>
                <w:lang w:eastAsia="ru-RU"/>
              </w:rPr>
              <w:lastRenderedPageBreak/>
              <w:t>противопаводковые</w:t>
            </w:r>
            <w:proofErr w:type="spellEnd"/>
            <w:r w:rsidRPr="00B25FD8">
              <w:rPr>
                <w:rFonts w:ascii="Times New Roman" w:eastAsia="Times New Roman" w:hAnsi="Times New Roman" w:cs="Times New Roman"/>
                <w:sz w:val="16"/>
                <w:szCs w:val="16"/>
                <w:lang w:eastAsia="ru-RU"/>
              </w:rPr>
              <w:t xml:space="preserve"> мероприятия и борьба с иными природными явления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44 000,00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44 000,00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96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105 000,00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105 000,00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124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Поступление финансовых </w:t>
            </w:r>
            <w:proofErr w:type="gramStart"/>
            <w:r w:rsidRPr="00B25FD8">
              <w:rPr>
                <w:rFonts w:ascii="Times New Roman" w:eastAsia="Times New Roman" w:hAnsi="Times New Roman" w:cs="Times New Roman"/>
                <w:bCs/>
                <w:sz w:val="16"/>
                <w:szCs w:val="16"/>
                <w:lang w:eastAsia="ru-RU"/>
              </w:rPr>
              <w:t>активов ,</w:t>
            </w:r>
            <w:proofErr w:type="gramEnd"/>
            <w:r w:rsidRPr="00B25FD8">
              <w:rPr>
                <w:rFonts w:ascii="Times New Roman" w:eastAsia="Times New Roman" w:hAnsi="Times New Roman" w:cs="Times New Roman"/>
                <w:bCs/>
                <w:sz w:val="16"/>
                <w:szCs w:val="16"/>
                <w:lang w:eastAsia="ru-RU"/>
              </w:rPr>
              <w:t xml:space="preserve"> всего:</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300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79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из них: увеличение остатков средств</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75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прочие поступления</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320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79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xml:space="preserve">Выбытие финансовых </w:t>
            </w:r>
            <w:proofErr w:type="gramStart"/>
            <w:r w:rsidRPr="00B25FD8">
              <w:rPr>
                <w:rFonts w:ascii="Times New Roman" w:eastAsia="Times New Roman" w:hAnsi="Times New Roman" w:cs="Times New Roman"/>
                <w:bCs/>
                <w:sz w:val="16"/>
                <w:szCs w:val="16"/>
                <w:lang w:eastAsia="ru-RU"/>
              </w:rPr>
              <w:t>активов ,</w:t>
            </w:r>
            <w:proofErr w:type="gramEnd"/>
            <w:r w:rsidRPr="00B25FD8">
              <w:rPr>
                <w:rFonts w:ascii="Times New Roman" w:eastAsia="Times New Roman" w:hAnsi="Times New Roman" w:cs="Times New Roman"/>
                <w:bCs/>
                <w:sz w:val="16"/>
                <w:szCs w:val="16"/>
                <w:lang w:eastAsia="ru-RU"/>
              </w:rPr>
              <w:t xml:space="preserve"> всего</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400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67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из них: уменьшение остатков</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410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3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Прочие выбытия</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420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p>
        </w:tc>
      </w:tr>
      <w:tr w:rsidR="00B25FD8" w:rsidRPr="00B25FD8" w:rsidTr="005D4985">
        <w:trPr>
          <w:trHeight w:val="67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Остаток средств на начало года</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500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w:t>
            </w:r>
            <w:r w:rsidRPr="00B25FD8">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sz w:val="16"/>
                <w:szCs w:val="16"/>
                <w:lang w:eastAsia="ru-RU"/>
              </w:rPr>
            </w:pPr>
            <w:r w:rsidRPr="00B25FD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r w:rsidR="00B25FD8" w:rsidRPr="00B25FD8" w:rsidTr="005D4985">
        <w:trPr>
          <w:trHeight w:val="600"/>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Остаток средств на конец года</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600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25FD8" w:rsidRPr="00B25FD8" w:rsidRDefault="00B25FD8" w:rsidP="00B25FD8">
            <w:pPr>
              <w:spacing w:after="0" w:line="240" w:lineRule="auto"/>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8"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1"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425" w:type="dxa"/>
            <w:tcBorders>
              <w:top w:val="nil"/>
              <w:left w:val="nil"/>
              <w:bottom w:val="single" w:sz="4" w:space="0" w:color="auto"/>
              <w:right w:val="single" w:sz="4" w:space="0" w:color="auto"/>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B25FD8" w:rsidRPr="00B25FD8" w:rsidRDefault="00B25FD8" w:rsidP="00B25FD8">
            <w:pPr>
              <w:spacing w:after="0" w:line="240" w:lineRule="auto"/>
              <w:jc w:val="center"/>
              <w:rPr>
                <w:rFonts w:ascii="Times New Roman" w:eastAsia="Times New Roman" w:hAnsi="Times New Roman" w:cs="Times New Roman"/>
                <w:bCs/>
                <w:sz w:val="16"/>
                <w:szCs w:val="16"/>
                <w:lang w:eastAsia="ru-RU"/>
              </w:rPr>
            </w:pPr>
            <w:r w:rsidRPr="00B25FD8">
              <w:rPr>
                <w:rFonts w:ascii="Times New Roman" w:eastAsia="Times New Roman" w:hAnsi="Times New Roman" w:cs="Times New Roman"/>
                <w:bCs/>
                <w:sz w:val="16"/>
                <w:szCs w:val="16"/>
                <w:lang w:eastAsia="ru-RU"/>
              </w:rPr>
              <w:t>0,00</w:t>
            </w:r>
          </w:p>
        </w:tc>
      </w:tr>
    </w:tbl>
    <w:p w:rsidR="00B25FD8" w:rsidRDefault="00B25FD8" w:rsidP="00416836">
      <w:pPr>
        <w:spacing w:after="0" w:line="240" w:lineRule="auto"/>
        <w:rPr>
          <w:lang w:eastAsia="ru-RU"/>
        </w:rPr>
      </w:pPr>
    </w:p>
    <w:p w:rsidR="00B91DE5" w:rsidRPr="00277BF3" w:rsidRDefault="00B91DE5" w:rsidP="009A151A">
      <w:pPr>
        <w:spacing w:after="0" w:line="240" w:lineRule="auto"/>
        <w:jc w:val="right"/>
        <w:rPr>
          <w:rFonts w:ascii="Times New Roman" w:hAnsi="Times New Roman"/>
          <w:sz w:val="18"/>
          <w:szCs w:val="18"/>
        </w:rPr>
      </w:pPr>
      <w:r w:rsidRPr="00277BF3">
        <w:rPr>
          <w:rFonts w:ascii="Times New Roman" w:hAnsi="Times New Roman"/>
          <w:sz w:val="18"/>
          <w:szCs w:val="18"/>
        </w:rPr>
        <w:t>Таблица 2.1</w:t>
      </w:r>
    </w:p>
    <w:p w:rsidR="00633AD5" w:rsidRDefault="00B91DE5" w:rsidP="00B91DE5">
      <w:pPr>
        <w:spacing w:after="0" w:line="240" w:lineRule="auto"/>
        <w:jc w:val="center"/>
        <w:rPr>
          <w:rFonts w:ascii="Times New Roman" w:hAnsi="Times New Roman"/>
          <w:sz w:val="18"/>
          <w:szCs w:val="18"/>
        </w:rPr>
      </w:pPr>
      <w:r w:rsidRPr="00277BF3">
        <w:rPr>
          <w:rFonts w:ascii="Times New Roman" w:hAnsi="Times New Roman"/>
          <w:sz w:val="18"/>
          <w:szCs w:val="18"/>
        </w:rPr>
        <w:t>ПОКАЗАТЕЛИ ВЫПЛАТ ПО РАСХОДАМ НА ЗАКУПКУТОВАРОВ, РАБОТ, УСЛУГ УЧРЕЖДЕНИЯ</w:t>
      </w:r>
      <w:r w:rsidRPr="00B91DE5">
        <w:rPr>
          <w:rFonts w:ascii="Times New Roman" w:hAnsi="Times New Roman"/>
          <w:sz w:val="18"/>
          <w:szCs w:val="18"/>
        </w:rPr>
        <w:tab/>
      </w:r>
    </w:p>
    <w:p w:rsidR="00B25FD8" w:rsidRDefault="00B91DE5" w:rsidP="00633AD5">
      <w:pPr>
        <w:spacing w:after="0" w:line="240" w:lineRule="auto"/>
        <w:jc w:val="center"/>
      </w:pPr>
      <w:r>
        <w:fldChar w:fldCharType="begin"/>
      </w:r>
      <w:r>
        <w:instrText xml:space="preserve"> LINK </w:instrText>
      </w:r>
      <w:r w:rsidR="000D2B61">
        <w:instrText xml:space="preserve">Excel.Sheet.8 "C:\\диск D\\рабочий стол январь 2019 новые дела\\от Кати\\постановления\\2019\\ФХД 1 собр.xls" 2.1!R6C1:R31C12 </w:instrText>
      </w:r>
      <w:r>
        <w:instrText xml:space="preserve">\a \f 4 \h  \* MERGEFORMAT </w:instrText>
      </w:r>
      <w:r>
        <w:fldChar w:fldCharType="separate"/>
      </w:r>
    </w:p>
    <w:tbl>
      <w:tblPr>
        <w:tblW w:w="10207" w:type="dxa"/>
        <w:tblInd w:w="-34" w:type="dxa"/>
        <w:tblLayout w:type="fixed"/>
        <w:tblLook w:val="04A0" w:firstRow="1" w:lastRow="0" w:firstColumn="1" w:lastColumn="0" w:noHBand="0" w:noVBand="1"/>
      </w:tblPr>
      <w:tblGrid>
        <w:gridCol w:w="1135"/>
        <w:gridCol w:w="681"/>
        <w:gridCol w:w="757"/>
        <w:gridCol w:w="972"/>
        <w:gridCol w:w="850"/>
        <w:gridCol w:w="989"/>
        <w:gridCol w:w="854"/>
        <w:gridCol w:w="920"/>
        <w:gridCol w:w="781"/>
        <w:gridCol w:w="709"/>
        <w:gridCol w:w="709"/>
        <w:gridCol w:w="850"/>
      </w:tblGrid>
      <w:tr w:rsidR="00B25FD8" w:rsidRPr="009A151A" w:rsidTr="005D4985">
        <w:trPr>
          <w:divId w:val="1516653701"/>
          <w:trHeight w:val="1155"/>
        </w:trPr>
        <w:tc>
          <w:tcPr>
            <w:tcW w:w="11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Наименование показателя</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Код строки</w:t>
            </w:r>
          </w:p>
        </w:tc>
        <w:tc>
          <w:tcPr>
            <w:tcW w:w="7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Год начала закупки</w:t>
            </w:r>
          </w:p>
        </w:tc>
        <w:tc>
          <w:tcPr>
            <w:tcW w:w="7634" w:type="dxa"/>
            <w:gridSpan w:val="9"/>
            <w:tcBorders>
              <w:top w:val="single" w:sz="8" w:space="0" w:color="auto"/>
              <w:left w:val="nil"/>
              <w:bottom w:val="single" w:sz="8" w:space="0" w:color="auto"/>
              <w:right w:val="single" w:sz="8" w:space="0" w:color="000000"/>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Сумма выплат по расходам на закупку товаров, работ и услуг, руб. (с точностью до двух знаков после запятой - 0,00</w:t>
            </w:r>
          </w:p>
        </w:tc>
      </w:tr>
      <w:tr w:rsidR="00B25FD8" w:rsidRPr="009A151A" w:rsidTr="005D4985">
        <w:trPr>
          <w:divId w:val="1516653701"/>
          <w:trHeight w:val="675"/>
        </w:trPr>
        <w:tc>
          <w:tcPr>
            <w:tcW w:w="1135"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2811" w:type="dxa"/>
            <w:gridSpan w:val="3"/>
            <w:vMerge w:val="restart"/>
            <w:tcBorders>
              <w:top w:val="nil"/>
              <w:left w:val="single" w:sz="8" w:space="0" w:color="auto"/>
              <w:bottom w:val="single" w:sz="8" w:space="0" w:color="000000"/>
              <w:right w:val="single" w:sz="8" w:space="0" w:color="000000"/>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всего на закупки</w:t>
            </w:r>
          </w:p>
        </w:tc>
        <w:tc>
          <w:tcPr>
            <w:tcW w:w="4823" w:type="dxa"/>
            <w:gridSpan w:val="6"/>
            <w:tcBorders>
              <w:top w:val="single" w:sz="8" w:space="0" w:color="auto"/>
              <w:left w:val="nil"/>
              <w:bottom w:val="single" w:sz="8" w:space="0" w:color="auto"/>
              <w:right w:val="single" w:sz="8" w:space="0" w:color="000000"/>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в том числе:</w:t>
            </w:r>
          </w:p>
        </w:tc>
      </w:tr>
      <w:tr w:rsidR="00B25FD8" w:rsidRPr="009A151A" w:rsidTr="005D4985">
        <w:trPr>
          <w:divId w:val="1516653701"/>
          <w:trHeight w:val="2145"/>
        </w:trPr>
        <w:tc>
          <w:tcPr>
            <w:tcW w:w="1135"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2811" w:type="dxa"/>
            <w:gridSpan w:val="3"/>
            <w:vMerge/>
            <w:tcBorders>
              <w:top w:val="nil"/>
              <w:left w:val="single" w:sz="8" w:space="0" w:color="auto"/>
              <w:bottom w:val="single" w:sz="8" w:space="0" w:color="000000"/>
              <w:right w:val="single" w:sz="8" w:space="0" w:color="000000"/>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2555" w:type="dxa"/>
            <w:gridSpan w:val="3"/>
            <w:tcBorders>
              <w:top w:val="single" w:sz="8" w:space="0" w:color="auto"/>
              <w:left w:val="nil"/>
              <w:bottom w:val="nil"/>
              <w:right w:val="single" w:sz="8" w:space="0" w:color="000000"/>
            </w:tcBorders>
            <w:shd w:val="clear" w:color="auto" w:fill="auto"/>
            <w:vAlign w:val="center"/>
            <w:hideMark/>
          </w:tcPr>
          <w:p w:rsidR="00B25FD8" w:rsidRPr="009A151A" w:rsidRDefault="005D4985" w:rsidP="009A151A">
            <w:pPr>
              <w:spacing w:after="0" w:line="240" w:lineRule="auto"/>
              <w:jc w:val="center"/>
              <w:rPr>
                <w:rFonts w:ascii="Times New Roman" w:eastAsia="Times New Roman" w:hAnsi="Times New Roman" w:cs="Times New Roman"/>
                <w:sz w:val="16"/>
                <w:szCs w:val="16"/>
                <w:lang w:eastAsia="ru-RU"/>
              </w:rPr>
            </w:pPr>
            <w:hyperlink r:id="rId12" w:history="1">
              <w:r w:rsidR="00B25FD8" w:rsidRPr="009A151A">
                <w:rPr>
                  <w:rFonts w:ascii="Times New Roman" w:hAnsi="Times New Roman" w:cs="Times New Roman"/>
                  <w:sz w:val="16"/>
                  <w:szCs w:val="16"/>
                </w:rPr>
                <w:t xml:space="preserve">в соответствии </w:t>
              </w:r>
              <w:r w:rsidR="00B25FD8" w:rsidRPr="009A151A">
                <w:rPr>
                  <w:rFonts w:ascii="Times New Roman" w:eastAsia="Times New Roman" w:hAnsi="Times New Roman" w:cs="Times New Roman"/>
                  <w:sz w:val="16"/>
                  <w:szCs w:val="16"/>
                  <w:lang w:eastAsia="ru-RU"/>
                </w:rPr>
                <w:t>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hyperlink>
          </w:p>
        </w:tc>
        <w:tc>
          <w:tcPr>
            <w:tcW w:w="2268" w:type="dxa"/>
            <w:gridSpan w:val="3"/>
            <w:tcBorders>
              <w:top w:val="single" w:sz="8" w:space="0" w:color="auto"/>
              <w:left w:val="nil"/>
              <w:bottom w:val="single" w:sz="8" w:space="0" w:color="auto"/>
              <w:right w:val="single" w:sz="8" w:space="0" w:color="000000"/>
            </w:tcBorders>
            <w:shd w:val="clear" w:color="auto" w:fill="auto"/>
            <w:vAlign w:val="center"/>
            <w:hideMark/>
          </w:tcPr>
          <w:p w:rsidR="00B25FD8" w:rsidRPr="009A151A" w:rsidRDefault="005D4985" w:rsidP="009A151A">
            <w:pPr>
              <w:spacing w:after="0" w:line="240" w:lineRule="auto"/>
              <w:jc w:val="center"/>
              <w:rPr>
                <w:rFonts w:ascii="Times New Roman" w:eastAsia="Times New Roman" w:hAnsi="Times New Roman" w:cs="Times New Roman"/>
                <w:sz w:val="16"/>
                <w:szCs w:val="16"/>
                <w:lang w:eastAsia="ru-RU"/>
              </w:rPr>
            </w:pPr>
            <w:hyperlink r:id="rId13" w:history="1">
              <w:r w:rsidR="00B25FD8" w:rsidRPr="009A151A">
                <w:rPr>
                  <w:rFonts w:ascii="Times New Roman" w:hAnsi="Times New Roman" w:cs="Times New Roman"/>
                  <w:sz w:val="16"/>
                  <w:szCs w:val="16"/>
                </w:rPr>
                <w:t xml:space="preserve">в соответствии </w:t>
              </w:r>
              <w:r w:rsidR="00B25FD8" w:rsidRPr="009A151A">
                <w:rPr>
                  <w:rFonts w:ascii="Times New Roman" w:eastAsia="Times New Roman" w:hAnsi="Times New Roman" w:cs="Times New Roman"/>
                  <w:sz w:val="16"/>
                  <w:szCs w:val="16"/>
                  <w:lang w:eastAsia="ru-RU"/>
                </w:rPr>
                <w:t>с Федеральным законом от 18 июля 2011 г. N 223-ФЗ "О закупках товаров, работ, услуг отдельными видами юридических лиц"</w:t>
              </w:r>
            </w:hyperlink>
          </w:p>
        </w:tc>
      </w:tr>
      <w:tr w:rsidR="00B25FD8" w:rsidRPr="009A151A" w:rsidTr="005D4985">
        <w:trPr>
          <w:divId w:val="1516653701"/>
          <w:trHeight w:val="345"/>
        </w:trPr>
        <w:tc>
          <w:tcPr>
            <w:tcW w:w="1135"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972" w:type="dxa"/>
            <w:vMerge w:val="restart"/>
            <w:tcBorders>
              <w:top w:val="nil"/>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 2019 г. очередной финансовый год</w:t>
            </w:r>
          </w:p>
        </w:tc>
        <w:tc>
          <w:tcPr>
            <w:tcW w:w="85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xml:space="preserve">на 2020 г. </w:t>
            </w:r>
          </w:p>
        </w:tc>
        <w:tc>
          <w:tcPr>
            <w:tcW w:w="98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xml:space="preserve">на 2021 г. </w:t>
            </w:r>
          </w:p>
        </w:tc>
        <w:tc>
          <w:tcPr>
            <w:tcW w:w="8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 2019г. очередной финансовый год</w:t>
            </w:r>
          </w:p>
        </w:tc>
        <w:tc>
          <w:tcPr>
            <w:tcW w:w="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 2020г. 1-ый год планового периода</w:t>
            </w:r>
          </w:p>
        </w:tc>
        <w:tc>
          <w:tcPr>
            <w:tcW w:w="7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 2021 г. 2-ой год планового периода</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 2019г. очередной финансовый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 2020г. 1-ый год планового периода</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 2021 г. 2-ой год планового периода</w:t>
            </w:r>
          </w:p>
        </w:tc>
      </w:tr>
      <w:tr w:rsidR="00B25FD8" w:rsidRPr="009A151A" w:rsidTr="005D4985">
        <w:trPr>
          <w:divId w:val="1516653701"/>
          <w:trHeight w:val="1455"/>
        </w:trPr>
        <w:tc>
          <w:tcPr>
            <w:tcW w:w="1135"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972" w:type="dxa"/>
            <w:vMerge/>
            <w:tcBorders>
              <w:top w:val="nil"/>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85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1-ый год планового периода</w:t>
            </w:r>
          </w:p>
        </w:tc>
        <w:tc>
          <w:tcPr>
            <w:tcW w:w="98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2-ой год планового периода</w:t>
            </w:r>
          </w:p>
        </w:tc>
        <w:tc>
          <w:tcPr>
            <w:tcW w:w="854"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920"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781" w:type="dxa"/>
            <w:vMerge/>
            <w:tcBorders>
              <w:top w:val="single" w:sz="8" w:space="0" w:color="auto"/>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p>
        </w:tc>
      </w:tr>
      <w:tr w:rsidR="00B25FD8" w:rsidRPr="009A151A" w:rsidTr="005D4985">
        <w:trPr>
          <w:divId w:val="1516653701"/>
          <w:trHeight w:val="270"/>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1</w:t>
            </w:r>
          </w:p>
        </w:tc>
        <w:tc>
          <w:tcPr>
            <w:tcW w:w="681"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2</w:t>
            </w:r>
          </w:p>
        </w:tc>
        <w:tc>
          <w:tcPr>
            <w:tcW w:w="757"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3</w:t>
            </w:r>
          </w:p>
        </w:tc>
        <w:tc>
          <w:tcPr>
            <w:tcW w:w="972"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4</w:t>
            </w:r>
          </w:p>
        </w:tc>
        <w:tc>
          <w:tcPr>
            <w:tcW w:w="85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5</w:t>
            </w:r>
          </w:p>
        </w:tc>
        <w:tc>
          <w:tcPr>
            <w:tcW w:w="98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6</w:t>
            </w:r>
          </w:p>
        </w:tc>
        <w:tc>
          <w:tcPr>
            <w:tcW w:w="854"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7</w:t>
            </w:r>
          </w:p>
        </w:tc>
        <w:tc>
          <w:tcPr>
            <w:tcW w:w="92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8</w:t>
            </w:r>
          </w:p>
        </w:tc>
        <w:tc>
          <w:tcPr>
            <w:tcW w:w="781"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9</w:t>
            </w:r>
          </w:p>
        </w:tc>
        <w:tc>
          <w:tcPr>
            <w:tcW w:w="70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10</w:t>
            </w:r>
          </w:p>
        </w:tc>
        <w:tc>
          <w:tcPr>
            <w:tcW w:w="70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11</w:t>
            </w:r>
          </w:p>
        </w:tc>
        <w:tc>
          <w:tcPr>
            <w:tcW w:w="85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12</w:t>
            </w:r>
          </w:p>
        </w:tc>
      </w:tr>
      <w:tr w:rsidR="00B25FD8" w:rsidRPr="009A151A" w:rsidTr="005D4985">
        <w:trPr>
          <w:divId w:val="1516653701"/>
          <w:trHeight w:val="1935"/>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right"/>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Выплаты по расходам на закупку товаров, работ, услуг всего:</w:t>
            </w:r>
          </w:p>
        </w:tc>
        <w:tc>
          <w:tcPr>
            <w:tcW w:w="681"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0001</w:t>
            </w:r>
            <w:r w:rsidRPr="009A151A">
              <w:rPr>
                <w:rFonts w:ascii="Times New Roman" w:eastAsia="Times New Roman" w:hAnsi="Times New Roman" w:cs="Times New Roman"/>
                <w:color w:val="FFFFFF"/>
                <w:sz w:val="16"/>
                <w:szCs w:val="16"/>
                <w:lang w:eastAsia="ru-RU"/>
              </w:rPr>
              <w:t>.</w:t>
            </w:r>
          </w:p>
        </w:tc>
        <w:tc>
          <w:tcPr>
            <w:tcW w:w="757"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X</w:t>
            </w:r>
          </w:p>
        </w:tc>
        <w:tc>
          <w:tcPr>
            <w:tcW w:w="972"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6 718 081,24</w:t>
            </w:r>
          </w:p>
        </w:tc>
        <w:tc>
          <w:tcPr>
            <w:tcW w:w="85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7 616 740,06</w:t>
            </w:r>
          </w:p>
        </w:tc>
        <w:tc>
          <w:tcPr>
            <w:tcW w:w="98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7 822 540,06</w:t>
            </w:r>
          </w:p>
        </w:tc>
        <w:tc>
          <w:tcPr>
            <w:tcW w:w="854"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5 078 535,00</w:t>
            </w:r>
          </w:p>
        </w:tc>
        <w:tc>
          <w:tcPr>
            <w:tcW w:w="92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5 957 689,00</w:t>
            </w:r>
          </w:p>
        </w:tc>
        <w:tc>
          <w:tcPr>
            <w:tcW w:w="781"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6 163 489,00</w:t>
            </w:r>
          </w:p>
        </w:tc>
        <w:tc>
          <w:tcPr>
            <w:tcW w:w="70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1 639 546,24</w:t>
            </w:r>
          </w:p>
        </w:tc>
        <w:tc>
          <w:tcPr>
            <w:tcW w:w="70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1 659 051,06</w:t>
            </w:r>
          </w:p>
        </w:tc>
        <w:tc>
          <w:tcPr>
            <w:tcW w:w="85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bCs/>
                <w:sz w:val="16"/>
                <w:szCs w:val="16"/>
                <w:lang w:eastAsia="ru-RU"/>
              </w:rPr>
            </w:pPr>
            <w:r w:rsidRPr="009A151A">
              <w:rPr>
                <w:rFonts w:ascii="Times New Roman" w:eastAsia="Times New Roman" w:hAnsi="Times New Roman" w:cs="Times New Roman"/>
                <w:bCs/>
                <w:sz w:val="16"/>
                <w:szCs w:val="16"/>
                <w:lang w:eastAsia="ru-RU"/>
              </w:rPr>
              <w:t>1 659 051,06</w:t>
            </w:r>
          </w:p>
        </w:tc>
      </w:tr>
      <w:tr w:rsidR="00B25FD8" w:rsidRPr="009A151A" w:rsidTr="005D4985">
        <w:trPr>
          <w:divId w:val="1516653701"/>
          <w:trHeight w:val="1440"/>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right"/>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xml:space="preserve">в том числе: на оплату </w:t>
            </w:r>
            <w:proofErr w:type="gramStart"/>
            <w:r w:rsidRPr="009A151A">
              <w:rPr>
                <w:rFonts w:ascii="Times New Roman" w:eastAsia="Times New Roman" w:hAnsi="Times New Roman" w:cs="Times New Roman"/>
                <w:sz w:val="16"/>
                <w:szCs w:val="16"/>
                <w:lang w:eastAsia="ru-RU"/>
              </w:rPr>
              <w:t>контрактов</w:t>
            </w:r>
            <w:proofErr w:type="gramEnd"/>
            <w:r w:rsidRPr="009A151A">
              <w:rPr>
                <w:rFonts w:ascii="Times New Roman" w:eastAsia="Times New Roman" w:hAnsi="Times New Roman" w:cs="Times New Roman"/>
                <w:sz w:val="16"/>
                <w:szCs w:val="16"/>
                <w:lang w:eastAsia="ru-RU"/>
              </w:rPr>
              <w:t xml:space="preserve"> заключенных до начала очередного финансового года:</w:t>
            </w:r>
          </w:p>
        </w:tc>
        <w:tc>
          <w:tcPr>
            <w:tcW w:w="681"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1001</w:t>
            </w:r>
          </w:p>
        </w:tc>
        <w:tc>
          <w:tcPr>
            <w:tcW w:w="757"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X</w:t>
            </w:r>
          </w:p>
        </w:tc>
        <w:tc>
          <w:tcPr>
            <w:tcW w:w="972"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w:t>
            </w:r>
          </w:p>
        </w:tc>
        <w:tc>
          <w:tcPr>
            <w:tcW w:w="98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w:t>
            </w:r>
          </w:p>
        </w:tc>
        <w:tc>
          <w:tcPr>
            <w:tcW w:w="854"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0</w:t>
            </w:r>
          </w:p>
        </w:tc>
        <w:tc>
          <w:tcPr>
            <w:tcW w:w="92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w:t>
            </w:r>
          </w:p>
        </w:tc>
        <w:tc>
          <w:tcPr>
            <w:tcW w:w="781"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w:t>
            </w:r>
          </w:p>
        </w:tc>
        <w:tc>
          <w:tcPr>
            <w:tcW w:w="70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0</w:t>
            </w:r>
          </w:p>
        </w:tc>
        <w:tc>
          <w:tcPr>
            <w:tcW w:w="709" w:type="dxa"/>
            <w:tcBorders>
              <w:top w:val="nil"/>
              <w:left w:val="nil"/>
              <w:bottom w:val="nil"/>
              <w:right w:val="nil"/>
            </w:tcBorders>
            <w:shd w:val="clear" w:color="auto" w:fill="auto"/>
            <w:noWrap/>
            <w:vAlign w:val="bottom"/>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850" w:type="dxa"/>
            <w:tcBorders>
              <w:top w:val="nil"/>
              <w:left w:val="single" w:sz="8" w:space="0" w:color="auto"/>
              <w:bottom w:val="single" w:sz="8" w:space="0" w:color="auto"/>
              <w:right w:val="single" w:sz="8" w:space="0" w:color="auto"/>
            </w:tcBorders>
            <w:shd w:val="clear" w:color="auto" w:fill="auto"/>
            <w:noWrap/>
            <w:vAlign w:val="bottom"/>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r>
      <w:tr w:rsidR="00B25FD8" w:rsidRPr="009A151A" w:rsidTr="005D4985">
        <w:trPr>
          <w:divId w:val="1516653701"/>
          <w:trHeight w:val="1440"/>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right"/>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681"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757"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972"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98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854"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920"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781"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rsidR="00B25FD8" w:rsidRPr="009A151A" w:rsidRDefault="00B25FD8"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709" w:type="dxa"/>
            <w:tcBorders>
              <w:top w:val="nil"/>
              <w:left w:val="nil"/>
              <w:bottom w:val="nil"/>
              <w:right w:val="nil"/>
            </w:tcBorders>
            <w:shd w:val="clear" w:color="auto" w:fill="auto"/>
            <w:noWrap/>
            <w:vAlign w:val="bottom"/>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c>
          <w:tcPr>
            <w:tcW w:w="850" w:type="dxa"/>
            <w:tcBorders>
              <w:top w:val="nil"/>
              <w:left w:val="single" w:sz="8" w:space="0" w:color="auto"/>
              <w:bottom w:val="single" w:sz="8" w:space="0" w:color="auto"/>
              <w:right w:val="single" w:sz="8" w:space="0" w:color="auto"/>
            </w:tcBorders>
            <w:shd w:val="clear" w:color="auto" w:fill="auto"/>
            <w:noWrap/>
            <w:vAlign w:val="bottom"/>
            <w:hideMark/>
          </w:tcPr>
          <w:p w:rsidR="00B25FD8" w:rsidRPr="009A151A" w:rsidRDefault="00B25FD8" w:rsidP="009A151A">
            <w:pPr>
              <w:spacing w:after="0" w:line="240" w:lineRule="auto"/>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 </w:t>
            </w:r>
          </w:p>
        </w:tc>
      </w:tr>
      <w:tr w:rsidR="009A151A" w:rsidRPr="009A151A" w:rsidTr="005D4985">
        <w:trPr>
          <w:divId w:val="1516653701"/>
          <w:trHeight w:val="1440"/>
        </w:trPr>
        <w:tc>
          <w:tcPr>
            <w:tcW w:w="1135" w:type="dxa"/>
            <w:tcBorders>
              <w:top w:val="nil"/>
              <w:left w:val="single" w:sz="8" w:space="0" w:color="auto"/>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right"/>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на закупку товаров работ, услуг по году начала закупки:</w:t>
            </w:r>
          </w:p>
        </w:tc>
        <w:tc>
          <w:tcPr>
            <w:tcW w:w="681"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2001</w:t>
            </w:r>
          </w:p>
        </w:tc>
        <w:tc>
          <w:tcPr>
            <w:tcW w:w="757"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2019</w:t>
            </w:r>
          </w:p>
        </w:tc>
        <w:tc>
          <w:tcPr>
            <w:tcW w:w="972"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6 718 081,24</w:t>
            </w:r>
          </w:p>
        </w:tc>
        <w:tc>
          <w:tcPr>
            <w:tcW w:w="850"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7 616 740,06</w:t>
            </w:r>
          </w:p>
        </w:tc>
        <w:tc>
          <w:tcPr>
            <w:tcW w:w="989"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7 822 540,06</w:t>
            </w:r>
          </w:p>
        </w:tc>
        <w:tc>
          <w:tcPr>
            <w:tcW w:w="854"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5 078 535,00</w:t>
            </w:r>
          </w:p>
        </w:tc>
        <w:tc>
          <w:tcPr>
            <w:tcW w:w="920"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5 957 689,00</w:t>
            </w:r>
          </w:p>
        </w:tc>
        <w:tc>
          <w:tcPr>
            <w:tcW w:w="781"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6 163 489,00</w:t>
            </w:r>
          </w:p>
        </w:tc>
        <w:tc>
          <w:tcPr>
            <w:tcW w:w="709" w:type="dxa"/>
            <w:tcBorders>
              <w:top w:val="nil"/>
              <w:left w:val="nil"/>
              <w:bottom w:val="single" w:sz="8" w:space="0" w:color="auto"/>
              <w:right w:val="single" w:sz="8" w:space="0" w:color="auto"/>
            </w:tcBorders>
            <w:shd w:val="clear" w:color="auto" w:fill="auto"/>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1 639 546,24</w:t>
            </w:r>
          </w:p>
        </w:tc>
        <w:tc>
          <w:tcPr>
            <w:tcW w:w="709" w:type="dxa"/>
            <w:tcBorders>
              <w:top w:val="nil"/>
              <w:left w:val="nil"/>
              <w:bottom w:val="nil"/>
              <w:right w:val="nil"/>
            </w:tcBorders>
            <w:shd w:val="clear" w:color="auto" w:fill="auto"/>
            <w:noWrap/>
            <w:vAlign w:val="center"/>
          </w:tcPr>
          <w:p w:rsidR="009A151A" w:rsidRPr="009A151A" w:rsidRDefault="009A151A" w:rsidP="009A151A">
            <w:pPr>
              <w:spacing w:after="0" w:line="240" w:lineRule="auto"/>
              <w:jc w:val="center"/>
              <w:rPr>
                <w:rFonts w:ascii="Times New Roman" w:eastAsia="Times New Roman" w:hAnsi="Times New Roman" w:cs="Times New Roman"/>
                <w:sz w:val="16"/>
                <w:szCs w:val="16"/>
                <w:lang w:eastAsia="ru-RU"/>
              </w:rPr>
            </w:pPr>
            <w:r w:rsidRPr="009A151A">
              <w:rPr>
                <w:rFonts w:ascii="Times New Roman" w:eastAsia="Times New Roman" w:hAnsi="Times New Roman" w:cs="Times New Roman"/>
                <w:sz w:val="16"/>
                <w:szCs w:val="16"/>
                <w:lang w:eastAsia="ru-RU"/>
              </w:rPr>
              <w:t>1 659 051,06</w:t>
            </w:r>
          </w:p>
        </w:tc>
        <w:tc>
          <w:tcPr>
            <w:tcW w:w="850" w:type="dxa"/>
            <w:tcBorders>
              <w:top w:val="nil"/>
              <w:left w:val="single" w:sz="8" w:space="0" w:color="auto"/>
              <w:bottom w:val="single" w:sz="8" w:space="0" w:color="auto"/>
              <w:right w:val="single" w:sz="8" w:space="0" w:color="auto"/>
            </w:tcBorders>
            <w:shd w:val="clear" w:color="auto" w:fill="auto"/>
            <w:noWrap/>
            <w:vAlign w:val="bottom"/>
          </w:tcPr>
          <w:p w:rsidR="009A151A" w:rsidRPr="009A151A" w:rsidRDefault="009A151A" w:rsidP="009A151A">
            <w:pPr>
              <w:spacing w:after="0" w:line="240" w:lineRule="auto"/>
              <w:rPr>
                <w:rFonts w:ascii="Times New Roman" w:eastAsia="Times New Roman" w:hAnsi="Times New Roman" w:cs="Times New Roman"/>
                <w:sz w:val="16"/>
                <w:szCs w:val="16"/>
                <w:lang w:eastAsia="ru-RU"/>
              </w:rPr>
            </w:pPr>
          </w:p>
        </w:tc>
      </w:tr>
    </w:tbl>
    <w:p w:rsidR="00633AD5" w:rsidRDefault="00B91DE5" w:rsidP="00633AD5">
      <w:pPr>
        <w:spacing w:after="0" w:line="240" w:lineRule="auto"/>
        <w:jc w:val="center"/>
        <w:rPr>
          <w:rFonts w:ascii="Times New Roman" w:hAnsi="Times New Roman"/>
          <w:sz w:val="18"/>
          <w:szCs w:val="18"/>
        </w:rPr>
      </w:pPr>
      <w:r>
        <w:rPr>
          <w:rFonts w:ascii="Times New Roman" w:hAnsi="Times New Roman"/>
          <w:sz w:val="18"/>
          <w:szCs w:val="18"/>
        </w:rPr>
        <w:fldChar w:fldCharType="end"/>
      </w:r>
    </w:p>
    <w:p w:rsidR="002F4A7E" w:rsidRPr="002F4A7E" w:rsidRDefault="002F4A7E" w:rsidP="002F4A7E">
      <w:pPr>
        <w:spacing w:after="0" w:line="240" w:lineRule="auto"/>
        <w:jc w:val="right"/>
        <w:rPr>
          <w:rFonts w:ascii="Times New Roman" w:hAnsi="Times New Roman"/>
          <w:sz w:val="18"/>
          <w:szCs w:val="18"/>
        </w:rPr>
      </w:pPr>
      <w:r w:rsidRPr="002F4A7E">
        <w:rPr>
          <w:rFonts w:ascii="Times New Roman" w:hAnsi="Times New Roman"/>
          <w:sz w:val="18"/>
          <w:szCs w:val="18"/>
        </w:rPr>
        <w:t>Таблица 3</w:t>
      </w:r>
    </w:p>
    <w:p w:rsidR="002F4A7E" w:rsidRPr="002F4A7E" w:rsidRDefault="002F4A7E" w:rsidP="002F4A7E">
      <w:pPr>
        <w:spacing w:after="0" w:line="240" w:lineRule="auto"/>
        <w:jc w:val="center"/>
        <w:rPr>
          <w:rFonts w:ascii="Times New Roman" w:hAnsi="Times New Roman"/>
          <w:sz w:val="18"/>
          <w:szCs w:val="18"/>
        </w:rPr>
      </w:pPr>
      <w:r w:rsidRPr="002F4A7E">
        <w:rPr>
          <w:rFonts w:ascii="Times New Roman" w:hAnsi="Times New Roman"/>
          <w:sz w:val="18"/>
          <w:szCs w:val="18"/>
        </w:rPr>
        <w:t>"Сведения о средствах, поступающих</w:t>
      </w:r>
    </w:p>
    <w:p w:rsidR="002F4A7E" w:rsidRPr="002F4A7E" w:rsidRDefault="002F4A7E" w:rsidP="002F4A7E">
      <w:pPr>
        <w:spacing w:after="0" w:line="240" w:lineRule="auto"/>
        <w:jc w:val="center"/>
        <w:rPr>
          <w:rFonts w:ascii="Times New Roman" w:hAnsi="Times New Roman"/>
          <w:sz w:val="18"/>
          <w:szCs w:val="18"/>
        </w:rPr>
      </w:pPr>
      <w:r w:rsidRPr="002F4A7E">
        <w:rPr>
          <w:rFonts w:ascii="Times New Roman" w:hAnsi="Times New Roman"/>
          <w:sz w:val="18"/>
          <w:szCs w:val="18"/>
        </w:rPr>
        <w:t xml:space="preserve">во временное распоряжение учреждения </w:t>
      </w:r>
    </w:p>
    <w:p w:rsidR="002F4A7E" w:rsidRPr="002F4A7E" w:rsidRDefault="002F4A7E" w:rsidP="002F4A7E">
      <w:pPr>
        <w:spacing w:after="0" w:line="240" w:lineRule="auto"/>
        <w:jc w:val="center"/>
        <w:rPr>
          <w:rFonts w:ascii="Times New Roman" w:hAnsi="Times New Roman"/>
          <w:sz w:val="18"/>
          <w:szCs w:val="18"/>
        </w:rPr>
      </w:pPr>
      <w:r w:rsidRPr="002F4A7E">
        <w:rPr>
          <w:rFonts w:ascii="Times New Roman" w:hAnsi="Times New Roman"/>
          <w:sz w:val="18"/>
          <w:szCs w:val="18"/>
        </w:rPr>
        <w:t>на 2019, 2020,2021гг.</w:t>
      </w:r>
    </w:p>
    <w:p w:rsidR="002F4A7E" w:rsidRPr="002F4A7E" w:rsidRDefault="002F4A7E" w:rsidP="002F4A7E">
      <w:pPr>
        <w:spacing w:after="0" w:line="240" w:lineRule="auto"/>
        <w:jc w:val="center"/>
        <w:rPr>
          <w:rFonts w:ascii="Times New Roman" w:hAnsi="Times New Roman"/>
          <w:sz w:val="18"/>
          <w:szCs w:val="18"/>
        </w:rPr>
      </w:pPr>
    </w:p>
    <w:tbl>
      <w:tblPr>
        <w:tblW w:w="10207" w:type="dxa"/>
        <w:tblInd w:w="-34" w:type="dxa"/>
        <w:tblLook w:val="04A0" w:firstRow="1" w:lastRow="0" w:firstColumn="1" w:lastColumn="0" w:noHBand="0" w:noVBand="1"/>
      </w:tblPr>
      <w:tblGrid>
        <w:gridCol w:w="3251"/>
        <w:gridCol w:w="2126"/>
        <w:gridCol w:w="1134"/>
        <w:gridCol w:w="709"/>
        <w:gridCol w:w="2987"/>
      </w:tblGrid>
      <w:tr w:rsidR="002F4A7E" w:rsidRPr="002F4A7E" w:rsidTr="005D4985">
        <w:trPr>
          <w:trHeight w:val="1020"/>
        </w:trPr>
        <w:tc>
          <w:tcPr>
            <w:tcW w:w="3251"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b/>
                <w:bCs/>
                <w:sz w:val="16"/>
                <w:szCs w:val="16"/>
                <w:lang w:eastAsia="ru-RU"/>
              </w:rPr>
            </w:pPr>
            <w:r w:rsidRPr="002F4A7E">
              <w:rPr>
                <w:rFonts w:ascii="Times New Roman" w:eastAsia="Times New Roman" w:hAnsi="Times New Roman" w:cs="Times New Roman"/>
                <w:b/>
                <w:bCs/>
                <w:sz w:val="16"/>
                <w:szCs w:val="16"/>
                <w:lang w:eastAsia="ru-RU"/>
              </w:rPr>
              <w:t>Наименование показателя</w:t>
            </w:r>
          </w:p>
        </w:tc>
        <w:tc>
          <w:tcPr>
            <w:tcW w:w="2126" w:type="dxa"/>
            <w:vMerge w:val="restart"/>
            <w:tcBorders>
              <w:top w:val="single" w:sz="8" w:space="0" w:color="auto"/>
              <w:left w:val="single" w:sz="8" w:space="0" w:color="auto"/>
              <w:bottom w:val="single" w:sz="8" w:space="0" w:color="000000"/>
              <w:right w:val="nil"/>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b/>
                <w:bCs/>
                <w:sz w:val="16"/>
                <w:szCs w:val="16"/>
                <w:lang w:eastAsia="ru-RU"/>
              </w:rPr>
            </w:pPr>
            <w:r w:rsidRPr="002F4A7E">
              <w:rPr>
                <w:rFonts w:ascii="Times New Roman" w:eastAsia="Times New Roman" w:hAnsi="Times New Roman" w:cs="Times New Roman"/>
                <w:b/>
                <w:bCs/>
                <w:sz w:val="16"/>
                <w:szCs w:val="16"/>
                <w:lang w:eastAsia="ru-RU"/>
              </w:rPr>
              <w:t>Код  строки</w:t>
            </w:r>
          </w:p>
        </w:tc>
        <w:tc>
          <w:tcPr>
            <w:tcW w:w="483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b/>
                <w:bCs/>
                <w:sz w:val="16"/>
                <w:szCs w:val="16"/>
                <w:lang w:eastAsia="ru-RU"/>
              </w:rPr>
            </w:pPr>
            <w:r w:rsidRPr="002F4A7E">
              <w:rPr>
                <w:rFonts w:ascii="Times New Roman" w:eastAsia="Times New Roman" w:hAnsi="Times New Roman" w:cs="Times New Roman"/>
                <w:b/>
                <w:bCs/>
                <w:sz w:val="16"/>
                <w:szCs w:val="16"/>
                <w:lang w:eastAsia="ru-RU"/>
              </w:rPr>
              <w:t>Сумма (руб., с точностью до двух знаков после запятой - 0,00)</w:t>
            </w:r>
          </w:p>
        </w:tc>
      </w:tr>
      <w:tr w:rsidR="002F4A7E" w:rsidRPr="002F4A7E" w:rsidTr="005D4985">
        <w:trPr>
          <w:trHeight w:val="1020"/>
        </w:trPr>
        <w:tc>
          <w:tcPr>
            <w:tcW w:w="3251" w:type="dxa"/>
            <w:vMerge/>
            <w:tcBorders>
              <w:top w:val="single" w:sz="8" w:space="0" w:color="auto"/>
              <w:left w:val="single" w:sz="8" w:space="0" w:color="auto"/>
              <w:bottom w:val="single" w:sz="8" w:space="0" w:color="000000"/>
              <w:right w:val="single" w:sz="8" w:space="0" w:color="000000"/>
            </w:tcBorders>
            <w:vAlign w:val="center"/>
            <w:hideMark/>
          </w:tcPr>
          <w:p w:rsidR="002F4A7E" w:rsidRPr="002F4A7E" w:rsidRDefault="002F4A7E" w:rsidP="002F4A7E">
            <w:pPr>
              <w:spacing w:after="0" w:line="240" w:lineRule="auto"/>
              <w:rPr>
                <w:rFonts w:ascii="Times New Roman" w:eastAsia="Times New Roman" w:hAnsi="Times New Roman" w:cs="Times New Roman"/>
                <w:b/>
                <w:bCs/>
                <w:sz w:val="16"/>
                <w:szCs w:val="16"/>
                <w:lang w:eastAsia="ru-RU"/>
              </w:rPr>
            </w:pPr>
          </w:p>
        </w:tc>
        <w:tc>
          <w:tcPr>
            <w:tcW w:w="2126" w:type="dxa"/>
            <w:vMerge/>
            <w:tcBorders>
              <w:top w:val="single" w:sz="8" w:space="0" w:color="auto"/>
              <w:left w:val="single" w:sz="8" w:space="0" w:color="auto"/>
              <w:bottom w:val="single" w:sz="8" w:space="0" w:color="000000"/>
              <w:right w:val="nil"/>
            </w:tcBorders>
            <w:vAlign w:val="center"/>
            <w:hideMark/>
          </w:tcPr>
          <w:p w:rsidR="002F4A7E" w:rsidRPr="002F4A7E" w:rsidRDefault="002F4A7E" w:rsidP="002F4A7E">
            <w:pPr>
              <w:spacing w:after="0" w:line="240" w:lineRule="auto"/>
              <w:rPr>
                <w:rFonts w:ascii="Times New Roman" w:eastAsia="Times New Roman" w:hAnsi="Times New Roman" w:cs="Times New Roman"/>
                <w:b/>
                <w:bCs/>
                <w:sz w:val="16"/>
                <w:szCs w:val="16"/>
                <w:lang w:eastAsia="ru-RU"/>
              </w:rPr>
            </w:pPr>
          </w:p>
        </w:tc>
        <w:tc>
          <w:tcPr>
            <w:tcW w:w="1134"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b/>
                <w:bCs/>
                <w:sz w:val="16"/>
                <w:szCs w:val="16"/>
                <w:lang w:eastAsia="ru-RU"/>
              </w:rPr>
            </w:pPr>
            <w:r w:rsidRPr="002F4A7E">
              <w:rPr>
                <w:rFonts w:ascii="Times New Roman" w:eastAsia="Times New Roman" w:hAnsi="Times New Roman" w:cs="Times New Roman"/>
                <w:b/>
                <w:bCs/>
                <w:sz w:val="16"/>
                <w:szCs w:val="16"/>
                <w:lang w:eastAsia="ru-RU"/>
              </w:rPr>
              <w:t>2019г.</w:t>
            </w:r>
          </w:p>
        </w:tc>
        <w:tc>
          <w:tcPr>
            <w:tcW w:w="709" w:type="dxa"/>
            <w:tcBorders>
              <w:top w:val="single" w:sz="8" w:space="0" w:color="auto"/>
              <w:left w:val="nil"/>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b/>
                <w:bCs/>
                <w:sz w:val="16"/>
                <w:szCs w:val="16"/>
                <w:lang w:eastAsia="ru-RU"/>
              </w:rPr>
            </w:pPr>
            <w:r w:rsidRPr="002F4A7E">
              <w:rPr>
                <w:rFonts w:ascii="Times New Roman" w:eastAsia="Times New Roman" w:hAnsi="Times New Roman" w:cs="Times New Roman"/>
                <w:b/>
                <w:bCs/>
                <w:sz w:val="16"/>
                <w:szCs w:val="16"/>
                <w:lang w:eastAsia="ru-RU"/>
              </w:rPr>
              <w:t>2020г.</w:t>
            </w:r>
          </w:p>
        </w:tc>
        <w:tc>
          <w:tcPr>
            <w:tcW w:w="2987" w:type="dxa"/>
            <w:tcBorders>
              <w:top w:val="single" w:sz="8" w:space="0" w:color="auto"/>
              <w:left w:val="nil"/>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b/>
                <w:bCs/>
                <w:sz w:val="16"/>
                <w:szCs w:val="16"/>
                <w:lang w:eastAsia="ru-RU"/>
              </w:rPr>
            </w:pPr>
            <w:r w:rsidRPr="002F4A7E">
              <w:rPr>
                <w:rFonts w:ascii="Times New Roman" w:eastAsia="Times New Roman" w:hAnsi="Times New Roman" w:cs="Times New Roman"/>
                <w:b/>
                <w:bCs/>
                <w:sz w:val="16"/>
                <w:szCs w:val="16"/>
                <w:lang w:eastAsia="ru-RU"/>
              </w:rPr>
              <w:t>2021г.</w:t>
            </w:r>
          </w:p>
        </w:tc>
      </w:tr>
      <w:tr w:rsidR="002F4A7E" w:rsidRPr="002F4A7E" w:rsidTr="005D4985">
        <w:trPr>
          <w:trHeight w:val="255"/>
        </w:trPr>
        <w:tc>
          <w:tcPr>
            <w:tcW w:w="3251"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1</w:t>
            </w:r>
          </w:p>
        </w:tc>
        <w:tc>
          <w:tcPr>
            <w:tcW w:w="2126" w:type="dxa"/>
            <w:tcBorders>
              <w:top w:val="single" w:sz="8" w:space="0" w:color="auto"/>
              <w:left w:val="nil"/>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3</w:t>
            </w:r>
          </w:p>
        </w:tc>
        <w:tc>
          <w:tcPr>
            <w:tcW w:w="709" w:type="dxa"/>
            <w:tcBorders>
              <w:top w:val="single" w:sz="8" w:space="0" w:color="auto"/>
              <w:left w:val="nil"/>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5</w:t>
            </w:r>
          </w:p>
        </w:tc>
        <w:tc>
          <w:tcPr>
            <w:tcW w:w="2987"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 </w:t>
            </w:r>
          </w:p>
        </w:tc>
      </w:tr>
      <w:tr w:rsidR="002F4A7E" w:rsidRPr="002F4A7E" w:rsidTr="005D4985">
        <w:trPr>
          <w:trHeight w:val="60"/>
        </w:trPr>
        <w:tc>
          <w:tcPr>
            <w:tcW w:w="3251" w:type="dxa"/>
            <w:tcBorders>
              <w:top w:val="single" w:sz="8" w:space="0" w:color="auto"/>
              <w:left w:val="single" w:sz="8" w:space="0" w:color="auto"/>
              <w:bottom w:val="nil"/>
              <w:right w:val="nil"/>
            </w:tcBorders>
            <w:shd w:val="clear" w:color="auto" w:fill="auto"/>
            <w:vAlign w:val="center"/>
            <w:hideMark/>
          </w:tcPr>
          <w:p w:rsidR="002F4A7E" w:rsidRPr="002F4A7E" w:rsidRDefault="002F4A7E" w:rsidP="002F4A7E">
            <w:pPr>
              <w:spacing w:after="0" w:line="240" w:lineRule="auto"/>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Остаток средств на начало года</w:t>
            </w:r>
          </w:p>
        </w:tc>
        <w:tc>
          <w:tcPr>
            <w:tcW w:w="2126" w:type="dxa"/>
            <w:tcBorders>
              <w:top w:val="single" w:sz="8" w:space="0" w:color="auto"/>
              <w:left w:val="single" w:sz="8" w:space="0" w:color="auto"/>
              <w:bottom w:val="nil"/>
              <w:right w:val="single" w:sz="4" w:space="0" w:color="auto"/>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10</w:t>
            </w:r>
          </w:p>
        </w:tc>
        <w:tc>
          <w:tcPr>
            <w:tcW w:w="1134"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0,00</w:t>
            </w:r>
          </w:p>
        </w:tc>
        <w:tc>
          <w:tcPr>
            <w:tcW w:w="709"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0,00</w:t>
            </w:r>
          </w:p>
        </w:tc>
        <w:tc>
          <w:tcPr>
            <w:tcW w:w="2987"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0,00</w:t>
            </w:r>
          </w:p>
        </w:tc>
      </w:tr>
      <w:tr w:rsidR="002F4A7E" w:rsidRPr="002F4A7E" w:rsidTr="005D4985">
        <w:trPr>
          <w:trHeight w:val="60"/>
        </w:trPr>
        <w:tc>
          <w:tcPr>
            <w:tcW w:w="3251"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Остаток средств на конец года</w:t>
            </w:r>
          </w:p>
        </w:tc>
        <w:tc>
          <w:tcPr>
            <w:tcW w:w="2126" w:type="dxa"/>
            <w:tcBorders>
              <w:top w:val="single" w:sz="8" w:space="0" w:color="auto"/>
              <w:left w:val="nil"/>
              <w:bottom w:val="single" w:sz="8" w:space="0" w:color="auto"/>
              <w:right w:val="single" w:sz="4" w:space="0" w:color="auto"/>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20</w:t>
            </w:r>
          </w:p>
        </w:tc>
        <w:tc>
          <w:tcPr>
            <w:tcW w:w="1134"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0,00</w:t>
            </w:r>
          </w:p>
        </w:tc>
        <w:tc>
          <w:tcPr>
            <w:tcW w:w="709"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0,00</w:t>
            </w:r>
          </w:p>
        </w:tc>
        <w:tc>
          <w:tcPr>
            <w:tcW w:w="2987"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0,00</w:t>
            </w:r>
          </w:p>
        </w:tc>
      </w:tr>
      <w:tr w:rsidR="002F4A7E" w:rsidRPr="002F4A7E" w:rsidTr="005D4985">
        <w:trPr>
          <w:trHeight w:val="60"/>
        </w:trPr>
        <w:tc>
          <w:tcPr>
            <w:tcW w:w="3251" w:type="dxa"/>
            <w:tcBorders>
              <w:top w:val="nil"/>
              <w:left w:val="single" w:sz="8" w:space="0" w:color="auto"/>
              <w:bottom w:val="nil"/>
              <w:right w:val="nil"/>
            </w:tcBorders>
            <w:shd w:val="clear" w:color="auto" w:fill="auto"/>
            <w:vAlign w:val="center"/>
            <w:hideMark/>
          </w:tcPr>
          <w:p w:rsidR="002F4A7E" w:rsidRPr="002F4A7E" w:rsidRDefault="002F4A7E" w:rsidP="002F4A7E">
            <w:pPr>
              <w:spacing w:after="0" w:line="240" w:lineRule="auto"/>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Поступление</w:t>
            </w:r>
          </w:p>
        </w:tc>
        <w:tc>
          <w:tcPr>
            <w:tcW w:w="2126" w:type="dxa"/>
            <w:tcBorders>
              <w:top w:val="nil"/>
              <w:left w:val="single" w:sz="8" w:space="0" w:color="auto"/>
              <w:bottom w:val="nil"/>
              <w:right w:val="single" w:sz="4" w:space="0" w:color="auto"/>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30</w:t>
            </w:r>
          </w:p>
        </w:tc>
        <w:tc>
          <w:tcPr>
            <w:tcW w:w="1134"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c>
          <w:tcPr>
            <w:tcW w:w="709"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c>
          <w:tcPr>
            <w:tcW w:w="2987"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r>
      <w:tr w:rsidR="002F4A7E" w:rsidRPr="002F4A7E" w:rsidTr="005D4985">
        <w:trPr>
          <w:trHeight w:val="60"/>
        </w:trPr>
        <w:tc>
          <w:tcPr>
            <w:tcW w:w="3251"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Поступление денежных средств во временное распоряжение</w:t>
            </w:r>
          </w:p>
        </w:tc>
        <w:tc>
          <w:tcPr>
            <w:tcW w:w="2126" w:type="dxa"/>
            <w:tcBorders>
              <w:top w:val="single" w:sz="8" w:space="0" w:color="auto"/>
              <w:left w:val="nil"/>
              <w:bottom w:val="single" w:sz="8" w:space="0" w:color="auto"/>
              <w:right w:val="single" w:sz="4" w:space="0" w:color="auto"/>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 </w:t>
            </w:r>
          </w:p>
        </w:tc>
        <w:tc>
          <w:tcPr>
            <w:tcW w:w="1134"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c>
          <w:tcPr>
            <w:tcW w:w="709"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c>
          <w:tcPr>
            <w:tcW w:w="2987"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r>
      <w:tr w:rsidR="002F4A7E" w:rsidRPr="002F4A7E" w:rsidTr="005D4985">
        <w:trPr>
          <w:trHeight w:val="60"/>
        </w:trPr>
        <w:tc>
          <w:tcPr>
            <w:tcW w:w="3251"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Выбытие</w:t>
            </w:r>
          </w:p>
        </w:tc>
        <w:tc>
          <w:tcPr>
            <w:tcW w:w="2126" w:type="dxa"/>
            <w:tcBorders>
              <w:top w:val="nil"/>
              <w:left w:val="nil"/>
              <w:bottom w:val="nil"/>
              <w:right w:val="single" w:sz="4" w:space="0" w:color="auto"/>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40</w:t>
            </w:r>
          </w:p>
        </w:tc>
        <w:tc>
          <w:tcPr>
            <w:tcW w:w="1134"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c>
          <w:tcPr>
            <w:tcW w:w="709"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c>
          <w:tcPr>
            <w:tcW w:w="2987"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r>
      <w:tr w:rsidR="002F4A7E" w:rsidRPr="002F4A7E" w:rsidTr="005D4985">
        <w:trPr>
          <w:trHeight w:val="164"/>
        </w:trPr>
        <w:tc>
          <w:tcPr>
            <w:tcW w:w="3251"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2F4A7E" w:rsidRPr="002F4A7E" w:rsidRDefault="002F4A7E" w:rsidP="002F4A7E">
            <w:pPr>
              <w:spacing w:after="0" w:line="240" w:lineRule="auto"/>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lastRenderedPageBreak/>
              <w:t>Выбытие денежных  средств, поступивших во  временное распоряжение</w:t>
            </w:r>
          </w:p>
        </w:tc>
        <w:tc>
          <w:tcPr>
            <w:tcW w:w="2126" w:type="dxa"/>
            <w:tcBorders>
              <w:top w:val="single" w:sz="8" w:space="0" w:color="auto"/>
              <w:left w:val="nil"/>
              <w:bottom w:val="single" w:sz="8" w:space="0" w:color="auto"/>
              <w:right w:val="single" w:sz="4" w:space="0" w:color="auto"/>
            </w:tcBorders>
            <w:shd w:val="clear" w:color="auto" w:fill="auto"/>
            <w:vAlign w:val="center"/>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 </w:t>
            </w:r>
          </w:p>
        </w:tc>
        <w:tc>
          <w:tcPr>
            <w:tcW w:w="1134"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c>
          <w:tcPr>
            <w:tcW w:w="709"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c>
          <w:tcPr>
            <w:tcW w:w="2987" w:type="dxa"/>
            <w:tcBorders>
              <w:top w:val="single" w:sz="8" w:space="0" w:color="auto"/>
              <w:left w:val="nil"/>
              <w:bottom w:val="single" w:sz="8" w:space="0" w:color="auto"/>
              <w:right w:val="single" w:sz="8" w:space="0" w:color="000000"/>
            </w:tcBorders>
            <w:shd w:val="clear" w:color="auto" w:fill="auto"/>
            <w:noWrap/>
            <w:vAlign w:val="bottom"/>
            <w:hideMark/>
          </w:tcPr>
          <w:p w:rsidR="002F4A7E" w:rsidRPr="002F4A7E" w:rsidRDefault="002F4A7E" w:rsidP="002F4A7E">
            <w:pPr>
              <w:spacing w:after="0" w:line="240" w:lineRule="auto"/>
              <w:jc w:val="center"/>
              <w:rPr>
                <w:rFonts w:ascii="Times New Roman" w:eastAsia="Times New Roman" w:hAnsi="Times New Roman" w:cs="Times New Roman"/>
                <w:sz w:val="16"/>
                <w:szCs w:val="16"/>
                <w:lang w:eastAsia="ru-RU"/>
              </w:rPr>
            </w:pPr>
            <w:r w:rsidRPr="002F4A7E">
              <w:rPr>
                <w:rFonts w:ascii="Times New Roman" w:eastAsia="Times New Roman" w:hAnsi="Times New Roman" w:cs="Times New Roman"/>
                <w:sz w:val="16"/>
                <w:szCs w:val="16"/>
                <w:lang w:eastAsia="ru-RU"/>
              </w:rPr>
              <w:t>250 000,00</w:t>
            </w:r>
          </w:p>
        </w:tc>
      </w:tr>
    </w:tbl>
    <w:p w:rsidR="00633AD5" w:rsidRDefault="00633AD5" w:rsidP="00633AD5">
      <w:pPr>
        <w:spacing w:after="0" w:line="240" w:lineRule="auto"/>
        <w:jc w:val="center"/>
        <w:rPr>
          <w:rFonts w:ascii="Times New Roman" w:hAnsi="Times New Roman"/>
          <w:sz w:val="18"/>
          <w:szCs w:val="18"/>
        </w:rPr>
      </w:pPr>
    </w:p>
    <w:p w:rsidR="00633AD5" w:rsidRDefault="00DB7CDA" w:rsidP="00DB7CDA">
      <w:pPr>
        <w:spacing w:after="0" w:line="240" w:lineRule="auto"/>
        <w:jc w:val="center"/>
        <w:rPr>
          <w:rFonts w:ascii="Times New Roman" w:hAnsi="Times New Roman"/>
          <w:sz w:val="18"/>
          <w:szCs w:val="18"/>
        </w:rPr>
      </w:pPr>
      <w:r w:rsidRPr="00DB7CDA">
        <w:rPr>
          <w:rFonts w:ascii="Times New Roman" w:hAnsi="Times New Roman"/>
          <w:sz w:val="18"/>
          <w:szCs w:val="18"/>
        </w:rPr>
        <w:t>Распределение    плановых  назначений  по  расходной  классификации  для  выполнения  муниципального  задания</w:t>
      </w:r>
      <w:r>
        <w:rPr>
          <w:rFonts w:ascii="Times New Roman" w:hAnsi="Times New Roman"/>
          <w:sz w:val="18"/>
          <w:szCs w:val="18"/>
        </w:rPr>
        <w:t xml:space="preserve"> </w:t>
      </w:r>
      <w:r w:rsidRPr="00DB7CDA">
        <w:rPr>
          <w:rFonts w:ascii="Times New Roman" w:hAnsi="Times New Roman"/>
          <w:sz w:val="18"/>
          <w:szCs w:val="18"/>
        </w:rPr>
        <w:t>2019год</w:t>
      </w:r>
    </w:p>
    <w:p w:rsidR="00633AD5" w:rsidRDefault="00633AD5" w:rsidP="00633AD5">
      <w:pPr>
        <w:spacing w:after="0" w:line="240" w:lineRule="auto"/>
        <w:jc w:val="center"/>
        <w:rPr>
          <w:rFonts w:ascii="Times New Roman" w:hAnsi="Times New Roman"/>
          <w:sz w:val="18"/>
          <w:szCs w:val="18"/>
        </w:rPr>
      </w:pPr>
    </w:p>
    <w:tbl>
      <w:tblPr>
        <w:tblW w:w="10054" w:type="dxa"/>
        <w:tblInd w:w="108" w:type="dxa"/>
        <w:tblLayout w:type="fixed"/>
        <w:tblLook w:val="04A0" w:firstRow="1" w:lastRow="0" w:firstColumn="1" w:lastColumn="0" w:noHBand="0" w:noVBand="1"/>
      </w:tblPr>
      <w:tblGrid>
        <w:gridCol w:w="432"/>
        <w:gridCol w:w="1141"/>
        <w:gridCol w:w="554"/>
        <w:gridCol w:w="709"/>
        <w:gridCol w:w="1265"/>
        <w:gridCol w:w="1210"/>
        <w:gridCol w:w="774"/>
        <w:gridCol w:w="709"/>
        <w:gridCol w:w="914"/>
        <w:gridCol w:w="1213"/>
        <w:gridCol w:w="1133"/>
      </w:tblGrid>
      <w:tr w:rsidR="00DB7CDA" w:rsidRPr="00DB7CDA" w:rsidTr="005D4985">
        <w:trPr>
          <w:trHeight w:val="285"/>
        </w:trPr>
        <w:tc>
          <w:tcPr>
            <w:tcW w:w="4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proofErr w:type="gramStart"/>
            <w:r w:rsidRPr="00DB7CDA">
              <w:rPr>
                <w:rFonts w:ascii="Times New Roman" w:eastAsia="Times New Roman" w:hAnsi="Times New Roman" w:cs="Times New Roman"/>
                <w:bCs/>
                <w:sz w:val="16"/>
                <w:szCs w:val="16"/>
                <w:lang w:eastAsia="ru-RU"/>
              </w:rPr>
              <w:t>№  п</w:t>
            </w:r>
            <w:proofErr w:type="gramEnd"/>
            <w:r w:rsidRPr="00DB7CDA">
              <w:rPr>
                <w:rFonts w:ascii="Times New Roman" w:eastAsia="Times New Roman" w:hAnsi="Times New Roman" w:cs="Times New Roman"/>
                <w:bCs/>
                <w:sz w:val="16"/>
                <w:szCs w:val="16"/>
                <w:lang w:eastAsia="ru-RU"/>
              </w:rPr>
              <w:t>/п</w:t>
            </w:r>
          </w:p>
        </w:tc>
        <w:tc>
          <w:tcPr>
            <w:tcW w:w="1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Наименование субсидии на финансовое обеспечение выполнения государственного (муниципального) задания</w:t>
            </w:r>
          </w:p>
        </w:tc>
        <w:tc>
          <w:tcPr>
            <w:tcW w:w="4667" w:type="dxa"/>
            <w:gridSpan w:val="5"/>
            <w:tcBorders>
              <w:top w:val="single" w:sz="4" w:space="0" w:color="auto"/>
              <w:left w:val="nil"/>
              <w:bottom w:val="single" w:sz="4" w:space="0" w:color="auto"/>
              <w:right w:val="single" w:sz="4" w:space="0" w:color="000000"/>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proofErr w:type="gramStart"/>
            <w:r w:rsidRPr="00DB7CDA">
              <w:rPr>
                <w:rFonts w:ascii="Times New Roman" w:eastAsia="Times New Roman" w:hAnsi="Times New Roman" w:cs="Times New Roman"/>
                <w:bCs/>
                <w:sz w:val="16"/>
                <w:szCs w:val="16"/>
                <w:lang w:eastAsia="ru-RU"/>
              </w:rPr>
              <w:t>Код  бюджетной</w:t>
            </w:r>
            <w:proofErr w:type="gramEnd"/>
            <w:r w:rsidRPr="00DB7CDA">
              <w:rPr>
                <w:rFonts w:ascii="Times New Roman" w:eastAsia="Times New Roman" w:hAnsi="Times New Roman" w:cs="Times New Roman"/>
                <w:bCs/>
                <w:sz w:val="16"/>
                <w:szCs w:val="16"/>
                <w:lang w:eastAsia="ru-RU"/>
              </w:rPr>
              <w:t xml:space="preserve"> классификации</w:t>
            </w:r>
          </w:p>
        </w:tc>
        <w:tc>
          <w:tcPr>
            <w:tcW w:w="3260"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proofErr w:type="gramStart"/>
            <w:r w:rsidRPr="00DB7CDA">
              <w:rPr>
                <w:rFonts w:ascii="Times New Roman" w:eastAsia="Times New Roman" w:hAnsi="Times New Roman" w:cs="Times New Roman"/>
                <w:bCs/>
                <w:sz w:val="16"/>
                <w:szCs w:val="16"/>
                <w:lang w:eastAsia="ru-RU"/>
              </w:rPr>
              <w:t>Выплаты ,</w:t>
            </w:r>
            <w:proofErr w:type="gramEnd"/>
            <w:r w:rsidRPr="00DB7CDA">
              <w:rPr>
                <w:rFonts w:ascii="Times New Roman" w:eastAsia="Times New Roman" w:hAnsi="Times New Roman" w:cs="Times New Roman"/>
                <w:bCs/>
                <w:sz w:val="16"/>
                <w:szCs w:val="16"/>
                <w:lang w:eastAsia="ru-RU"/>
              </w:rPr>
              <w:t xml:space="preserve"> руб.</w:t>
            </w:r>
          </w:p>
        </w:tc>
      </w:tr>
      <w:tr w:rsidR="00DB7CDA" w:rsidRPr="00DB7CDA" w:rsidTr="005D4985">
        <w:trPr>
          <w:trHeight w:val="25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код главного распределителя</w:t>
            </w:r>
          </w:p>
        </w:tc>
        <w:tc>
          <w:tcPr>
            <w:tcW w:w="1265"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proofErr w:type="gramStart"/>
            <w:r w:rsidRPr="00DB7CDA">
              <w:rPr>
                <w:rFonts w:ascii="Times New Roman" w:eastAsia="Times New Roman" w:hAnsi="Times New Roman" w:cs="Times New Roman"/>
                <w:bCs/>
                <w:sz w:val="16"/>
                <w:szCs w:val="16"/>
                <w:lang w:eastAsia="ru-RU"/>
              </w:rPr>
              <w:t>код  расхода</w:t>
            </w:r>
            <w:proofErr w:type="gramEnd"/>
            <w:r w:rsidRPr="00DB7CDA">
              <w:rPr>
                <w:rFonts w:ascii="Times New Roman" w:eastAsia="Times New Roman" w:hAnsi="Times New Roman" w:cs="Times New Roman"/>
                <w:bCs/>
                <w:sz w:val="16"/>
                <w:szCs w:val="16"/>
                <w:lang w:eastAsia="ru-RU"/>
              </w:rPr>
              <w:t xml:space="preserve">  подразделения</w:t>
            </w:r>
          </w:p>
        </w:tc>
        <w:tc>
          <w:tcPr>
            <w:tcW w:w="1210"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proofErr w:type="gramStart"/>
            <w:r w:rsidRPr="00DB7CDA">
              <w:rPr>
                <w:rFonts w:ascii="Times New Roman" w:eastAsia="Times New Roman" w:hAnsi="Times New Roman" w:cs="Times New Roman"/>
                <w:bCs/>
                <w:sz w:val="16"/>
                <w:szCs w:val="16"/>
                <w:lang w:eastAsia="ru-RU"/>
              </w:rPr>
              <w:t>код  целевой</w:t>
            </w:r>
            <w:proofErr w:type="gramEnd"/>
            <w:r w:rsidRPr="00DB7CDA">
              <w:rPr>
                <w:rFonts w:ascii="Times New Roman" w:eastAsia="Times New Roman" w:hAnsi="Times New Roman" w:cs="Times New Roman"/>
                <w:bCs/>
                <w:sz w:val="16"/>
                <w:szCs w:val="16"/>
                <w:lang w:eastAsia="ru-RU"/>
              </w:rPr>
              <w:t xml:space="preserve">  статьи</w:t>
            </w:r>
          </w:p>
        </w:tc>
        <w:tc>
          <w:tcPr>
            <w:tcW w:w="774"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дополнительная классификация</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proofErr w:type="gramStart"/>
            <w:r w:rsidRPr="00DB7CDA">
              <w:rPr>
                <w:rFonts w:ascii="Times New Roman" w:eastAsia="Times New Roman" w:hAnsi="Times New Roman" w:cs="Times New Roman"/>
                <w:bCs/>
                <w:sz w:val="16"/>
                <w:szCs w:val="16"/>
                <w:lang w:eastAsia="ru-RU"/>
              </w:rPr>
              <w:t>Сумма ,</w:t>
            </w:r>
            <w:proofErr w:type="gramEnd"/>
            <w:r w:rsidRPr="00DB7CDA">
              <w:rPr>
                <w:rFonts w:ascii="Times New Roman" w:eastAsia="Times New Roman" w:hAnsi="Times New Roman" w:cs="Times New Roman"/>
                <w:bCs/>
                <w:sz w:val="16"/>
                <w:szCs w:val="16"/>
                <w:lang w:eastAsia="ru-RU"/>
              </w:rPr>
              <w:t xml:space="preserve"> руб.</w:t>
            </w:r>
          </w:p>
        </w:tc>
        <w:tc>
          <w:tcPr>
            <w:tcW w:w="91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Код  вида  расходов</w:t>
            </w:r>
          </w:p>
        </w:tc>
        <w:tc>
          <w:tcPr>
            <w:tcW w:w="12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 xml:space="preserve">Код аналитического учета </w:t>
            </w:r>
          </w:p>
        </w:tc>
        <w:tc>
          <w:tcPr>
            <w:tcW w:w="113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Сумма, руб.</w:t>
            </w:r>
          </w:p>
        </w:tc>
      </w:tr>
      <w:tr w:rsidR="00DB7CDA" w:rsidRPr="00DB7CDA" w:rsidTr="005D4985">
        <w:trPr>
          <w:trHeight w:val="2310"/>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3"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133"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r>
      <w:tr w:rsidR="00DB7CDA" w:rsidRPr="00DB7CDA" w:rsidTr="005D4985">
        <w:trPr>
          <w:trHeight w:val="330"/>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1.</w:t>
            </w:r>
          </w:p>
        </w:tc>
        <w:tc>
          <w:tcPr>
            <w:tcW w:w="1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Содержание  объектов  монументального  искусства</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920</w:t>
            </w:r>
          </w:p>
        </w:tc>
        <w:tc>
          <w:tcPr>
            <w:tcW w:w="1265"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0113</w:t>
            </w:r>
          </w:p>
        </w:tc>
        <w:tc>
          <w:tcPr>
            <w:tcW w:w="1210"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47003000007</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40 000,00</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40 000,00</w:t>
            </w:r>
          </w:p>
        </w:tc>
      </w:tr>
      <w:tr w:rsidR="00DB7CDA" w:rsidRPr="00DB7CDA"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21 889,00</w:t>
            </w:r>
          </w:p>
        </w:tc>
      </w:tr>
      <w:tr w:rsidR="00DB7CDA" w:rsidRPr="00DB7CDA"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6 611,00</w:t>
            </w:r>
          </w:p>
        </w:tc>
      </w:tr>
      <w:tr w:rsidR="00DB7CDA" w:rsidRPr="00DB7CDA"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224</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11 500,00</w:t>
            </w:r>
          </w:p>
        </w:tc>
      </w:tr>
      <w:tr w:rsidR="00DB7CDA" w:rsidRPr="00DB7CDA" w:rsidTr="005D4985">
        <w:trPr>
          <w:trHeight w:val="330"/>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2.</w:t>
            </w:r>
          </w:p>
        </w:tc>
        <w:tc>
          <w:tcPr>
            <w:tcW w:w="1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Содержание  территории  городских  кладбищ</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920</w:t>
            </w:r>
          </w:p>
        </w:tc>
        <w:tc>
          <w:tcPr>
            <w:tcW w:w="1265"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0503</w:t>
            </w:r>
          </w:p>
        </w:tc>
        <w:tc>
          <w:tcPr>
            <w:tcW w:w="1210"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47003000019</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300 000,00</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300 000,00</w:t>
            </w:r>
          </w:p>
        </w:tc>
      </w:tr>
      <w:tr w:rsidR="00DB7CDA" w:rsidRPr="00DB7CDA"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56 067,00</w:t>
            </w:r>
          </w:p>
        </w:tc>
      </w:tr>
      <w:tr w:rsidR="00DB7CDA" w:rsidRPr="00DB7CDA"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16 933,00</w:t>
            </w:r>
          </w:p>
        </w:tc>
      </w:tr>
      <w:tr w:rsidR="00DB7CDA" w:rsidRPr="00DB7CDA"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224</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212 000,00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15 000,00</w:t>
            </w:r>
          </w:p>
        </w:tc>
      </w:tr>
      <w:tr w:rsidR="00DB7CDA" w:rsidRPr="00DB7CDA" w:rsidTr="005D4985">
        <w:trPr>
          <w:trHeight w:val="315"/>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3.</w:t>
            </w:r>
          </w:p>
        </w:tc>
        <w:tc>
          <w:tcPr>
            <w:tcW w:w="1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Организация  уличного  освещения</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920</w:t>
            </w:r>
          </w:p>
        </w:tc>
        <w:tc>
          <w:tcPr>
            <w:tcW w:w="1265"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0503</w:t>
            </w:r>
          </w:p>
        </w:tc>
        <w:tc>
          <w:tcPr>
            <w:tcW w:w="1210"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47003000018</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500 000,00</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500 000,00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180 351,00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54 467,00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224</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265 182,00</w:t>
            </w:r>
          </w:p>
        </w:tc>
      </w:tr>
      <w:tr w:rsidR="00DB7CDA" w:rsidRPr="00DB7CDA" w:rsidTr="005D4985">
        <w:trPr>
          <w:trHeight w:val="315"/>
        </w:trPr>
        <w:tc>
          <w:tcPr>
            <w:tcW w:w="432" w:type="dxa"/>
            <w:vMerge w:val="restart"/>
            <w:tcBorders>
              <w:top w:val="single" w:sz="4" w:space="0" w:color="auto"/>
              <w:left w:val="single" w:sz="4" w:space="0" w:color="auto"/>
              <w:bottom w:val="nil"/>
              <w:right w:val="nil"/>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w:t>
            </w:r>
          </w:p>
        </w:tc>
        <w:tc>
          <w:tcPr>
            <w:tcW w:w="1695" w:type="dxa"/>
            <w:gridSpan w:val="2"/>
            <w:vMerge w:val="restart"/>
            <w:tcBorders>
              <w:top w:val="single" w:sz="4" w:space="0" w:color="auto"/>
              <w:left w:val="single" w:sz="4" w:space="0" w:color="auto"/>
              <w:bottom w:val="nil"/>
              <w:right w:val="nil"/>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Содержание объектов  дорожного  хозяйства</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920</w:t>
            </w:r>
          </w:p>
        </w:tc>
        <w:tc>
          <w:tcPr>
            <w:tcW w:w="1265"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0409</w:t>
            </w:r>
          </w:p>
        </w:tc>
        <w:tc>
          <w:tcPr>
            <w:tcW w:w="1210" w:type="dxa"/>
            <w:vMerge w:val="restart"/>
            <w:tcBorders>
              <w:top w:val="single" w:sz="4" w:space="0" w:color="auto"/>
              <w:left w:val="single" w:sz="4" w:space="0" w:color="auto"/>
              <w:bottom w:val="nil"/>
              <w:right w:val="nil"/>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single" w:sz="4" w:space="0" w:color="auto"/>
              <w:left w:val="single" w:sz="4" w:space="0" w:color="auto"/>
              <w:bottom w:val="nil"/>
              <w:right w:val="nil"/>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40103100000</w:t>
            </w:r>
          </w:p>
        </w:tc>
        <w:tc>
          <w:tcPr>
            <w:tcW w:w="709"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2 085 000,00</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2 085 000,00</w:t>
            </w:r>
          </w:p>
        </w:tc>
      </w:tr>
      <w:tr w:rsidR="00DB7CDA" w:rsidRPr="00DB7CDA" w:rsidTr="005D4985">
        <w:trPr>
          <w:trHeight w:val="315"/>
        </w:trPr>
        <w:tc>
          <w:tcPr>
            <w:tcW w:w="432"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843 779,00</w:t>
            </w:r>
          </w:p>
        </w:tc>
      </w:tr>
      <w:tr w:rsidR="00DB7CDA" w:rsidRPr="00DB7CDA" w:rsidTr="005D4985">
        <w:trPr>
          <w:trHeight w:val="315"/>
        </w:trPr>
        <w:tc>
          <w:tcPr>
            <w:tcW w:w="432"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254 821,00</w:t>
            </w:r>
          </w:p>
        </w:tc>
      </w:tr>
      <w:tr w:rsidR="00DB7CDA" w:rsidRPr="00DB7CDA" w:rsidTr="005D4985">
        <w:trPr>
          <w:trHeight w:val="315"/>
        </w:trPr>
        <w:tc>
          <w:tcPr>
            <w:tcW w:w="432"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nil"/>
              <w:bottom w:val="single" w:sz="4" w:space="0" w:color="000000"/>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400,00</w:t>
            </w:r>
          </w:p>
        </w:tc>
      </w:tr>
      <w:tr w:rsidR="00DB7CDA" w:rsidRPr="00DB7CDA" w:rsidTr="005D4985">
        <w:trPr>
          <w:trHeight w:val="315"/>
        </w:trPr>
        <w:tc>
          <w:tcPr>
            <w:tcW w:w="432"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75 438,00</w:t>
            </w:r>
          </w:p>
        </w:tc>
      </w:tr>
      <w:tr w:rsidR="00DB7CDA" w:rsidRPr="00DB7CDA" w:rsidTr="005D4985">
        <w:trPr>
          <w:trHeight w:val="315"/>
        </w:trPr>
        <w:tc>
          <w:tcPr>
            <w:tcW w:w="432"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179 000,00</w:t>
            </w:r>
          </w:p>
        </w:tc>
      </w:tr>
      <w:tr w:rsidR="00DB7CDA" w:rsidRPr="00DB7CDA" w:rsidTr="005D4985">
        <w:trPr>
          <w:trHeight w:val="315"/>
        </w:trPr>
        <w:tc>
          <w:tcPr>
            <w:tcW w:w="432"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601 562,00</w:t>
            </w:r>
          </w:p>
        </w:tc>
      </w:tr>
      <w:tr w:rsidR="00DB7CDA" w:rsidRPr="00DB7CDA" w:rsidTr="005D4985">
        <w:trPr>
          <w:trHeight w:val="315"/>
        </w:trPr>
        <w:tc>
          <w:tcPr>
            <w:tcW w:w="432"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130 000,00</w:t>
            </w:r>
          </w:p>
        </w:tc>
      </w:tr>
      <w:tr w:rsidR="00DB7CDA" w:rsidRPr="00DB7CDA" w:rsidTr="005D4985">
        <w:trPr>
          <w:trHeight w:val="315"/>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5.</w:t>
            </w:r>
          </w:p>
        </w:tc>
        <w:tc>
          <w:tcPr>
            <w:tcW w:w="1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Ремонт  и  капитальный  ремонт  объектов  дорожного  хозяйства</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920</w:t>
            </w:r>
          </w:p>
        </w:tc>
        <w:tc>
          <w:tcPr>
            <w:tcW w:w="1265"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0409</w:t>
            </w:r>
          </w:p>
        </w:tc>
        <w:tc>
          <w:tcPr>
            <w:tcW w:w="1210"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40103200000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3 858 000,00</w:t>
            </w:r>
          </w:p>
        </w:tc>
        <w:tc>
          <w:tcPr>
            <w:tcW w:w="2127" w:type="dxa"/>
            <w:gridSpan w:val="2"/>
            <w:tcBorders>
              <w:top w:val="single" w:sz="4" w:space="0" w:color="auto"/>
              <w:left w:val="nil"/>
              <w:bottom w:val="single" w:sz="4" w:space="0" w:color="000000"/>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3 858 000,00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nil"/>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1 323 946,00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266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10 000,00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402 852,00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224</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1 021 802,00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1 099 400,00</w:t>
            </w:r>
          </w:p>
        </w:tc>
      </w:tr>
      <w:tr w:rsidR="00DB7CDA" w:rsidRPr="00DB7CDA" w:rsidTr="005D4985">
        <w:trPr>
          <w:trHeight w:val="315"/>
        </w:trPr>
        <w:tc>
          <w:tcPr>
            <w:tcW w:w="43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6.</w:t>
            </w:r>
          </w:p>
        </w:tc>
        <w:tc>
          <w:tcPr>
            <w:tcW w:w="1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Транспортное обеспечение исполнения  вопросов  местного  значения</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920</w:t>
            </w:r>
          </w:p>
        </w:tc>
        <w:tc>
          <w:tcPr>
            <w:tcW w:w="1265" w:type="dxa"/>
            <w:vMerge w:val="restart"/>
            <w:tcBorders>
              <w:top w:val="nil"/>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0113</w:t>
            </w:r>
          </w:p>
        </w:tc>
        <w:tc>
          <w:tcPr>
            <w:tcW w:w="1210"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47003000005</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400 000,00</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400 000,00</w:t>
            </w:r>
          </w:p>
        </w:tc>
      </w:tr>
      <w:tr w:rsidR="00DB7CDA" w:rsidRPr="00DB7CDA" w:rsidTr="005D4985">
        <w:trPr>
          <w:trHeight w:val="31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230 415,00</w:t>
            </w:r>
          </w:p>
        </w:tc>
      </w:tr>
      <w:tr w:rsidR="00DB7CDA" w:rsidRPr="00DB7CDA" w:rsidTr="005D4985">
        <w:trPr>
          <w:trHeight w:val="31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69 585,00</w:t>
            </w:r>
          </w:p>
        </w:tc>
      </w:tr>
      <w:tr w:rsidR="00DB7CDA" w:rsidRPr="00DB7CDA" w:rsidTr="005D4985">
        <w:trPr>
          <w:trHeight w:val="31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nil"/>
              <w:bottom w:val="single" w:sz="4" w:space="0" w:color="auto"/>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224</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20 000,00</w:t>
            </w:r>
          </w:p>
        </w:tc>
      </w:tr>
      <w:tr w:rsidR="00DB7CDA" w:rsidRPr="00DB7CDA" w:rsidTr="005D4985">
        <w:trPr>
          <w:trHeight w:val="31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r>
      <w:tr w:rsidR="00DB7CDA" w:rsidRPr="00DB7CDA" w:rsidTr="005D4985">
        <w:trPr>
          <w:trHeight w:val="31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5 000,00</w:t>
            </w:r>
          </w:p>
        </w:tc>
      </w:tr>
      <w:tr w:rsidR="00DB7CDA" w:rsidRPr="00DB7CDA" w:rsidTr="005D4985">
        <w:trPr>
          <w:trHeight w:val="31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65 000,00</w:t>
            </w:r>
          </w:p>
        </w:tc>
      </w:tr>
      <w:tr w:rsidR="00DB7CDA" w:rsidRPr="00DB7CDA" w:rsidTr="005D4985">
        <w:trPr>
          <w:trHeight w:val="31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10 000,00</w:t>
            </w:r>
          </w:p>
        </w:tc>
      </w:tr>
      <w:tr w:rsidR="00DB7CDA" w:rsidRPr="00DB7CDA" w:rsidTr="005D4985">
        <w:trPr>
          <w:trHeight w:val="315"/>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7.</w:t>
            </w:r>
          </w:p>
        </w:tc>
        <w:tc>
          <w:tcPr>
            <w:tcW w:w="169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Обеспечение  пожарной  безопасности</w:t>
            </w:r>
          </w:p>
        </w:tc>
        <w:tc>
          <w:tcPr>
            <w:tcW w:w="709" w:type="dxa"/>
            <w:vMerge w:val="restart"/>
            <w:tcBorders>
              <w:top w:val="nil"/>
              <w:left w:val="single" w:sz="4" w:space="0" w:color="auto"/>
              <w:bottom w:val="nil"/>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920</w:t>
            </w:r>
          </w:p>
        </w:tc>
        <w:tc>
          <w:tcPr>
            <w:tcW w:w="1265" w:type="dxa"/>
            <w:vMerge w:val="restart"/>
            <w:tcBorders>
              <w:top w:val="nil"/>
              <w:left w:val="single" w:sz="4" w:space="0" w:color="auto"/>
              <w:bottom w:val="nil"/>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0310</w:t>
            </w:r>
          </w:p>
        </w:tc>
        <w:tc>
          <w:tcPr>
            <w:tcW w:w="1210"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40203300000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40 000,00</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45 000,00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23 502,00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7 098,00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224</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nil"/>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14 400,00</w:t>
            </w:r>
          </w:p>
        </w:tc>
      </w:tr>
      <w:tr w:rsidR="00DB7CDA" w:rsidRPr="00DB7CDA" w:rsidTr="005D4985">
        <w:trPr>
          <w:trHeight w:val="315"/>
        </w:trPr>
        <w:tc>
          <w:tcPr>
            <w:tcW w:w="43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8.</w:t>
            </w:r>
          </w:p>
        </w:tc>
        <w:tc>
          <w:tcPr>
            <w:tcW w:w="1695"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proofErr w:type="spellStart"/>
            <w:r w:rsidRPr="00DB7CDA">
              <w:rPr>
                <w:rFonts w:ascii="Times New Roman" w:eastAsia="Times New Roman" w:hAnsi="Times New Roman" w:cs="Times New Roman"/>
                <w:bCs/>
                <w:sz w:val="16"/>
                <w:szCs w:val="16"/>
                <w:lang w:eastAsia="ru-RU"/>
              </w:rPr>
              <w:t>Противопаводковые</w:t>
            </w:r>
            <w:proofErr w:type="spellEnd"/>
            <w:r w:rsidRPr="00DB7CDA">
              <w:rPr>
                <w:rFonts w:ascii="Times New Roman" w:eastAsia="Times New Roman" w:hAnsi="Times New Roman" w:cs="Times New Roman"/>
                <w:bCs/>
                <w:sz w:val="16"/>
                <w:szCs w:val="16"/>
                <w:lang w:eastAsia="ru-RU"/>
              </w:rPr>
              <w:t xml:space="preserve"> мероприятия и борьба иными природными явлениями</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920</w:t>
            </w:r>
          </w:p>
        </w:tc>
        <w:tc>
          <w:tcPr>
            <w:tcW w:w="12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0406</w:t>
            </w:r>
          </w:p>
        </w:tc>
        <w:tc>
          <w:tcPr>
            <w:tcW w:w="12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47003000012</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114 000,00</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114 000,00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53 764,00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16 236,00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nil"/>
              <w:bottom w:val="single" w:sz="4" w:space="0" w:color="000000"/>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222</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224</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single" w:sz="4" w:space="0" w:color="auto"/>
              <w:bottom w:val="single" w:sz="4" w:space="0" w:color="000000"/>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44 000,00</w:t>
            </w:r>
          </w:p>
        </w:tc>
      </w:tr>
      <w:tr w:rsidR="00DB7CDA" w:rsidRPr="00DB7CDA" w:rsidTr="005D4985">
        <w:trPr>
          <w:trHeight w:val="315"/>
        </w:trPr>
        <w:tc>
          <w:tcPr>
            <w:tcW w:w="43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9.</w:t>
            </w:r>
          </w:p>
        </w:tc>
        <w:tc>
          <w:tcPr>
            <w:tcW w:w="1695" w:type="dxa"/>
            <w:gridSpan w:val="2"/>
            <w:vMerge w:val="restart"/>
            <w:tcBorders>
              <w:top w:val="single" w:sz="4" w:space="0" w:color="auto"/>
              <w:left w:val="nil"/>
              <w:bottom w:val="nil"/>
              <w:right w:val="nil"/>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 xml:space="preserve">Содержание в </w:t>
            </w:r>
            <w:r w:rsidRPr="00DB7CDA">
              <w:rPr>
                <w:rFonts w:ascii="Times New Roman" w:eastAsia="Times New Roman" w:hAnsi="Times New Roman" w:cs="Times New Roman"/>
                <w:bCs/>
                <w:sz w:val="16"/>
                <w:szCs w:val="16"/>
                <w:lang w:eastAsia="ru-RU"/>
              </w:rPr>
              <w:lastRenderedPageBreak/>
              <w:t>чистоте территории города</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lastRenderedPageBreak/>
              <w:t>920</w:t>
            </w:r>
          </w:p>
        </w:tc>
        <w:tc>
          <w:tcPr>
            <w:tcW w:w="1265" w:type="dxa"/>
            <w:vMerge w:val="restart"/>
            <w:tcBorders>
              <w:top w:val="single" w:sz="4" w:space="0" w:color="auto"/>
              <w:left w:val="single" w:sz="4" w:space="0" w:color="auto"/>
              <w:bottom w:val="nil"/>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0503</w:t>
            </w:r>
          </w:p>
        </w:tc>
        <w:tc>
          <w:tcPr>
            <w:tcW w:w="1210" w:type="dxa"/>
            <w:vMerge w:val="restart"/>
            <w:tcBorders>
              <w:top w:val="single" w:sz="4" w:space="0" w:color="auto"/>
              <w:left w:val="single" w:sz="4" w:space="0" w:color="auto"/>
              <w:bottom w:val="nil"/>
              <w:right w:val="nil"/>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0000000000</w:t>
            </w:r>
          </w:p>
        </w:tc>
        <w:tc>
          <w:tcPr>
            <w:tcW w:w="774" w:type="dxa"/>
            <w:vMerge w:val="restart"/>
            <w:tcBorders>
              <w:top w:val="single" w:sz="4" w:space="0" w:color="auto"/>
              <w:left w:val="single" w:sz="4" w:space="0" w:color="auto"/>
              <w:bottom w:val="nil"/>
              <w:right w:val="single" w:sz="4" w:space="0" w:color="auto"/>
            </w:tcBorders>
            <w:shd w:val="clear" w:color="auto" w:fill="auto"/>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470030</w:t>
            </w:r>
            <w:r w:rsidRPr="00DB7CDA">
              <w:rPr>
                <w:rFonts w:ascii="Times New Roman" w:eastAsia="Times New Roman" w:hAnsi="Times New Roman" w:cs="Times New Roman"/>
                <w:bCs/>
                <w:sz w:val="16"/>
                <w:szCs w:val="16"/>
                <w:lang w:eastAsia="ru-RU"/>
              </w:rPr>
              <w:lastRenderedPageBreak/>
              <w:t>00012</w:t>
            </w:r>
          </w:p>
        </w:tc>
        <w:tc>
          <w:tcPr>
            <w:tcW w:w="709"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lastRenderedPageBreak/>
              <w:t xml:space="preserve">1 900 </w:t>
            </w:r>
            <w:r w:rsidRPr="00DB7CDA">
              <w:rPr>
                <w:rFonts w:ascii="Times New Roman" w:eastAsia="Times New Roman" w:hAnsi="Times New Roman" w:cs="Times New Roman"/>
                <w:bCs/>
                <w:sz w:val="16"/>
                <w:szCs w:val="16"/>
                <w:lang w:eastAsia="ru-RU"/>
              </w:rPr>
              <w:lastRenderedPageBreak/>
              <w:t>000,00</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center"/>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lastRenderedPageBreak/>
              <w:t>Всего по субсидии:</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bCs/>
                <w:sz w:val="16"/>
                <w:szCs w:val="16"/>
                <w:lang w:eastAsia="ru-RU"/>
              </w:rPr>
            </w:pPr>
            <w:r w:rsidRPr="00DB7CDA">
              <w:rPr>
                <w:rFonts w:ascii="Times New Roman" w:eastAsia="Times New Roman" w:hAnsi="Times New Roman" w:cs="Times New Roman"/>
                <w:bCs/>
                <w:sz w:val="16"/>
                <w:szCs w:val="16"/>
                <w:lang w:eastAsia="ru-RU"/>
              </w:rPr>
              <w:t>1 900 000,00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111</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211</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458 675,00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119</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213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138 520,00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nil"/>
              <w:bottom w:val="single" w:sz="4" w:space="0" w:color="000000"/>
              <w:right w:val="single" w:sz="4" w:space="0" w:color="auto"/>
            </w:tcBorders>
            <w:shd w:val="clear" w:color="000000" w:fill="FFFFFF"/>
            <w:noWrap/>
            <w:vAlign w:val="center"/>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244</w:t>
            </w: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222</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20 000,00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224</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225</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371 000,00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226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545 000,00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310</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300 000,00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343</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2 000,00</w:t>
            </w:r>
          </w:p>
        </w:tc>
      </w:tr>
      <w:tr w:rsidR="00DB7CDA" w:rsidRPr="00DB7CDA" w:rsidTr="005D4985">
        <w:trPr>
          <w:trHeight w:val="315"/>
        </w:trPr>
        <w:tc>
          <w:tcPr>
            <w:tcW w:w="432"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695" w:type="dxa"/>
            <w:gridSpan w:val="2"/>
            <w:vMerge/>
            <w:tcBorders>
              <w:top w:val="single" w:sz="4" w:space="0" w:color="auto"/>
              <w:left w:val="nil"/>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65"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1210" w:type="dxa"/>
            <w:vMerge/>
            <w:tcBorders>
              <w:top w:val="single" w:sz="4" w:space="0" w:color="auto"/>
              <w:left w:val="single" w:sz="4" w:space="0" w:color="auto"/>
              <w:bottom w:val="nil"/>
              <w:right w:val="nil"/>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74"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p>
        </w:tc>
        <w:tc>
          <w:tcPr>
            <w:tcW w:w="121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346</w:t>
            </w:r>
          </w:p>
        </w:tc>
        <w:tc>
          <w:tcPr>
            <w:tcW w:w="1133" w:type="dxa"/>
            <w:tcBorders>
              <w:top w:val="nil"/>
              <w:left w:val="nil"/>
              <w:bottom w:val="single" w:sz="4" w:space="0" w:color="auto"/>
              <w:right w:val="single" w:sz="4" w:space="0" w:color="auto"/>
            </w:tcBorders>
            <w:shd w:val="clear" w:color="000000" w:fill="FFFFFF"/>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35 805,00</w:t>
            </w:r>
          </w:p>
        </w:tc>
      </w:tr>
      <w:tr w:rsidR="00DB7CDA" w:rsidRPr="00DB7CDA" w:rsidTr="005D4985">
        <w:trPr>
          <w:trHeight w:val="315"/>
        </w:trPr>
        <w:tc>
          <w:tcPr>
            <w:tcW w:w="432" w:type="dxa"/>
            <w:tcBorders>
              <w:top w:val="nil"/>
              <w:left w:val="single" w:sz="4" w:space="0" w:color="auto"/>
              <w:bottom w:val="single" w:sz="4" w:space="0" w:color="auto"/>
              <w:right w:val="single" w:sz="4" w:space="0" w:color="auto"/>
            </w:tcBorders>
            <w:shd w:val="clear" w:color="auto" w:fill="auto"/>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1141" w:type="dxa"/>
            <w:tcBorders>
              <w:top w:val="nil"/>
              <w:left w:val="nil"/>
              <w:bottom w:val="single" w:sz="4" w:space="0" w:color="auto"/>
              <w:right w:val="nil"/>
            </w:tcBorders>
            <w:shd w:val="clear" w:color="auto" w:fill="auto"/>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554" w:type="dxa"/>
            <w:tcBorders>
              <w:top w:val="nil"/>
              <w:left w:val="nil"/>
              <w:bottom w:val="single" w:sz="4" w:space="0" w:color="auto"/>
              <w:right w:val="nil"/>
            </w:tcBorders>
            <w:shd w:val="clear" w:color="auto" w:fill="auto"/>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1265" w:type="dxa"/>
            <w:tcBorders>
              <w:top w:val="nil"/>
              <w:left w:val="nil"/>
              <w:bottom w:val="single" w:sz="4" w:space="0" w:color="auto"/>
              <w:right w:val="single" w:sz="4" w:space="0" w:color="auto"/>
            </w:tcBorders>
            <w:shd w:val="clear" w:color="auto" w:fill="auto"/>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1210" w:type="dxa"/>
            <w:tcBorders>
              <w:top w:val="nil"/>
              <w:left w:val="nil"/>
              <w:bottom w:val="single" w:sz="4" w:space="0" w:color="auto"/>
              <w:right w:val="nil"/>
            </w:tcBorders>
            <w:shd w:val="clear" w:color="auto" w:fill="auto"/>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774" w:type="dxa"/>
            <w:tcBorders>
              <w:top w:val="nil"/>
              <w:left w:val="single" w:sz="4" w:space="0" w:color="auto"/>
              <w:bottom w:val="single" w:sz="4" w:space="0" w:color="auto"/>
              <w:right w:val="single" w:sz="4" w:space="0" w:color="auto"/>
            </w:tcBorders>
            <w:shd w:val="clear" w:color="auto" w:fill="auto"/>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B7CDA" w:rsidRPr="00DB7CDA" w:rsidRDefault="00DB7CDA" w:rsidP="00DB7CDA">
            <w:pPr>
              <w:spacing w:after="0" w:line="240" w:lineRule="auto"/>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 </w:t>
            </w:r>
          </w:p>
        </w:tc>
        <w:tc>
          <w:tcPr>
            <w:tcW w:w="914" w:type="dxa"/>
            <w:tcBorders>
              <w:top w:val="nil"/>
              <w:left w:val="nil"/>
              <w:bottom w:val="single" w:sz="4" w:space="0" w:color="auto"/>
              <w:right w:val="single" w:sz="4" w:space="0" w:color="auto"/>
            </w:tcBorders>
            <w:shd w:val="clear" w:color="auto" w:fill="auto"/>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851</w:t>
            </w:r>
          </w:p>
        </w:tc>
        <w:tc>
          <w:tcPr>
            <w:tcW w:w="1213" w:type="dxa"/>
            <w:tcBorders>
              <w:top w:val="nil"/>
              <w:left w:val="nil"/>
              <w:bottom w:val="single" w:sz="4" w:space="0" w:color="auto"/>
              <w:right w:val="single" w:sz="4" w:space="0" w:color="auto"/>
            </w:tcBorders>
            <w:shd w:val="clear" w:color="auto" w:fill="auto"/>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291</w:t>
            </w:r>
          </w:p>
        </w:tc>
        <w:tc>
          <w:tcPr>
            <w:tcW w:w="1133" w:type="dxa"/>
            <w:tcBorders>
              <w:top w:val="nil"/>
              <w:left w:val="nil"/>
              <w:bottom w:val="single" w:sz="4" w:space="0" w:color="auto"/>
              <w:right w:val="single" w:sz="4" w:space="0" w:color="auto"/>
            </w:tcBorders>
            <w:shd w:val="clear" w:color="auto" w:fill="auto"/>
            <w:noWrap/>
            <w:vAlign w:val="bottom"/>
            <w:hideMark/>
          </w:tcPr>
          <w:p w:rsidR="00DB7CDA" w:rsidRPr="00DB7CDA" w:rsidRDefault="00DB7CDA" w:rsidP="00DB7CDA">
            <w:pPr>
              <w:spacing w:after="0" w:line="240" w:lineRule="auto"/>
              <w:jc w:val="right"/>
              <w:rPr>
                <w:rFonts w:ascii="Times New Roman" w:eastAsia="Times New Roman" w:hAnsi="Times New Roman" w:cs="Times New Roman"/>
                <w:sz w:val="16"/>
                <w:szCs w:val="16"/>
                <w:lang w:eastAsia="ru-RU"/>
              </w:rPr>
            </w:pPr>
            <w:r w:rsidRPr="00DB7CDA">
              <w:rPr>
                <w:rFonts w:ascii="Times New Roman" w:eastAsia="Times New Roman" w:hAnsi="Times New Roman" w:cs="Times New Roman"/>
                <w:sz w:val="16"/>
                <w:szCs w:val="16"/>
                <w:lang w:eastAsia="ru-RU"/>
              </w:rPr>
              <w:t>29000,00</w:t>
            </w:r>
          </w:p>
        </w:tc>
      </w:tr>
    </w:tbl>
    <w:p w:rsidR="00633AD5" w:rsidRDefault="00633AD5" w:rsidP="00633AD5">
      <w:pPr>
        <w:spacing w:after="0" w:line="240" w:lineRule="auto"/>
        <w:jc w:val="center"/>
        <w:rPr>
          <w:rFonts w:ascii="Times New Roman" w:hAnsi="Times New Roman"/>
          <w:sz w:val="18"/>
          <w:szCs w:val="18"/>
        </w:rPr>
      </w:pPr>
    </w:p>
    <w:p w:rsidR="004F0E08" w:rsidRDefault="00D01AA9" w:rsidP="00D01AA9">
      <w:pPr>
        <w:spacing w:after="0" w:line="240" w:lineRule="auto"/>
        <w:jc w:val="center"/>
        <w:rPr>
          <w:rFonts w:ascii="Times New Roman" w:hAnsi="Times New Roman"/>
          <w:sz w:val="18"/>
          <w:szCs w:val="18"/>
        </w:rPr>
      </w:pPr>
      <w:r w:rsidRPr="00D01AA9">
        <w:rPr>
          <w:rFonts w:ascii="Times New Roman" w:hAnsi="Times New Roman"/>
          <w:sz w:val="18"/>
          <w:szCs w:val="18"/>
        </w:rPr>
        <w:t xml:space="preserve">Распределение    </w:t>
      </w:r>
      <w:proofErr w:type="gramStart"/>
      <w:r w:rsidRPr="00D01AA9">
        <w:rPr>
          <w:rFonts w:ascii="Times New Roman" w:hAnsi="Times New Roman"/>
          <w:sz w:val="18"/>
          <w:szCs w:val="18"/>
        </w:rPr>
        <w:t>плановых  назначений</w:t>
      </w:r>
      <w:proofErr w:type="gramEnd"/>
      <w:r w:rsidRPr="00D01AA9">
        <w:rPr>
          <w:rFonts w:ascii="Times New Roman" w:hAnsi="Times New Roman"/>
          <w:sz w:val="18"/>
          <w:szCs w:val="18"/>
        </w:rPr>
        <w:t xml:space="preserve">  по  расходной  классификации  для  вып</w:t>
      </w:r>
      <w:r>
        <w:rPr>
          <w:rFonts w:ascii="Times New Roman" w:hAnsi="Times New Roman"/>
          <w:sz w:val="18"/>
          <w:szCs w:val="18"/>
        </w:rPr>
        <w:t xml:space="preserve">олнения  муниципального  задании </w:t>
      </w:r>
      <w:r w:rsidRPr="00D01AA9">
        <w:rPr>
          <w:rFonts w:ascii="Times New Roman" w:hAnsi="Times New Roman"/>
          <w:sz w:val="18"/>
          <w:szCs w:val="18"/>
        </w:rPr>
        <w:t>2020год</w:t>
      </w:r>
    </w:p>
    <w:p w:rsidR="004F0E08" w:rsidRDefault="004F0E08" w:rsidP="004F0E08">
      <w:pPr>
        <w:spacing w:after="0" w:line="240" w:lineRule="auto"/>
        <w:jc w:val="center"/>
        <w:rPr>
          <w:rFonts w:ascii="Times New Roman" w:hAnsi="Times New Roman"/>
          <w:sz w:val="18"/>
          <w:szCs w:val="18"/>
        </w:rPr>
      </w:pPr>
    </w:p>
    <w:tbl>
      <w:tblPr>
        <w:tblW w:w="10335" w:type="dxa"/>
        <w:tblInd w:w="-34" w:type="dxa"/>
        <w:tblLayout w:type="fixed"/>
        <w:tblLook w:val="04A0" w:firstRow="1" w:lastRow="0" w:firstColumn="1" w:lastColumn="0" w:noHBand="0" w:noVBand="1"/>
      </w:tblPr>
      <w:tblGrid>
        <w:gridCol w:w="432"/>
        <w:gridCol w:w="1609"/>
        <w:gridCol w:w="1287"/>
        <w:gridCol w:w="926"/>
        <w:gridCol w:w="1198"/>
        <w:gridCol w:w="1337"/>
        <w:gridCol w:w="708"/>
        <w:gridCol w:w="914"/>
        <w:gridCol w:w="646"/>
        <w:gridCol w:w="1278"/>
      </w:tblGrid>
      <w:tr w:rsidR="00D01AA9" w:rsidRPr="00D01AA9" w:rsidTr="005D4985">
        <w:trPr>
          <w:trHeight w:val="285"/>
        </w:trPr>
        <w:tc>
          <w:tcPr>
            <w:tcW w:w="4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proofErr w:type="gramStart"/>
            <w:r w:rsidRPr="00D01AA9">
              <w:rPr>
                <w:rFonts w:ascii="Times New Roman" w:eastAsia="Times New Roman" w:hAnsi="Times New Roman" w:cs="Times New Roman"/>
                <w:bCs/>
                <w:sz w:val="16"/>
                <w:szCs w:val="16"/>
                <w:lang w:eastAsia="ru-RU"/>
              </w:rPr>
              <w:t>№  п</w:t>
            </w:r>
            <w:proofErr w:type="gramEnd"/>
            <w:r w:rsidRPr="00D01AA9">
              <w:rPr>
                <w:rFonts w:ascii="Times New Roman" w:eastAsia="Times New Roman" w:hAnsi="Times New Roman" w:cs="Times New Roman"/>
                <w:bCs/>
                <w:sz w:val="16"/>
                <w:szCs w:val="16"/>
                <w:lang w:eastAsia="ru-RU"/>
              </w:rPr>
              <w:t>/п</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Наименование субсидии на финансовое обеспечение выполнения государственного (муниципального) задания</w:t>
            </w:r>
          </w:p>
        </w:tc>
        <w:tc>
          <w:tcPr>
            <w:tcW w:w="5456" w:type="dxa"/>
            <w:gridSpan w:val="5"/>
            <w:tcBorders>
              <w:top w:val="single" w:sz="4" w:space="0" w:color="auto"/>
              <w:left w:val="nil"/>
              <w:bottom w:val="single" w:sz="4" w:space="0" w:color="auto"/>
              <w:right w:val="single" w:sz="4" w:space="0" w:color="000000"/>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Код  бюджетной классификации</w:t>
            </w:r>
          </w:p>
        </w:tc>
        <w:tc>
          <w:tcPr>
            <w:tcW w:w="2838"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proofErr w:type="gramStart"/>
            <w:r w:rsidRPr="00D01AA9">
              <w:rPr>
                <w:rFonts w:ascii="Times New Roman" w:eastAsia="Times New Roman" w:hAnsi="Times New Roman" w:cs="Times New Roman"/>
                <w:bCs/>
                <w:sz w:val="16"/>
                <w:szCs w:val="16"/>
                <w:lang w:eastAsia="ru-RU"/>
              </w:rPr>
              <w:t>Выплаты ,</w:t>
            </w:r>
            <w:proofErr w:type="gramEnd"/>
            <w:r w:rsidRPr="00D01AA9">
              <w:rPr>
                <w:rFonts w:ascii="Times New Roman" w:eastAsia="Times New Roman" w:hAnsi="Times New Roman" w:cs="Times New Roman"/>
                <w:bCs/>
                <w:sz w:val="16"/>
                <w:szCs w:val="16"/>
                <w:lang w:eastAsia="ru-RU"/>
              </w:rPr>
              <w:t xml:space="preserve"> руб.</w:t>
            </w:r>
          </w:p>
        </w:tc>
      </w:tr>
      <w:tr w:rsidR="00D01AA9" w:rsidRPr="00D01AA9" w:rsidTr="005D4985">
        <w:trPr>
          <w:trHeight w:val="255"/>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код главного распределителя</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код  расхода  подразделения</w:t>
            </w:r>
          </w:p>
        </w:tc>
        <w:tc>
          <w:tcPr>
            <w:tcW w:w="1198"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код  целевой  статьи</w:t>
            </w:r>
          </w:p>
        </w:tc>
        <w:tc>
          <w:tcPr>
            <w:tcW w:w="133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дополнительная классификация</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proofErr w:type="gramStart"/>
            <w:r w:rsidRPr="00D01AA9">
              <w:rPr>
                <w:rFonts w:ascii="Times New Roman" w:eastAsia="Times New Roman" w:hAnsi="Times New Roman" w:cs="Times New Roman"/>
                <w:bCs/>
                <w:sz w:val="16"/>
                <w:szCs w:val="16"/>
                <w:lang w:eastAsia="ru-RU"/>
              </w:rPr>
              <w:t>Сумма ,</w:t>
            </w:r>
            <w:proofErr w:type="gramEnd"/>
            <w:r w:rsidRPr="00D01AA9">
              <w:rPr>
                <w:rFonts w:ascii="Times New Roman" w:eastAsia="Times New Roman" w:hAnsi="Times New Roman" w:cs="Times New Roman"/>
                <w:bCs/>
                <w:sz w:val="16"/>
                <w:szCs w:val="16"/>
                <w:lang w:eastAsia="ru-RU"/>
              </w:rPr>
              <w:t xml:space="preserve"> руб.</w:t>
            </w:r>
          </w:p>
        </w:tc>
        <w:tc>
          <w:tcPr>
            <w:tcW w:w="91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Код  вида  расходов</w:t>
            </w:r>
          </w:p>
        </w:tc>
        <w:tc>
          <w:tcPr>
            <w:tcW w:w="6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 xml:space="preserve">Код аналитического учета </w:t>
            </w:r>
          </w:p>
        </w:tc>
        <w:tc>
          <w:tcPr>
            <w:tcW w:w="12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Сумма, руб.</w:t>
            </w:r>
          </w:p>
        </w:tc>
      </w:tr>
      <w:tr w:rsidR="00D01AA9" w:rsidRPr="00D01AA9" w:rsidTr="005D4985">
        <w:trPr>
          <w:trHeight w:val="2310"/>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64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r>
      <w:tr w:rsidR="00D01AA9" w:rsidRPr="00D01AA9" w:rsidTr="005D4985">
        <w:trPr>
          <w:trHeight w:val="330"/>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1.</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Содержание  объектов  монументального  искусства</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0113</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47003000007</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41 000,00</w:t>
            </w:r>
          </w:p>
        </w:tc>
        <w:tc>
          <w:tcPr>
            <w:tcW w:w="15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41 000,00</w:t>
            </w:r>
          </w:p>
        </w:tc>
      </w:tr>
      <w:tr w:rsidR="00D01AA9" w:rsidRPr="00D01AA9"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22 657,00</w:t>
            </w:r>
          </w:p>
        </w:tc>
      </w:tr>
      <w:tr w:rsidR="00D01AA9" w:rsidRPr="00D01AA9"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6 843,00</w:t>
            </w:r>
          </w:p>
        </w:tc>
      </w:tr>
      <w:tr w:rsidR="00D01AA9" w:rsidRPr="00D01AA9"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11 500,00</w:t>
            </w:r>
          </w:p>
        </w:tc>
      </w:tr>
      <w:tr w:rsidR="00D01AA9" w:rsidRPr="00D01AA9" w:rsidTr="005D4985">
        <w:trPr>
          <w:trHeight w:val="330"/>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2.</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Содержание  территории  городских  кладбищ</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0503</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47003000019</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311 000,00</w:t>
            </w:r>
          </w:p>
        </w:tc>
        <w:tc>
          <w:tcPr>
            <w:tcW w:w="15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311 000,00</w:t>
            </w:r>
          </w:p>
        </w:tc>
      </w:tr>
      <w:tr w:rsidR="00D01AA9" w:rsidRPr="00D01AA9"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56 067,00</w:t>
            </w:r>
          </w:p>
        </w:tc>
      </w:tr>
      <w:tr w:rsidR="00D01AA9" w:rsidRPr="00D01AA9"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16 933,00</w:t>
            </w:r>
          </w:p>
        </w:tc>
      </w:tr>
      <w:tr w:rsidR="00D01AA9" w:rsidRPr="00D01AA9"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30"/>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223 000,00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15 000,00</w:t>
            </w:r>
          </w:p>
        </w:tc>
      </w:tr>
      <w:tr w:rsidR="00D01AA9" w:rsidRPr="00D01AA9" w:rsidTr="005D4985">
        <w:trPr>
          <w:trHeight w:val="315"/>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3.</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Организация  уличного  освещения</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0503</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47003000018</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520 000,00</w:t>
            </w:r>
          </w:p>
        </w:tc>
        <w:tc>
          <w:tcPr>
            <w:tcW w:w="15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520 000,00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188 032,00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56 786,00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275 182,00</w:t>
            </w:r>
          </w:p>
        </w:tc>
      </w:tr>
      <w:tr w:rsidR="00D01AA9" w:rsidRPr="00D01AA9" w:rsidTr="005D4985">
        <w:trPr>
          <w:trHeight w:val="315"/>
        </w:trPr>
        <w:tc>
          <w:tcPr>
            <w:tcW w:w="432" w:type="dxa"/>
            <w:vMerge w:val="restart"/>
            <w:tcBorders>
              <w:top w:val="single" w:sz="4" w:space="0" w:color="auto"/>
              <w:left w:val="single" w:sz="4" w:space="0" w:color="auto"/>
              <w:bottom w:val="nil"/>
              <w:right w:val="nil"/>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w:t>
            </w:r>
          </w:p>
        </w:tc>
        <w:tc>
          <w:tcPr>
            <w:tcW w:w="1609" w:type="dxa"/>
            <w:vMerge w:val="restart"/>
            <w:tcBorders>
              <w:top w:val="single" w:sz="4" w:space="0" w:color="auto"/>
              <w:left w:val="single" w:sz="4" w:space="0" w:color="auto"/>
              <w:bottom w:val="nil"/>
              <w:right w:val="nil"/>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Содержание объектов  дорожного  хозяйства</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0409</w:t>
            </w:r>
          </w:p>
        </w:tc>
        <w:tc>
          <w:tcPr>
            <w:tcW w:w="1198" w:type="dxa"/>
            <w:vMerge w:val="restart"/>
            <w:tcBorders>
              <w:top w:val="single" w:sz="4" w:space="0" w:color="auto"/>
              <w:left w:val="single" w:sz="4" w:space="0" w:color="auto"/>
              <w:bottom w:val="nil"/>
              <w:right w:val="nil"/>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single" w:sz="4" w:space="0" w:color="auto"/>
              <w:left w:val="single" w:sz="4" w:space="0" w:color="auto"/>
              <w:bottom w:val="nil"/>
              <w:right w:val="nil"/>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40103100000</w:t>
            </w:r>
          </w:p>
        </w:tc>
        <w:tc>
          <w:tcPr>
            <w:tcW w:w="708"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2 164 400,00</w:t>
            </w:r>
          </w:p>
        </w:tc>
        <w:tc>
          <w:tcPr>
            <w:tcW w:w="15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2 164 400,00</w:t>
            </w:r>
          </w:p>
        </w:tc>
      </w:tr>
      <w:tr w:rsidR="00D01AA9" w:rsidRPr="00D01AA9" w:rsidTr="005D4985">
        <w:trPr>
          <w:trHeight w:val="315"/>
        </w:trPr>
        <w:tc>
          <w:tcPr>
            <w:tcW w:w="432"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874 501,00</w:t>
            </w:r>
          </w:p>
        </w:tc>
      </w:tr>
      <w:tr w:rsidR="00D01AA9" w:rsidRPr="00D01AA9" w:rsidTr="005D4985">
        <w:trPr>
          <w:trHeight w:val="315"/>
        </w:trPr>
        <w:tc>
          <w:tcPr>
            <w:tcW w:w="432"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264 099,00</w:t>
            </w:r>
          </w:p>
        </w:tc>
      </w:tr>
      <w:tr w:rsidR="00D01AA9" w:rsidRPr="00D01AA9" w:rsidTr="005D4985">
        <w:trPr>
          <w:trHeight w:val="315"/>
        </w:trPr>
        <w:tc>
          <w:tcPr>
            <w:tcW w:w="432"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nil"/>
              <w:bottom w:val="single" w:sz="4" w:space="0" w:color="000000"/>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75 438,00</w:t>
            </w:r>
          </w:p>
        </w:tc>
      </w:tr>
      <w:tr w:rsidR="00D01AA9" w:rsidRPr="00D01AA9" w:rsidTr="005D4985">
        <w:trPr>
          <w:trHeight w:val="315"/>
        </w:trPr>
        <w:tc>
          <w:tcPr>
            <w:tcW w:w="432"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179 000,00</w:t>
            </w:r>
          </w:p>
        </w:tc>
      </w:tr>
      <w:tr w:rsidR="00D01AA9" w:rsidRPr="00D01AA9" w:rsidTr="005D4985">
        <w:trPr>
          <w:trHeight w:val="315"/>
        </w:trPr>
        <w:tc>
          <w:tcPr>
            <w:tcW w:w="432"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single" w:sz="4" w:space="0" w:color="auto"/>
              <w:left w:val="single" w:sz="4" w:space="0" w:color="auto"/>
              <w:bottom w:val="nil"/>
              <w:right w:val="nil"/>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771 362,00</w:t>
            </w:r>
          </w:p>
        </w:tc>
      </w:tr>
      <w:tr w:rsidR="00D01AA9" w:rsidRPr="00D01AA9" w:rsidTr="005D4985">
        <w:trPr>
          <w:trHeight w:val="315"/>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5.</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Ремонт  и  капитальный  ремонт  объектов  дорожного  хозяйства</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0409</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40103200000</w:t>
            </w:r>
          </w:p>
        </w:tc>
        <w:tc>
          <w:tcPr>
            <w:tcW w:w="70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4 847 000,00</w:t>
            </w:r>
          </w:p>
        </w:tc>
        <w:tc>
          <w:tcPr>
            <w:tcW w:w="15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4 847 000,00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1 555 913,00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469 885,00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 </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2 821 202,00</w:t>
            </w:r>
          </w:p>
        </w:tc>
      </w:tr>
      <w:tr w:rsidR="00D01AA9" w:rsidRPr="00D01AA9" w:rsidTr="005D4985">
        <w:trPr>
          <w:trHeight w:val="315"/>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6.</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Транспортное обеспечение исполнения  вопросов  местного  значения</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0113</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47003000005</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415 000,00</w:t>
            </w:r>
          </w:p>
        </w:tc>
        <w:tc>
          <w:tcPr>
            <w:tcW w:w="15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415 000,00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234 255,00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70 745,00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10 000,00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5 000,00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95 000,00</w:t>
            </w:r>
          </w:p>
        </w:tc>
      </w:tr>
      <w:tr w:rsidR="00D01AA9" w:rsidRPr="00D01AA9" w:rsidTr="005D4985">
        <w:trPr>
          <w:trHeight w:val="315"/>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7.</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Обеспечение  пожарной  безопасности</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0310</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40203300000</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46 000,00</w:t>
            </w:r>
          </w:p>
        </w:tc>
        <w:tc>
          <w:tcPr>
            <w:tcW w:w="15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46 000,00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23 502,00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7 098,00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15 400,00</w:t>
            </w:r>
          </w:p>
        </w:tc>
      </w:tr>
      <w:tr w:rsidR="00D01AA9" w:rsidRPr="00D01AA9" w:rsidTr="005D4985">
        <w:trPr>
          <w:trHeight w:val="315"/>
        </w:trPr>
        <w:tc>
          <w:tcPr>
            <w:tcW w:w="432" w:type="dxa"/>
            <w:vMerge w:val="restart"/>
            <w:tcBorders>
              <w:top w:val="nil"/>
              <w:left w:val="single" w:sz="4" w:space="0" w:color="auto"/>
              <w:bottom w:val="nil"/>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8.</w:t>
            </w:r>
          </w:p>
        </w:tc>
        <w:tc>
          <w:tcPr>
            <w:tcW w:w="160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proofErr w:type="spellStart"/>
            <w:r w:rsidRPr="00D01AA9">
              <w:rPr>
                <w:rFonts w:ascii="Times New Roman" w:eastAsia="Times New Roman" w:hAnsi="Times New Roman" w:cs="Times New Roman"/>
                <w:bCs/>
                <w:sz w:val="16"/>
                <w:szCs w:val="16"/>
                <w:lang w:eastAsia="ru-RU"/>
              </w:rPr>
              <w:t>Противопаводковые</w:t>
            </w:r>
            <w:proofErr w:type="spellEnd"/>
            <w:r w:rsidRPr="00D01AA9">
              <w:rPr>
                <w:rFonts w:ascii="Times New Roman" w:eastAsia="Times New Roman" w:hAnsi="Times New Roman" w:cs="Times New Roman"/>
                <w:bCs/>
                <w:sz w:val="16"/>
                <w:szCs w:val="16"/>
                <w:lang w:eastAsia="ru-RU"/>
              </w:rPr>
              <w:t xml:space="preserve"> мероприятия и борьба с иными природными явлениями</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406</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47003000012</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114 000,00</w:t>
            </w:r>
          </w:p>
        </w:tc>
        <w:tc>
          <w:tcPr>
            <w:tcW w:w="1560"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114 000,00</w:t>
            </w:r>
          </w:p>
        </w:tc>
      </w:tr>
      <w:tr w:rsidR="00D01AA9" w:rsidRPr="00D01AA9" w:rsidTr="005D4985">
        <w:trPr>
          <w:trHeight w:val="315"/>
        </w:trPr>
        <w:tc>
          <w:tcPr>
            <w:tcW w:w="432" w:type="dxa"/>
            <w:vMerge/>
            <w:tcBorders>
              <w:top w:val="nil"/>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000000"/>
              <w:right w:val="single" w:sz="4" w:space="0" w:color="000000"/>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53 764,00</w:t>
            </w:r>
          </w:p>
        </w:tc>
      </w:tr>
      <w:tr w:rsidR="00D01AA9" w:rsidRPr="00D01AA9" w:rsidTr="005D4985">
        <w:trPr>
          <w:trHeight w:val="315"/>
        </w:trPr>
        <w:tc>
          <w:tcPr>
            <w:tcW w:w="432" w:type="dxa"/>
            <w:vMerge/>
            <w:tcBorders>
              <w:top w:val="nil"/>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000000"/>
              <w:right w:val="single" w:sz="4" w:space="0" w:color="000000"/>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16 236,00</w:t>
            </w:r>
          </w:p>
        </w:tc>
      </w:tr>
      <w:tr w:rsidR="00D01AA9" w:rsidRPr="00D01AA9" w:rsidTr="005D4985">
        <w:trPr>
          <w:trHeight w:val="315"/>
        </w:trPr>
        <w:tc>
          <w:tcPr>
            <w:tcW w:w="432" w:type="dxa"/>
            <w:vMerge/>
            <w:tcBorders>
              <w:top w:val="nil"/>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000000"/>
              <w:right w:val="single" w:sz="4" w:space="0" w:color="000000"/>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01AA9" w:rsidRPr="00D01AA9" w:rsidRDefault="00D01AA9" w:rsidP="00D01AA9">
            <w:pPr>
              <w:spacing w:after="0" w:line="240" w:lineRule="auto"/>
              <w:jc w:val="center"/>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 </w:t>
            </w:r>
          </w:p>
        </w:tc>
      </w:tr>
      <w:tr w:rsidR="00D01AA9" w:rsidRPr="00D01AA9" w:rsidTr="005D4985">
        <w:trPr>
          <w:trHeight w:val="315"/>
        </w:trPr>
        <w:tc>
          <w:tcPr>
            <w:tcW w:w="432" w:type="dxa"/>
            <w:vMerge/>
            <w:tcBorders>
              <w:top w:val="nil"/>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000000"/>
              <w:right w:val="single" w:sz="4" w:space="0" w:color="000000"/>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 </w:t>
            </w:r>
          </w:p>
        </w:tc>
      </w:tr>
      <w:tr w:rsidR="00D01AA9" w:rsidRPr="00D01AA9" w:rsidTr="005D4985">
        <w:trPr>
          <w:trHeight w:val="315"/>
        </w:trPr>
        <w:tc>
          <w:tcPr>
            <w:tcW w:w="432" w:type="dxa"/>
            <w:vMerge/>
            <w:tcBorders>
              <w:top w:val="nil"/>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000000"/>
              <w:right w:val="single" w:sz="4" w:space="0" w:color="000000"/>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 </w:t>
            </w:r>
          </w:p>
        </w:tc>
      </w:tr>
      <w:tr w:rsidR="00D01AA9" w:rsidRPr="00D01AA9" w:rsidTr="005D4985">
        <w:trPr>
          <w:trHeight w:val="315"/>
        </w:trPr>
        <w:tc>
          <w:tcPr>
            <w:tcW w:w="432" w:type="dxa"/>
            <w:vMerge/>
            <w:tcBorders>
              <w:top w:val="nil"/>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000000"/>
              <w:right w:val="single" w:sz="4" w:space="0" w:color="000000"/>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 </w:t>
            </w:r>
          </w:p>
        </w:tc>
      </w:tr>
      <w:tr w:rsidR="00D01AA9" w:rsidRPr="00D01AA9" w:rsidTr="005D4985">
        <w:trPr>
          <w:trHeight w:val="315"/>
        </w:trPr>
        <w:tc>
          <w:tcPr>
            <w:tcW w:w="432" w:type="dxa"/>
            <w:vMerge/>
            <w:tcBorders>
              <w:top w:val="nil"/>
              <w:left w:val="single" w:sz="4" w:space="0" w:color="auto"/>
              <w:bottom w:val="nil"/>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000000"/>
              <w:right w:val="single" w:sz="4" w:space="0" w:color="000000"/>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44 000,00</w:t>
            </w:r>
          </w:p>
        </w:tc>
      </w:tr>
      <w:tr w:rsidR="00D01AA9" w:rsidRPr="00D01AA9" w:rsidTr="005D4985">
        <w:trPr>
          <w:trHeight w:val="31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Содержание  в  чистоте  территории  города</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920</w:t>
            </w:r>
          </w:p>
        </w:tc>
        <w:tc>
          <w:tcPr>
            <w:tcW w:w="926" w:type="dxa"/>
            <w:vMerge w:val="restart"/>
            <w:tcBorders>
              <w:top w:val="nil"/>
              <w:left w:val="single" w:sz="4" w:space="0" w:color="auto"/>
              <w:bottom w:val="single" w:sz="4" w:space="0" w:color="000000"/>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0503</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0000000000</w:t>
            </w:r>
          </w:p>
        </w:tc>
        <w:tc>
          <w:tcPr>
            <w:tcW w:w="1337" w:type="dxa"/>
            <w:vMerge w:val="restart"/>
            <w:tcBorders>
              <w:top w:val="nil"/>
              <w:left w:val="single" w:sz="4" w:space="0" w:color="auto"/>
              <w:bottom w:val="single" w:sz="4" w:space="0" w:color="auto"/>
              <w:right w:val="single" w:sz="4" w:space="0" w:color="auto"/>
            </w:tcBorders>
            <w:shd w:val="clear" w:color="auto" w:fill="auto"/>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47003000020</w:t>
            </w:r>
          </w:p>
        </w:tc>
        <w:tc>
          <w:tcPr>
            <w:tcW w:w="70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2 280 000,00</w:t>
            </w:r>
          </w:p>
        </w:tc>
        <w:tc>
          <w:tcPr>
            <w:tcW w:w="15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center"/>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bCs/>
                <w:sz w:val="16"/>
                <w:szCs w:val="16"/>
                <w:lang w:eastAsia="ru-RU"/>
              </w:rPr>
            </w:pPr>
            <w:r w:rsidRPr="00D01AA9">
              <w:rPr>
                <w:rFonts w:ascii="Times New Roman" w:eastAsia="Times New Roman" w:hAnsi="Times New Roman" w:cs="Times New Roman"/>
                <w:bCs/>
                <w:sz w:val="16"/>
                <w:szCs w:val="16"/>
                <w:lang w:eastAsia="ru-RU"/>
              </w:rPr>
              <w:t>2 280 000,00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111</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594 620,00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119</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179 575,00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244</w:t>
            </w: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20 000,00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734 000,00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284 800,00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291</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89 200,00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210 000,00</w:t>
            </w:r>
          </w:p>
        </w:tc>
      </w:tr>
      <w:tr w:rsidR="00D01AA9" w:rsidRPr="00D01AA9" w:rsidTr="005D4985">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287"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26"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19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1337"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D01AA9" w:rsidRPr="00D01AA9" w:rsidRDefault="00D01AA9" w:rsidP="00D01AA9">
            <w:pPr>
              <w:spacing w:after="0" w:line="240" w:lineRule="auto"/>
              <w:rPr>
                <w:rFonts w:ascii="Times New Roman" w:eastAsia="Times New Roman" w:hAnsi="Times New Roman" w:cs="Times New Roman"/>
                <w:sz w:val="16"/>
                <w:szCs w:val="16"/>
                <w:lang w:eastAsia="ru-RU"/>
              </w:rPr>
            </w:pPr>
          </w:p>
        </w:tc>
        <w:tc>
          <w:tcPr>
            <w:tcW w:w="646"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D01AA9" w:rsidRPr="00D01AA9" w:rsidRDefault="00D01AA9" w:rsidP="00D01AA9">
            <w:pPr>
              <w:spacing w:after="0" w:line="240" w:lineRule="auto"/>
              <w:jc w:val="right"/>
              <w:rPr>
                <w:rFonts w:ascii="Times New Roman" w:eastAsia="Times New Roman" w:hAnsi="Times New Roman" w:cs="Times New Roman"/>
                <w:sz w:val="16"/>
                <w:szCs w:val="16"/>
                <w:lang w:eastAsia="ru-RU"/>
              </w:rPr>
            </w:pPr>
            <w:r w:rsidRPr="00D01AA9">
              <w:rPr>
                <w:rFonts w:ascii="Times New Roman" w:eastAsia="Times New Roman" w:hAnsi="Times New Roman" w:cs="Times New Roman"/>
                <w:sz w:val="16"/>
                <w:szCs w:val="16"/>
                <w:lang w:eastAsia="ru-RU"/>
              </w:rPr>
              <w:t>167 805,00</w:t>
            </w:r>
          </w:p>
        </w:tc>
      </w:tr>
    </w:tbl>
    <w:p w:rsidR="004F0E08" w:rsidRDefault="004F0E08" w:rsidP="004F0E08">
      <w:pPr>
        <w:spacing w:after="0" w:line="240" w:lineRule="auto"/>
        <w:jc w:val="center"/>
        <w:rPr>
          <w:rFonts w:ascii="Times New Roman" w:hAnsi="Times New Roman"/>
          <w:sz w:val="18"/>
          <w:szCs w:val="18"/>
        </w:rPr>
      </w:pPr>
    </w:p>
    <w:p w:rsidR="00F768C2" w:rsidRPr="00F768C2" w:rsidRDefault="00F768C2" w:rsidP="00F768C2">
      <w:pPr>
        <w:spacing w:after="0" w:line="240" w:lineRule="auto"/>
        <w:jc w:val="center"/>
        <w:rPr>
          <w:rFonts w:ascii="Times New Roman" w:hAnsi="Times New Roman"/>
          <w:sz w:val="18"/>
          <w:szCs w:val="18"/>
        </w:rPr>
      </w:pPr>
      <w:r w:rsidRPr="00F768C2">
        <w:rPr>
          <w:rFonts w:ascii="Times New Roman" w:hAnsi="Times New Roman"/>
          <w:sz w:val="18"/>
          <w:szCs w:val="18"/>
        </w:rPr>
        <w:t>Распределение    плановых назначений по расходной классификации для выполнения</w:t>
      </w:r>
      <w:r>
        <w:rPr>
          <w:rFonts w:ascii="Times New Roman" w:hAnsi="Times New Roman"/>
          <w:sz w:val="18"/>
          <w:szCs w:val="18"/>
        </w:rPr>
        <w:t xml:space="preserve"> муниципального задания</w:t>
      </w:r>
    </w:p>
    <w:p w:rsidR="004F0E08" w:rsidRDefault="00F768C2" w:rsidP="00F768C2">
      <w:pPr>
        <w:spacing w:after="0" w:line="240" w:lineRule="auto"/>
        <w:jc w:val="center"/>
        <w:rPr>
          <w:rFonts w:ascii="Times New Roman" w:hAnsi="Times New Roman"/>
          <w:sz w:val="18"/>
          <w:szCs w:val="18"/>
        </w:rPr>
      </w:pPr>
      <w:r w:rsidRPr="00F768C2">
        <w:rPr>
          <w:rFonts w:ascii="Times New Roman" w:hAnsi="Times New Roman"/>
          <w:sz w:val="18"/>
          <w:szCs w:val="18"/>
        </w:rPr>
        <w:t>2021год</w:t>
      </w:r>
      <w:r w:rsidRPr="00F768C2">
        <w:rPr>
          <w:rFonts w:ascii="Times New Roman" w:hAnsi="Times New Roman"/>
          <w:sz w:val="18"/>
          <w:szCs w:val="18"/>
        </w:rPr>
        <w:tab/>
      </w:r>
    </w:p>
    <w:p w:rsidR="00F768C2" w:rsidRDefault="00F768C2" w:rsidP="00F768C2">
      <w:pPr>
        <w:spacing w:after="0" w:line="240" w:lineRule="auto"/>
        <w:jc w:val="center"/>
        <w:rPr>
          <w:rFonts w:ascii="Times New Roman" w:hAnsi="Times New Roman"/>
          <w:sz w:val="18"/>
          <w:szCs w:val="18"/>
        </w:rPr>
      </w:pPr>
    </w:p>
    <w:tbl>
      <w:tblPr>
        <w:tblW w:w="10014" w:type="dxa"/>
        <w:tblInd w:w="108" w:type="dxa"/>
        <w:tblLayout w:type="fixed"/>
        <w:tblLook w:val="04A0" w:firstRow="1" w:lastRow="0" w:firstColumn="1" w:lastColumn="0" w:noHBand="0" w:noVBand="1"/>
      </w:tblPr>
      <w:tblGrid>
        <w:gridCol w:w="446"/>
        <w:gridCol w:w="1721"/>
        <w:gridCol w:w="669"/>
        <w:gridCol w:w="1465"/>
        <w:gridCol w:w="610"/>
        <w:gridCol w:w="708"/>
        <w:gridCol w:w="807"/>
        <w:gridCol w:w="914"/>
        <w:gridCol w:w="832"/>
        <w:gridCol w:w="1842"/>
      </w:tblGrid>
      <w:tr w:rsidR="00F768C2" w:rsidRPr="00F768C2" w:rsidTr="005D4985">
        <w:trPr>
          <w:trHeight w:val="285"/>
        </w:trPr>
        <w:tc>
          <w:tcPr>
            <w:tcW w:w="4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proofErr w:type="gramStart"/>
            <w:r w:rsidRPr="00F768C2">
              <w:rPr>
                <w:rFonts w:ascii="Times New Roman" w:eastAsia="Times New Roman" w:hAnsi="Times New Roman" w:cs="Times New Roman"/>
                <w:bCs/>
                <w:sz w:val="16"/>
                <w:szCs w:val="16"/>
                <w:lang w:eastAsia="ru-RU"/>
              </w:rPr>
              <w:t>№  п</w:t>
            </w:r>
            <w:proofErr w:type="gramEnd"/>
            <w:r w:rsidRPr="00F768C2">
              <w:rPr>
                <w:rFonts w:ascii="Times New Roman" w:eastAsia="Times New Roman" w:hAnsi="Times New Roman" w:cs="Times New Roman"/>
                <w:bCs/>
                <w:sz w:val="16"/>
                <w:szCs w:val="16"/>
                <w:lang w:eastAsia="ru-RU"/>
              </w:rPr>
              <w:t>/п</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Наименование субсидии на финансовое обеспечение выполнения государственного (муниципального) задания</w:t>
            </w:r>
          </w:p>
        </w:tc>
        <w:tc>
          <w:tcPr>
            <w:tcW w:w="4259" w:type="dxa"/>
            <w:gridSpan w:val="5"/>
            <w:tcBorders>
              <w:top w:val="single" w:sz="4" w:space="0" w:color="auto"/>
              <w:left w:val="nil"/>
              <w:bottom w:val="single" w:sz="4" w:space="0" w:color="auto"/>
              <w:right w:val="single" w:sz="4" w:space="0" w:color="000000"/>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proofErr w:type="gramStart"/>
            <w:r w:rsidRPr="00F768C2">
              <w:rPr>
                <w:rFonts w:ascii="Times New Roman" w:eastAsia="Times New Roman" w:hAnsi="Times New Roman" w:cs="Times New Roman"/>
                <w:bCs/>
                <w:sz w:val="16"/>
                <w:szCs w:val="16"/>
                <w:lang w:eastAsia="ru-RU"/>
              </w:rPr>
              <w:t>Код  бюджетной</w:t>
            </w:r>
            <w:proofErr w:type="gramEnd"/>
            <w:r w:rsidRPr="00F768C2">
              <w:rPr>
                <w:rFonts w:ascii="Times New Roman" w:eastAsia="Times New Roman" w:hAnsi="Times New Roman" w:cs="Times New Roman"/>
                <w:bCs/>
                <w:sz w:val="16"/>
                <w:szCs w:val="16"/>
                <w:lang w:eastAsia="ru-RU"/>
              </w:rPr>
              <w:t xml:space="preserve"> классификации</w:t>
            </w:r>
          </w:p>
        </w:tc>
        <w:tc>
          <w:tcPr>
            <w:tcW w:w="3588"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proofErr w:type="gramStart"/>
            <w:r w:rsidRPr="00F768C2">
              <w:rPr>
                <w:rFonts w:ascii="Times New Roman" w:eastAsia="Times New Roman" w:hAnsi="Times New Roman" w:cs="Times New Roman"/>
                <w:bCs/>
                <w:sz w:val="16"/>
                <w:szCs w:val="16"/>
                <w:lang w:eastAsia="ru-RU"/>
              </w:rPr>
              <w:t>Выплаты ,</w:t>
            </w:r>
            <w:proofErr w:type="gramEnd"/>
            <w:r w:rsidRPr="00F768C2">
              <w:rPr>
                <w:rFonts w:ascii="Times New Roman" w:eastAsia="Times New Roman" w:hAnsi="Times New Roman" w:cs="Times New Roman"/>
                <w:bCs/>
                <w:sz w:val="16"/>
                <w:szCs w:val="16"/>
                <w:lang w:eastAsia="ru-RU"/>
              </w:rPr>
              <w:t xml:space="preserve"> руб.</w:t>
            </w:r>
          </w:p>
        </w:tc>
      </w:tr>
      <w:tr w:rsidR="00F768C2" w:rsidRPr="00F768C2" w:rsidTr="005D4985">
        <w:trPr>
          <w:trHeight w:val="255"/>
        </w:trPr>
        <w:tc>
          <w:tcPr>
            <w:tcW w:w="446" w:type="dxa"/>
            <w:vMerge/>
            <w:tcBorders>
              <w:top w:val="single" w:sz="4" w:space="0" w:color="auto"/>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код главного распределителя</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proofErr w:type="gramStart"/>
            <w:r w:rsidRPr="00F768C2">
              <w:rPr>
                <w:rFonts w:ascii="Times New Roman" w:eastAsia="Times New Roman" w:hAnsi="Times New Roman" w:cs="Times New Roman"/>
                <w:bCs/>
                <w:sz w:val="16"/>
                <w:szCs w:val="16"/>
                <w:lang w:eastAsia="ru-RU"/>
              </w:rPr>
              <w:t>код  расхода</w:t>
            </w:r>
            <w:proofErr w:type="gramEnd"/>
            <w:r w:rsidRPr="00F768C2">
              <w:rPr>
                <w:rFonts w:ascii="Times New Roman" w:eastAsia="Times New Roman" w:hAnsi="Times New Roman" w:cs="Times New Roman"/>
                <w:bCs/>
                <w:sz w:val="16"/>
                <w:szCs w:val="16"/>
                <w:lang w:eastAsia="ru-RU"/>
              </w:rPr>
              <w:t xml:space="preserve">  подразделения</w:t>
            </w:r>
          </w:p>
        </w:tc>
        <w:tc>
          <w:tcPr>
            <w:tcW w:w="610"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proofErr w:type="gramStart"/>
            <w:r w:rsidRPr="00F768C2">
              <w:rPr>
                <w:rFonts w:ascii="Times New Roman" w:eastAsia="Times New Roman" w:hAnsi="Times New Roman" w:cs="Times New Roman"/>
                <w:bCs/>
                <w:sz w:val="16"/>
                <w:szCs w:val="16"/>
                <w:lang w:eastAsia="ru-RU"/>
              </w:rPr>
              <w:t>код  целевой</w:t>
            </w:r>
            <w:proofErr w:type="gramEnd"/>
            <w:r w:rsidRPr="00F768C2">
              <w:rPr>
                <w:rFonts w:ascii="Times New Roman" w:eastAsia="Times New Roman" w:hAnsi="Times New Roman" w:cs="Times New Roman"/>
                <w:bCs/>
                <w:sz w:val="16"/>
                <w:szCs w:val="16"/>
                <w:lang w:eastAsia="ru-RU"/>
              </w:rPr>
              <w:t xml:space="preserve">  статьи</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дополнительная классификация</w:t>
            </w:r>
          </w:p>
        </w:tc>
        <w:tc>
          <w:tcPr>
            <w:tcW w:w="8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proofErr w:type="gramStart"/>
            <w:r w:rsidRPr="00F768C2">
              <w:rPr>
                <w:rFonts w:ascii="Times New Roman" w:eastAsia="Times New Roman" w:hAnsi="Times New Roman" w:cs="Times New Roman"/>
                <w:bCs/>
                <w:sz w:val="16"/>
                <w:szCs w:val="16"/>
                <w:lang w:eastAsia="ru-RU"/>
              </w:rPr>
              <w:t>Сумма ,</w:t>
            </w:r>
            <w:proofErr w:type="gramEnd"/>
            <w:r w:rsidRPr="00F768C2">
              <w:rPr>
                <w:rFonts w:ascii="Times New Roman" w:eastAsia="Times New Roman" w:hAnsi="Times New Roman" w:cs="Times New Roman"/>
                <w:bCs/>
                <w:sz w:val="16"/>
                <w:szCs w:val="16"/>
                <w:lang w:eastAsia="ru-RU"/>
              </w:rPr>
              <w:t xml:space="preserve"> руб.</w:t>
            </w:r>
          </w:p>
        </w:tc>
        <w:tc>
          <w:tcPr>
            <w:tcW w:w="91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Код  вида  расходов</w:t>
            </w:r>
          </w:p>
        </w:tc>
        <w:tc>
          <w:tcPr>
            <w:tcW w:w="8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 xml:space="preserve">Код аналитического учета </w:t>
            </w:r>
          </w:p>
        </w:tc>
        <w:tc>
          <w:tcPr>
            <w:tcW w:w="184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Сумма, руб.</w:t>
            </w:r>
          </w:p>
        </w:tc>
      </w:tr>
      <w:tr w:rsidR="00F768C2" w:rsidRPr="00F768C2" w:rsidTr="005D4985">
        <w:trPr>
          <w:trHeight w:val="2310"/>
        </w:trPr>
        <w:tc>
          <w:tcPr>
            <w:tcW w:w="446" w:type="dxa"/>
            <w:vMerge/>
            <w:tcBorders>
              <w:top w:val="single" w:sz="4" w:space="0" w:color="auto"/>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32"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r>
      <w:tr w:rsidR="00F768C2" w:rsidRPr="00F768C2" w:rsidTr="005D4985">
        <w:trPr>
          <w:trHeight w:val="330"/>
        </w:trPr>
        <w:tc>
          <w:tcPr>
            <w:tcW w:w="4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1.</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Содержание  объектов  монументального  искусства</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0113</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47003000007</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41 000,00</w:t>
            </w:r>
          </w:p>
        </w:tc>
        <w:tc>
          <w:tcPr>
            <w:tcW w:w="17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41 000,00</w:t>
            </w:r>
          </w:p>
        </w:tc>
      </w:tr>
      <w:tr w:rsidR="00F768C2" w:rsidRPr="00F768C2" w:rsidTr="005D4985">
        <w:trPr>
          <w:trHeight w:val="330"/>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22 658,00</w:t>
            </w:r>
          </w:p>
        </w:tc>
      </w:tr>
      <w:tr w:rsidR="00F768C2" w:rsidRPr="00F768C2" w:rsidTr="005D4985">
        <w:trPr>
          <w:trHeight w:val="330"/>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6 842,00</w:t>
            </w:r>
          </w:p>
        </w:tc>
      </w:tr>
      <w:tr w:rsidR="00F768C2" w:rsidRPr="00F768C2" w:rsidTr="005D4985">
        <w:trPr>
          <w:trHeight w:val="330"/>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30"/>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11 500,00</w:t>
            </w:r>
          </w:p>
        </w:tc>
      </w:tr>
      <w:tr w:rsidR="00F768C2" w:rsidRPr="00F768C2" w:rsidTr="005D4985">
        <w:trPr>
          <w:trHeight w:val="330"/>
        </w:trPr>
        <w:tc>
          <w:tcPr>
            <w:tcW w:w="4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2.</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Содержание  территории  городских  кладбищ</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0503</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47003000019</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323 000,00</w:t>
            </w:r>
          </w:p>
        </w:tc>
        <w:tc>
          <w:tcPr>
            <w:tcW w:w="17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323 000,00</w:t>
            </w:r>
          </w:p>
        </w:tc>
      </w:tr>
      <w:tr w:rsidR="00F768C2" w:rsidRPr="00F768C2" w:rsidTr="005D4985">
        <w:trPr>
          <w:trHeight w:val="330"/>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65 284,00</w:t>
            </w:r>
          </w:p>
        </w:tc>
      </w:tr>
      <w:tr w:rsidR="00F768C2" w:rsidRPr="00F768C2" w:rsidTr="005D4985">
        <w:trPr>
          <w:trHeight w:val="330"/>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19 716,00</w:t>
            </w:r>
          </w:p>
        </w:tc>
      </w:tr>
      <w:tr w:rsidR="00F768C2" w:rsidRPr="00F768C2" w:rsidTr="005D4985">
        <w:trPr>
          <w:trHeight w:val="330"/>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30"/>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223 000,00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15 000,00</w:t>
            </w:r>
          </w:p>
        </w:tc>
      </w:tr>
      <w:tr w:rsidR="00F768C2" w:rsidRPr="00F768C2" w:rsidTr="005D4985">
        <w:trPr>
          <w:trHeight w:val="315"/>
        </w:trPr>
        <w:tc>
          <w:tcPr>
            <w:tcW w:w="4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3.</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 xml:space="preserve">Организация  </w:t>
            </w:r>
            <w:r w:rsidRPr="00F768C2">
              <w:rPr>
                <w:rFonts w:ascii="Times New Roman" w:eastAsia="Times New Roman" w:hAnsi="Times New Roman" w:cs="Times New Roman"/>
                <w:bCs/>
                <w:sz w:val="16"/>
                <w:szCs w:val="16"/>
                <w:lang w:eastAsia="ru-RU"/>
              </w:rPr>
              <w:lastRenderedPageBreak/>
              <w:t>уличного  освещения</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lastRenderedPageBreak/>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0503</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w:t>
            </w:r>
            <w:r w:rsidRPr="00F768C2">
              <w:rPr>
                <w:rFonts w:ascii="Times New Roman" w:eastAsia="Times New Roman" w:hAnsi="Times New Roman" w:cs="Times New Roman"/>
                <w:bCs/>
                <w:sz w:val="16"/>
                <w:szCs w:val="16"/>
                <w:lang w:eastAsia="ru-RU"/>
              </w:rPr>
              <w:lastRenderedPageBreak/>
              <w:t>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lastRenderedPageBreak/>
              <w:t>470030</w:t>
            </w:r>
            <w:r w:rsidRPr="00F768C2">
              <w:rPr>
                <w:rFonts w:ascii="Times New Roman" w:eastAsia="Times New Roman" w:hAnsi="Times New Roman" w:cs="Times New Roman"/>
                <w:bCs/>
                <w:sz w:val="16"/>
                <w:szCs w:val="16"/>
                <w:lang w:eastAsia="ru-RU"/>
              </w:rPr>
              <w:lastRenderedPageBreak/>
              <w:t>00018</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lastRenderedPageBreak/>
              <w:t xml:space="preserve">540 </w:t>
            </w:r>
            <w:r w:rsidRPr="00F768C2">
              <w:rPr>
                <w:rFonts w:ascii="Times New Roman" w:eastAsia="Times New Roman" w:hAnsi="Times New Roman" w:cs="Times New Roman"/>
                <w:bCs/>
                <w:sz w:val="16"/>
                <w:szCs w:val="16"/>
                <w:lang w:eastAsia="ru-RU"/>
              </w:rPr>
              <w:lastRenderedPageBreak/>
              <w:t>000,00</w:t>
            </w:r>
          </w:p>
        </w:tc>
        <w:tc>
          <w:tcPr>
            <w:tcW w:w="17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lastRenderedPageBreak/>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540 000,00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195 713,00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59 105,00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285 182,00</w:t>
            </w:r>
          </w:p>
        </w:tc>
      </w:tr>
      <w:tr w:rsidR="00F768C2" w:rsidRPr="00F768C2" w:rsidTr="005D4985">
        <w:trPr>
          <w:trHeight w:val="315"/>
        </w:trPr>
        <w:tc>
          <w:tcPr>
            <w:tcW w:w="446" w:type="dxa"/>
            <w:vMerge w:val="restart"/>
            <w:tcBorders>
              <w:top w:val="single" w:sz="4" w:space="0" w:color="auto"/>
              <w:left w:val="single" w:sz="4" w:space="0" w:color="auto"/>
              <w:bottom w:val="nil"/>
              <w:right w:val="nil"/>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w:t>
            </w:r>
          </w:p>
        </w:tc>
        <w:tc>
          <w:tcPr>
            <w:tcW w:w="1721" w:type="dxa"/>
            <w:vMerge w:val="restart"/>
            <w:tcBorders>
              <w:top w:val="single" w:sz="4" w:space="0" w:color="auto"/>
              <w:left w:val="single" w:sz="4" w:space="0" w:color="auto"/>
              <w:bottom w:val="nil"/>
              <w:right w:val="nil"/>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Содержание объектов  дорожного  хозяйства</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0409</w:t>
            </w:r>
          </w:p>
        </w:tc>
        <w:tc>
          <w:tcPr>
            <w:tcW w:w="610" w:type="dxa"/>
            <w:vMerge w:val="restart"/>
            <w:tcBorders>
              <w:top w:val="single" w:sz="4" w:space="0" w:color="auto"/>
              <w:left w:val="single" w:sz="4" w:space="0" w:color="auto"/>
              <w:bottom w:val="nil"/>
              <w:right w:val="nil"/>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0000000000</w:t>
            </w:r>
          </w:p>
        </w:tc>
        <w:tc>
          <w:tcPr>
            <w:tcW w:w="708" w:type="dxa"/>
            <w:vMerge w:val="restart"/>
            <w:tcBorders>
              <w:top w:val="single" w:sz="4" w:space="0" w:color="auto"/>
              <w:left w:val="single" w:sz="4" w:space="0" w:color="auto"/>
              <w:bottom w:val="nil"/>
              <w:right w:val="nil"/>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40103100000</w:t>
            </w:r>
          </w:p>
        </w:tc>
        <w:tc>
          <w:tcPr>
            <w:tcW w:w="807"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2 251 300,00</w:t>
            </w:r>
          </w:p>
        </w:tc>
        <w:tc>
          <w:tcPr>
            <w:tcW w:w="17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2 251 300,00</w:t>
            </w:r>
          </w:p>
        </w:tc>
      </w:tr>
      <w:tr w:rsidR="00F768C2" w:rsidRPr="00F768C2" w:rsidTr="005D4985">
        <w:trPr>
          <w:trHeight w:val="315"/>
        </w:trPr>
        <w:tc>
          <w:tcPr>
            <w:tcW w:w="446"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single" w:sz="4" w:space="0" w:color="auto"/>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910 522,00</w:t>
            </w:r>
          </w:p>
        </w:tc>
      </w:tr>
      <w:tr w:rsidR="00F768C2" w:rsidRPr="00F768C2" w:rsidTr="005D4985">
        <w:trPr>
          <w:trHeight w:val="315"/>
        </w:trPr>
        <w:tc>
          <w:tcPr>
            <w:tcW w:w="446"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single" w:sz="4" w:space="0" w:color="auto"/>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274 978,00</w:t>
            </w:r>
          </w:p>
        </w:tc>
      </w:tr>
      <w:tr w:rsidR="00F768C2" w:rsidRPr="00F768C2" w:rsidTr="005D4985">
        <w:trPr>
          <w:trHeight w:val="315"/>
        </w:trPr>
        <w:tc>
          <w:tcPr>
            <w:tcW w:w="446"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single" w:sz="4" w:space="0" w:color="auto"/>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nil"/>
              <w:bottom w:val="single" w:sz="4" w:space="0" w:color="000000"/>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single" w:sz="4" w:space="0" w:color="auto"/>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single" w:sz="4" w:space="0" w:color="auto"/>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75 438,00</w:t>
            </w:r>
          </w:p>
        </w:tc>
      </w:tr>
      <w:tr w:rsidR="00F768C2" w:rsidRPr="00F768C2" w:rsidTr="005D4985">
        <w:trPr>
          <w:trHeight w:val="315"/>
        </w:trPr>
        <w:tc>
          <w:tcPr>
            <w:tcW w:w="446"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single" w:sz="4" w:space="0" w:color="auto"/>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179 000,00</w:t>
            </w:r>
          </w:p>
        </w:tc>
      </w:tr>
      <w:tr w:rsidR="00F768C2" w:rsidRPr="00F768C2" w:rsidTr="005D4985">
        <w:trPr>
          <w:trHeight w:val="315"/>
        </w:trPr>
        <w:tc>
          <w:tcPr>
            <w:tcW w:w="446"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single" w:sz="4" w:space="0" w:color="auto"/>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nil"/>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811 362,00</w:t>
            </w:r>
          </w:p>
        </w:tc>
      </w:tr>
      <w:tr w:rsidR="00F768C2" w:rsidRPr="00F768C2" w:rsidTr="005D4985">
        <w:trPr>
          <w:trHeight w:val="315"/>
        </w:trPr>
        <w:tc>
          <w:tcPr>
            <w:tcW w:w="4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5.</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Ремонт  и  капитальный  ремонт  объектов  дорожного  хозяйства</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0409</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40103200000</w:t>
            </w:r>
          </w:p>
        </w:tc>
        <w:tc>
          <w:tcPr>
            <w:tcW w:w="80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5 041 000,00</w:t>
            </w:r>
          </w:p>
        </w:tc>
        <w:tc>
          <w:tcPr>
            <w:tcW w:w="17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5 041 000,00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1 593 547,00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481 251,00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2 966 202,00</w:t>
            </w:r>
          </w:p>
        </w:tc>
      </w:tr>
      <w:tr w:rsidR="00F768C2" w:rsidRPr="00F768C2" w:rsidTr="005D4985">
        <w:trPr>
          <w:trHeight w:val="315"/>
        </w:trPr>
        <w:tc>
          <w:tcPr>
            <w:tcW w:w="4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6.</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Транспортное обеспечение исполнения  вопросов  местного  значения</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0113</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47003000005</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430 800,00</w:t>
            </w:r>
          </w:p>
        </w:tc>
        <w:tc>
          <w:tcPr>
            <w:tcW w:w="17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430 800,00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238 095,00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71 905,00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10 000,00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 </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5 800,00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105 000,00</w:t>
            </w:r>
          </w:p>
        </w:tc>
      </w:tr>
      <w:tr w:rsidR="00F768C2" w:rsidRPr="00F768C2" w:rsidTr="005D4985">
        <w:trPr>
          <w:trHeight w:val="315"/>
        </w:trPr>
        <w:tc>
          <w:tcPr>
            <w:tcW w:w="4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7.</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Обеспечение  пожарной  безопасности</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0310</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40203300000</w:t>
            </w:r>
          </w:p>
        </w:tc>
        <w:tc>
          <w:tcPr>
            <w:tcW w:w="8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48 500,00</w:t>
            </w:r>
          </w:p>
        </w:tc>
        <w:tc>
          <w:tcPr>
            <w:tcW w:w="17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48 500,00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25 423,00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7 677,00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15 400,00</w:t>
            </w:r>
          </w:p>
        </w:tc>
      </w:tr>
      <w:tr w:rsidR="00F768C2" w:rsidRPr="00F768C2" w:rsidTr="005D4985">
        <w:trPr>
          <w:trHeight w:val="315"/>
        </w:trPr>
        <w:tc>
          <w:tcPr>
            <w:tcW w:w="4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8.</w:t>
            </w:r>
          </w:p>
        </w:tc>
        <w:tc>
          <w:tcPr>
            <w:tcW w:w="172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proofErr w:type="spellStart"/>
            <w:r w:rsidRPr="00F768C2">
              <w:rPr>
                <w:rFonts w:ascii="Times New Roman" w:eastAsia="Times New Roman" w:hAnsi="Times New Roman" w:cs="Times New Roman"/>
                <w:bCs/>
                <w:sz w:val="16"/>
                <w:szCs w:val="16"/>
                <w:lang w:eastAsia="ru-RU"/>
              </w:rPr>
              <w:t>Противопаводковые</w:t>
            </w:r>
            <w:proofErr w:type="spellEnd"/>
            <w:r w:rsidRPr="00F768C2">
              <w:rPr>
                <w:rFonts w:ascii="Times New Roman" w:eastAsia="Times New Roman" w:hAnsi="Times New Roman" w:cs="Times New Roman"/>
                <w:bCs/>
                <w:sz w:val="16"/>
                <w:szCs w:val="16"/>
                <w:lang w:eastAsia="ru-RU"/>
              </w:rPr>
              <w:t xml:space="preserve"> мероприятия и борьба с иными природными явлениями</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406</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47003000012</w:t>
            </w:r>
          </w:p>
        </w:tc>
        <w:tc>
          <w:tcPr>
            <w:tcW w:w="8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114 000,00</w:t>
            </w:r>
          </w:p>
        </w:tc>
        <w:tc>
          <w:tcPr>
            <w:tcW w:w="174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114 000,00</w:t>
            </w:r>
          </w:p>
        </w:tc>
      </w:tr>
      <w:tr w:rsidR="00F768C2" w:rsidRPr="00F768C2" w:rsidTr="005D4985">
        <w:trPr>
          <w:trHeight w:val="315"/>
        </w:trPr>
        <w:tc>
          <w:tcPr>
            <w:tcW w:w="446"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000000"/>
              <w:right w:val="single" w:sz="4" w:space="0" w:color="000000"/>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53 764,00</w:t>
            </w:r>
          </w:p>
        </w:tc>
      </w:tr>
      <w:tr w:rsidR="00F768C2" w:rsidRPr="00F768C2" w:rsidTr="005D4985">
        <w:trPr>
          <w:trHeight w:val="315"/>
        </w:trPr>
        <w:tc>
          <w:tcPr>
            <w:tcW w:w="446"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000000"/>
              <w:right w:val="single" w:sz="4" w:space="0" w:color="000000"/>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16 236,00</w:t>
            </w:r>
          </w:p>
        </w:tc>
      </w:tr>
      <w:tr w:rsidR="00F768C2" w:rsidRPr="00F768C2" w:rsidTr="005D4985">
        <w:trPr>
          <w:trHeight w:val="315"/>
        </w:trPr>
        <w:tc>
          <w:tcPr>
            <w:tcW w:w="446"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000000"/>
              <w:right w:val="single" w:sz="4" w:space="0" w:color="000000"/>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 </w:t>
            </w:r>
          </w:p>
        </w:tc>
      </w:tr>
      <w:tr w:rsidR="00F768C2" w:rsidRPr="00F768C2" w:rsidTr="005D4985">
        <w:trPr>
          <w:trHeight w:val="315"/>
        </w:trPr>
        <w:tc>
          <w:tcPr>
            <w:tcW w:w="446"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000000"/>
              <w:right w:val="single" w:sz="4" w:space="0" w:color="000000"/>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 </w:t>
            </w:r>
          </w:p>
        </w:tc>
      </w:tr>
      <w:tr w:rsidR="00F768C2" w:rsidRPr="00F768C2" w:rsidTr="005D4985">
        <w:trPr>
          <w:trHeight w:val="315"/>
        </w:trPr>
        <w:tc>
          <w:tcPr>
            <w:tcW w:w="446"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000000"/>
              <w:right w:val="single" w:sz="4" w:space="0" w:color="000000"/>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 </w:t>
            </w:r>
          </w:p>
        </w:tc>
      </w:tr>
      <w:tr w:rsidR="00F768C2" w:rsidRPr="00F768C2" w:rsidTr="005D4985">
        <w:trPr>
          <w:trHeight w:val="315"/>
        </w:trPr>
        <w:tc>
          <w:tcPr>
            <w:tcW w:w="446"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000000"/>
              <w:right w:val="single" w:sz="4" w:space="0" w:color="000000"/>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 </w:t>
            </w:r>
          </w:p>
        </w:tc>
      </w:tr>
      <w:tr w:rsidR="00F768C2" w:rsidRPr="00F768C2" w:rsidTr="005D4985">
        <w:trPr>
          <w:trHeight w:val="315"/>
        </w:trPr>
        <w:tc>
          <w:tcPr>
            <w:tcW w:w="446"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000000"/>
              <w:right w:val="single" w:sz="4" w:space="0" w:color="000000"/>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44 000,00</w:t>
            </w:r>
          </w:p>
        </w:tc>
      </w:tr>
      <w:tr w:rsidR="00F768C2" w:rsidRPr="00F768C2" w:rsidTr="005D4985">
        <w:trPr>
          <w:trHeight w:val="315"/>
        </w:trPr>
        <w:tc>
          <w:tcPr>
            <w:tcW w:w="4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w:t>
            </w:r>
          </w:p>
        </w:tc>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Содержание  в  чистоте  территории  города</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920</w:t>
            </w:r>
          </w:p>
        </w:tc>
        <w:tc>
          <w:tcPr>
            <w:tcW w:w="1465" w:type="dxa"/>
            <w:vMerge w:val="restart"/>
            <w:tcBorders>
              <w:top w:val="nil"/>
              <w:left w:val="single" w:sz="4" w:space="0" w:color="auto"/>
              <w:bottom w:val="single" w:sz="4" w:space="0" w:color="000000"/>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0503</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47003000020</w:t>
            </w:r>
          </w:p>
        </w:tc>
        <w:tc>
          <w:tcPr>
            <w:tcW w:w="80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1 000 000,00</w:t>
            </w:r>
          </w:p>
        </w:tc>
        <w:tc>
          <w:tcPr>
            <w:tcW w:w="17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center"/>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Всего по субсидии:</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bCs/>
                <w:sz w:val="16"/>
                <w:szCs w:val="16"/>
                <w:lang w:eastAsia="ru-RU"/>
              </w:rPr>
            </w:pPr>
            <w:r w:rsidRPr="00F768C2">
              <w:rPr>
                <w:rFonts w:ascii="Times New Roman" w:eastAsia="Times New Roman" w:hAnsi="Times New Roman" w:cs="Times New Roman"/>
                <w:bCs/>
                <w:sz w:val="16"/>
                <w:szCs w:val="16"/>
                <w:lang w:eastAsia="ru-RU"/>
              </w:rPr>
              <w:t>2 280 000,00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111</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594 620,00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119</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179 575,00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val="restart"/>
            <w:tcBorders>
              <w:top w:val="nil"/>
              <w:left w:val="single" w:sz="4" w:space="0" w:color="auto"/>
              <w:bottom w:val="nil"/>
              <w:right w:val="single" w:sz="4" w:space="0" w:color="auto"/>
            </w:tcBorders>
            <w:shd w:val="clear" w:color="000000" w:fill="FFFFFF"/>
            <w:noWrap/>
            <w:vAlign w:val="center"/>
            <w:hideMark/>
          </w:tcPr>
          <w:p w:rsidR="00F768C2" w:rsidRPr="00F768C2" w:rsidRDefault="00F768C2" w:rsidP="00F768C2">
            <w:pPr>
              <w:spacing w:after="0" w:line="240" w:lineRule="auto"/>
              <w:jc w:val="center"/>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244</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222</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20 000,00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223</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224</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225</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734 000,00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226</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284 800,00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310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210 000,00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vMerge/>
            <w:tcBorders>
              <w:top w:val="nil"/>
              <w:left w:val="single" w:sz="4" w:space="0" w:color="auto"/>
              <w:bottom w:val="nil"/>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340</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167 805,00</w:t>
            </w:r>
          </w:p>
        </w:tc>
      </w:tr>
      <w:tr w:rsidR="00F768C2" w:rsidRPr="00F768C2" w:rsidTr="005D4985">
        <w:trPr>
          <w:trHeight w:val="315"/>
        </w:trPr>
        <w:tc>
          <w:tcPr>
            <w:tcW w:w="446"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69"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1465" w:type="dxa"/>
            <w:vMerge/>
            <w:tcBorders>
              <w:top w:val="nil"/>
              <w:left w:val="single" w:sz="4" w:space="0" w:color="auto"/>
              <w:bottom w:val="single" w:sz="4" w:space="0" w:color="000000"/>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610"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807" w:type="dxa"/>
            <w:vMerge/>
            <w:tcBorders>
              <w:top w:val="nil"/>
              <w:left w:val="single" w:sz="4" w:space="0" w:color="auto"/>
              <w:bottom w:val="single" w:sz="4" w:space="0" w:color="auto"/>
              <w:right w:val="single" w:sz="4" w:space="0" w:color="auto"/>
            </w:tcBorders>
            <w:vAlign w:val="center"/>
            <w:hideMark/>
          </w:tcPr>
          <w:p w:rsidR="00F768C2" w:rsidRPr="00F768C2" w:rsidRDefault="00F768C2" w:rsidP="00F768C2">
            <w:pPr>
              <w:spacing w:after="0" w:line="240" w:lineRule="auto"/>
              <w:rPr>
                <w:rFonts w:ascii="Times New Roman" w:eastAsia="Times New Roman" w:hAnsi="Times New Roman" w:cs="Times New Roman"/>
                <w:bCs/>
                <w:sz w:val="16"/>
                <w:szCs w:val="16"/>
                <w:lang w:eastAsia="ru-RU"/>
              </w:rPr>
            </w:pPr>
          </w:p>
        </w:tc>
        <w:tc>
          <w:tcPr>
            <w:tcW w:w="914" w:type="dxa"/>
            <w:tcBorders>
              <w:top w:val="nil"/>
              <w:left w:val="nil"/>
              <w:bottom w:val="single" w:sz="4" w:space="0" w:color="auto"/>
              <w:right w:val="single" w:sz="4" w:space="0" w:color="auto"/>
            </w:tcBorders>
            <w:shd w:val="clear" w:color="000000" w:fill="FFFFFF"/>
            <w:noWrap/>
            <w:vAlign w:val="center"/>
            <w:hideMark/>
          </w:tcPr>
          <w:p w:rsidR="00F768C2" w:rsidRPr="00F768C2" w:rsidRDefault="00F768C2" w:rsidP="00F768C2">
            <w:pPr>
              <w:spacing w:after="0" w:line="240" w:lineRule="auto"/>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 </w:t>
            </w:r>
          </w:p>
        </w:tc>
        <w:tc>
          <w:tcPr>
            <w:tcW w:w="83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291</w:t>
            </w:r>
          </w:p>
        </w:tc>
        <w:tc>
          <w:tcPr>
            <w:tcW w:w="1842" w:type="dxa"/>
            <w:tcBorders>
              <w:top w:val="nil"/>
              <w:left w:val="nil"/>
              <w:bottom w:val="single" w:sz="4" w:space="0" w:color="auto"/>
              <w:right w:val="single" w:sz="4" w:space="0" w:color="auto"/>
            </w:tcBorders>
            <w:shd w:val="clear" w:color="000000" w:fill="FFFFFF"/>
            <w:noWrap/>
            <w:vAlign w:val="bottom"/>
            <w:hideMark/>
          </w:tcPr>
          <w:p w:rsidR="00F768C2" w:rsidRPr="00F768C2" w:rsidRDefault="00F768C2" w:rsidP="00F768C2">
            <w:pPr>
              <w:spacing w:after="0" w:line="240" w:lineRule="auto"/>
              <w:jc w:val="right"/>
              <w:rPr>
                <w:rFonts w:ascii="Times New Roman" w:eastAsia="Times New Roman" w:hAnsi="Times New Roman" w:cs="Times New Roman"/>
                <w:sz w:val="16"/>
                <w:szCs w:val="16"/>
                <w:lang w:eastAsia="ru-RU"/>
              </w:rPr>
            </w:pPr>
            <w:r w:rsidRPr="00F768C2">
              <w:rPr>
                <w:rFonts w:ascii="Times New Roman" w:eastAsia="Times New Roman" w:hAnsi="Times New Roman" w:cs="Times New Roman"/>
                <w:sz w:val="16"/>
                <w:szCs w:val="16"/>
                <w:lang w:eastAsia="ru-RU"/>
              </w:rPr>
              <w:t>89 200,00</w:t>
            </w:r>
          </w:p>
        </w:tc>
      </w:tr>
    </w:tbl>
    <w:p w:rsidR="0068223F" w:rsidRDefault="0068223F" w:rsidP="00095736">
      <w:pPr>
        <w:spacing w:after="0" w:line="240" w:lineRule="auto"/>
        <w:rPr>
          <w:rFonts w:ascii="Times New Roman" w:hAnsi="Times New Roman"/>
          <w:sz w:val="18"/>
          <w:szCs w:val="18"/>
        </w:rPr>
      </w:pPr>
    </w:p>
    <w:p w:rsidR="00611B12" w:rsidRPr="00611B12" w:rsidRDefault="00426FF8" w:rsidP="00611B12">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043077" w:rsidRPr="009D22FF" w:rsidRDefault="005D32AD" w:rsidP="0075435D">
      <w:pPr>
        <w:spacing w:after="0" w:line="240" w:lineRule="auto"/>
        <w:ind w:firstLine="176"/>
        <w:rPr>
          <w:rFonts w:ascii="Times New Roman" w:hAnsi="Times New Roman"/>
          <w:sz w:val="18"/>
          <w:szCs w:val="18"/>
        </w:rPr>
      </w:pPr>
      <w:r w:rsidRPr="009D22FF">
        <w:rPr>
          <w:rFonts w:ascii="Times New Roman" w:hAnsi="Times New Roman"/>
          <w:sz w:val="18"/>
          <w:szCs w:val="18"/>
        </w:rPr>
        <w:t xml:space="preserve">от  </w:t>
      </w:r>
      <w:r w:rsidR="00FA79C4" w:rsidRPr="009D22FF">
        <w:rPr>
          <w:rFonts w:ascii="Times New Roman" w:hAnsi="Times New Roman"/>
          <w:sz w:val="18"/>
          <w:szCs w:val="18"/>
        </w:rPr>
        <w:t>28</w:t>
      </w:r>
      <w:r w:rsidRPr="009D22FF">
        <w:rPr>
          <w:rFonts w:ascii="Times New Roman" w:hAnsi="Times New Roman"/>
          <w:sz w:val="18"/>
          <w:szCs w:val="18"/>
        </w:rPr>
        <w:t>.</w:t>
      </w:r>
      <w:r w:rsidR="00FA79C4" w:rsidRPr="009D22FF">
        <w:rPr>
          <w:rFonts w:ascii="Times New Roman" w:hAnsi="Times New Roman"/>
          <w:sz w:val="18"/>
          <w:szCs w:val="18"/>
        </w:rPr>
        <w:t>01</w:t>
      </w:r>
      <w:r w:rsidRPr="009D22FF">
        <w:rPr>
          <w:rFonts w:ascii="Times New Roman" w:hAnsi="Times New Roman"/>
          <w:sz w:val="18"/>
          <w:szCs w:val="18"/>
        </w:rPr>
        <w:t>.201</w:t>
      </w:r>
      <w:r w:rsidR="00FA79C4" w:rsidRPr="009D22FF">
        <w:rPr>
          <w:rFonts w:ascii="Times New Roman" w:hAnsi="Times New Roman"/>
          <w:sz w:val="18"/>
          <w:szCs w:val="18"/>
        </w:rPr>
        <w:t>9</w:t>
      </w:r>
      <w:r w:rsidRPr="009D22FF">
        <w:rPr>
          <w:rFonts w:ascii="Times New Roman" w:hAnsi="Times New Roman"/>
          <w:sz w:val="18"/>
          <w:szCs w:val="18"/>
        </w:rPr>
        <w:t xml:space="preserve"> года  № </w:t>
      </w:r>
      <w:r w:rsidR="00FA79C4" w:rsidRPr="009D22FF">
        <w:rPr>
          <w:rFonts w:ascii="Times New Roman" w:hAnsi="Times New Roman"/>
          <w:sz w:val="18"/>
          <w:szCs w:val="18"/>
        </w:rPr>
        <w:t>29</w:t>
      </w:r>
      <w:r w:rsidR="00611B12" w:rsidRPr="009D22FF">
        <w:rPr>
          <w:rFonts w:ascii="Times New Roman" w:hAnsi="Times New Roman"/>
          <w:sz w:val="18"/>
          <w:szCs w:val="18"/>
        </w:rPr>
        <w:t xml:space="preserve">                                                                                                рабо</w:t>
      </w:r>
      <w:r w:rsidR="0075435D" w:rsidRPr="009D22FF">
        <w:rPr>
          <w:rFonts w:ascii="Times New Roman" w:hAnsi="Times New Roman"/>
          <w:sz w:val="18"/>
          <w:szCs w:val="18"/>
        </w:rPr>
        <w:t>чий поселок Атиг</w:t>
      </w:r>
    </w:p>
    <w:p w:rsidR="00043077" w:rsidRPr="009D22FF" w:rsidRDefault="00043077" w:rsidP="0075435D">
      <w:pPr>
        <w:widowControl w:val="0"/>
        <w:suppressAutoHyphens/>
        <w:autoSpaceDE w:val="0"/>
        <w:spacing w:after="0" w:line="240" w:lineRule="auto"/>
        <w:jc w:val="center"/>
        <w:rPr>
          <w:rFonts w:ascii="Times New Roman" w:eastAsia="Times New Roman" w:hAnsi="Times New Roman" w:cs="Times New Roman"/>
          <w:b/>
          <w:bCs/>
          <w:i/>
          <w:sz w:val="18"/>
          <w:szCs w:val="18"/>
          <w:lang w:eastAsia="zh-CN"/>
        </w:rPr>
      </w:pPr>
      <w:r w:rsidRPr="009D22FF">
        <w:rPr>
          <w:rFonts w:ascii="Times New Roman" w:eastAsia="Times New Roman" w:hAnsi="Times New Roman" w:cs="Times New Roman"/>
          <w:b/>
          <w:bCs/>
          <w:i/>
          <w:sz w:val="18"/>
          <w:szCs w:val="18"/>
          <w:lang w:eastAsia="zh-CN"/>
        </w:rPr>
        <w:t>Об  утверждении административного  регламента осуществления муниципального контроля в сферах благоустройства в границах муниципального об</w:t>
      </w:r>
      <w:r w:rsidR="0075435D" w:rsidRPr="009D22FF">
        <w:rPr>
          <w:rFonts w:ascii="Times New Roman" w:eastAsia="Times New Roman" w:hAnsi="Times New Roman" w:cs="Times New Roman"/>
          <w:b/>
          <w:bCs/>
          <w:i/>
          <w:sz w:val="18"/>
          <w:szCs w:val="18"/>
          <w:lang w:eastAsia="zh-CN"/>
        </w:rPr>
        <w:t xml:space="preserve">разования рабочий поселок Атиг </w:t>
      </w:r>
    </w:p>
    <w:p w:rsidR="00043077" w:rsidRPr="009D22FF" w:rsidRDefault="00043077" w:rsidP="0075435D">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В соответствии с Федеральными законами от 06.10.2003 </w:t>
      </w:r>
      <w:hyperlink r:id="rId14" w:history="1">
        <w:r w:rsidRPr="009D22FF">
          <w:rPr>
            <w:rFonts w:ascii="Times New Roman" w:eastAsia="Times New Roman" w:hAnsi="Times New Roman" w:cs="Times New Roman"/>
            <w:sz w:val="18"/>
            <w:szCs w:val="18"/>
            <w:lang w:eastAsia="ru-RU"/>
          </w:rPr>
          <w:t>N 131-ФЗ</w:t>
        </w:r>
      </w:hyperlink>
      <w:r w:rsidRPr="009D22FF">
        <w:rPr>
          <w:rFonts w:ascii="Times New Roman" w:eastAsia="Times New Roman" w:hAnsi="Times New Roman" w:cs="Times New Roman"/>
          <w:sz w:val="18"/>
          <w:szCs w:val="18"/>
          <w:lang w:eastAsia="ru-RU"/>
        </w:rPr>
        <w:t xml:space="preserve"> "Об общих принципах организации местного самоуправления в Российской Федерации", от 26.12.2008 </w:t>
      </w:r>
      <w:hyperlink r:id="rId15" w:history="1">
        <w:r w:rsidRPr="009D22FF">
          <w:rPr>
            <w:rFonts w:ascii="Times New Roman" w:eastAsia="Times New Roman" w:hAnsi="Times New Roman" w:cs="Times New Roman"/>
            <w:sz w:val="18"/>
            <w:szCs w:val="18"/>
            <w:lang w:eastAsia="ru-RU"/>
          </w:rPr>
          <w:t>N 294-ФЗ</w:t>
        </w:r>
      </w:hyperlink>
      <w:r w:rsidRPr="009D22FF">
        <w:rPr>
          <w:rFonts w:ascii="Times New Roman" w:eastAsia="Times New Roman" w:hAnsi="Times New Roman" w:cs="Times New Roman"/>
          <w:sz w:val="18"/>
          <w:szCs w:val="18"/>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6" w:history="1">
        <w:r w:rsidRPr="009D22FF">
          <w:rPr>
            <w:rFonts w:ascii="Times New Roman" w:eastAsia="Times New Roman" w:hAnsi="Times New Roman" w:cs="Times New Roman"/>
            <w:sz w:val="18"/>
            <w:szCs w:val="18"/>
            <w:lang w:eastAsia="ru-RU"/>
          </w:rPr>
          <w:t>Постановлением</w:t>
        </w:r>
      </w:hyperlink>
      <w:r w:rsidRPr="009D22FF">
        <w:rPr>
          <w:rFonts w:ascii="Times New Roman" w:eastAsia="Times New Roman" w:hAnsi="Times New Roman" w:cs="Times New Roman"/>
          <w:sz w:val="18"/>
          <w:szCs w:val="18"/>
          <w:lang w:eastAsia="ru-RU"/>
        </w:rPr>
        <w:t xml:space="preserve"> Правительства Свердловской области от 28.06.2012 N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 руководствуясь </w:t>
      </w:r>
      <w:hyperlink r:id="rId17" w:history="1">
        <w:r w:rsidRPr="009D22FF">
          <w:rPr>
            <w:rFonts w:ascii="Times New Roman" w:eastAsia="Times New Roman" w:hAnsi="Times New Roman" w:cs="Times New Roman"/>
            <w:sz w:val="18"/>
            <w:szCs w:val="18"/>
            <w:lang w:eastAsia="ru-RU"/>
          </w:rPr>
          <w:t xml:space="preserve">статьей </w:t>
        </w:r>
      </w:hyperlink>
      <w:r w:rsidRPr="009D22FF">
        <w:rPr>
          <w:rFonts w:ascii="Times New Roman" w:eastAsia="Times New Roman" w:hAnsi="Times New Roman" w:cs="Times New Roman"/>
          <w:sz w:val="18"/>
          <w:szCs w:val="18"/>
          <w:lang w:eastAsia="ru-RU"/>
        </w:rPr>
        <w:t xml:space="preserve">30 Устава  муниципального образования рабочий поселок Атиг, </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9D22FF">
        <w:rPr>
          <w:rFonts w:ascii="Times New Roman" w:eastAsia="Times New Roman" w:hAnsi="Times New Roman" w:cs="Times New Roman"/>
          <w:b/>
          <w:sz w:val="18"/>
          <w:szCs w:val="18"/>
          <w:lang w:eastAsia="ru-RU"/>
        </w:rPr>
        <w:t>ПОСТАНОВЛЯЮ:</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1.Утвердить Административный </w:t>
      </w:r>
      <w:hyperlink w:anchor="P28" w:history="1">
        <w:r w:rsidRPr="009D22FF">
          <w:rPr>
            <w:rFonts w:ascii="Times New Roman" w:eastAsia="Times New Roman" w:hAnsi="Times New Roman" w:cs="Times New Roman"/>
            <w:sz w:val="18"/>
            <w:szCs w:val="18"/>
            <w:lang w:eastAsia="ru-RU"/>
          </w:rPr>
          <w:t>регламент</w:t>
        </w:r>
      </w:hyperlink>
      <w:r w:rsidRPr="009D22FF">
        <w:rPr>
          <w:rFonts w:ascii="Times New Roman" w:eastAsia="Times New Roman" w:hAnsi="Times New Roman" w:cs="Times New Roman"/>
          <w:sz w:val="18"/>
          <w:szCs w:val="18"/>
          <w:lang w:eastAsia="ru-RU"/>
        </w:rPr>
        <w:t xml:space="preserve"> осуществления муниципального контроля в сфере благоустройства в границах муниципального образования рабочий поселок Атиг (прилагается).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2. Опубликовать настоящее постановление   в </w:t>
      </w:r>
      <w:r w:rsidR="009F348A" w:rsidRPr="009D22FF">
        <w:rPr>
          <w:rFonts w:ascii="Times New Roman" w:eastAsia="Times New Roman" w:hAnsi="Times New Roman" w:cs="Times New Roman"/>
          <w:sz w:val="18"/>
          <w:szCs w:val="18"/>
          <w:lang w:eastAsia="ru-RU"/>
        </w:rPr>
        <w:t>официальном печатном</w:t>
      </w:r>
      <w:r w:rsidRPr="009D22FF">
        <w:rPr>
          <w:rFonts w:ascii="Times New Roman" w:eastAsia="Times New Roman" w:hAnsi="Times New Roman" w:cs="Times New Roman"/>
          <w:sz w:val="18"/>
          <w:szCs w:val="18"/>
          <w:lang w:eastAsia="ru-RU"/>
        </w:rPr>
        <w:t xml:space="preserve"> </w:t>
      </w:r>
      <w:r w:rsidR="009F348A" w:rsidRPr="009D22FF">
        <w:rPr>
          <w:rFonts w:ascii="Times New Roman" w:eastAsia="Times New Roman" w:hAnsi="Times New Roman" w:cs="Times New Roman"/>
          <w:sz w:val="18"/>
          <w:szCs w:val="18"/>
          <w:lang w:eastAsia="ru-RU"/>
        </w:rPr>
        <w:t>издании «</w:t>
      </w:r>
      <w:r w:rsidRPr="009D22FF">
        <w:rPr>
          <w:rFonts w:ascii="Times New Roman" w:eastAsia="Times New Roman" w:hAnsi="Times New Roman" w:cs="Times New Roman"/>
          <w:sz w:val="18"/>
          <w:szCs w:val="18"/>
          <w:lang w:eastAsia="ru-RU"/>
        </w:rPr>
        <w:t>Информационный вестник муниципального образования рабочий поселок Атиг» и на официальном сайте муниципального образования рабочий поселок Атиг в сети Интернет.</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3.Постановление от 15.01.2015г. №8 «Об </w:t>
      </w:r>
      <w:r w:rsidR="009F348A" w:rsidRPr="009D22FF">
        <w:rPr>
          <w:rFonts w:ascii="Times New Roman" w:eastAsia="Times New Roman" w:hAnsi="Times New Roman" w:cs="Times New Roman"/>
          <w:sz w:val="18"/>
          <w:szCs w:val="18"/>
          <w:lang w:eastAsia="ru-RU"/>
        </w:rPr>
        <w:t>утверждении административного</w:t>
      </w:r>
      <w:r w:rsidRPr="009D22FF">
        <w:rPr>
          <w:rFonts w:ascii="Times New Roman" w:eastAsia="Times New Roman" w:hAnsi="Times New Roman" w:cs="Times New Roman"/>
          <w:sz w:val="18"/>
          <w:szCs w:val="18"/>
          <w:lang w:eastAsia="ru-RU"/>
        </w:rPr>
        <w:t xml:space="preserve"> регламента осуществления муниципального контроля в сфере благоустройства на территории муниципального образования рабочий поселок Атиг считать утратившим силу.</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 Контроль за исполнением настоящего постановления оставляю за с</w:t>
      </w:r>
      <w:r w:rsidR="0075435D" w:rsidRPr="009D22FF">
        <w:rPr>
          <w:rFonts w:ascii="Times New Roman" w:eastAsia="Times New Roman" w:hAnsi="Times New Roman" w:cs="Times New Roman"/>
          <w:sz w:val="18"/>
          <w:szCs w:val="18"/>
          <w:lang w:eastAsia="ru-RU"/>
        </w:rPr>
        <w:t xml:space="preserve">обой. </w:t>
      </w:r>
    </w:p>
    <w:p w:rsidR="00043077" w:rsidRPr="009D22FF" w:rsidRDefault="00FA79C4" w:rsidP="0075435D">
      <w:pPr>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Глава муниципального образования </w:t>
      </w:r>
      <w:r w:rsidR="00043077" w:rsidRPr="009D22FF">
        <w:rPr>
          <w:rFonts w:ascii="Times New Roman" w:eastAsia="Times New Roman" w:hAnsi="Times New Roman" w:cs="Times New Roman"/>
          <w:sz w:val="18"/>
          <w:szCs w:val="18"/>
          <w:lang w:eastAsia="ru-RU"/>
        </w:rPr>
        <w:t xml:space="preserve">рабочий поселок Атиг                                                                       </w:t>
      </w:r>
      <w:r w:rsidR="00095736" w:rsidRPr="009D22FF">
        <w:rPr>
          <w:rFonts w:ascii="Times New Roman" w:eastAsia="Times New Roman" w:hAnsi="Times New Roman" w:cs="Times New Roman"/>
          <w:sz w:val="18"/>
          <w:szCs w:val="18"/>
          <w:lang w:eastAsia="ru-RU"/>
        </w:rPr>
        <w:t>С.С.Мезенов</w:t>
      </w:r>
    </w:p>
    <w:p w:rsidR="00043077" w:rsidRPr="009D22FF" w:rsidRDefault="00043077" w:rsidP="0075435D">
      <w:pPr>
        <w:spacing w:after="0" w:line="240" w:lineRule="auto"/>
        <w:rPr>
          <w:rFonts w:ascii="Times New Roman" w:eastAsia="Times New Roman" w:hAnsi="Times New Roman" w:cs="Times New Roman"/>
          <w:sz w:val="18"/>
          <w:szCs w:val="18"/>
          <w:lang w:eastAsia="ru-RU"/>
        </w:rPr>
      </w:pPr>
    </w:p>
    <w:p w:rsidR="00043077" w:rsidRPr="009D22FF" w:rsidRDefault="00043077" w:rsidP="0075435D">
      <w:pPr>
        <w:spacing w:after="0" w:line="240" w:lineRule="auto"/>
        <w:rPr>
          <w:rFonts w:ascii="Times New Roman" w:eastAsia="Times New Roman" w:hAnsi="Times New Roman" w:cs="Times New Roman"/>
          <w:sz w:val="18"/>
          <w:szCs w:val="18"/>
          <w:lang w:eastAsia="ru-RU"/>
        </w:rPr>
      </w:pPr>
    </w:p>
    <w:p w:rsidR="00043077" w:rsidRPr="009D22FF" w:rsidRDefault="00043077" w:rsidP="0075435D">
      <w:pPr>
        <w:widowControl w:val="0"/>
        <w:autoSpaceDE w:val="0"/>
        <w:autoSpaceDN w:val="0"/>
        <w:adjustRightInd w:val="0"/>
        <w:spacing w:after="0" w:line="240" w:lineRule="auto"/>
        <w:rPr>
          <w:rFonts w:ascii="Arial" w:eastAsia="Times New Roman" w:hAnsi="Arial" w:cs="Times New Roman"/>
          <w:sz w:val="18"/>
          <w:szCs w:val="18"/>
          <w:lang w:eastAsia="ru-RU"/>
        </w:rPr>
      </w:pPr>
    </w:p>
    <w:p w:rsidR="00043077" w:rsidRPr="009D22FF" w:rsidRDefault="00043077" w:rsidP="0075435D">
      <w:pPr>
        <w:widowControl w:val="0"/>
        <w:autoSpaceDE w:val="0"/>
        <w:autoSpaceDN w:val="0"/>
        <w:adjustRightInd w:val="0"/>
        <w:spacing w:after="0" w:line="240" w:lineRule="auto"/>
        <w:jc w:val="right"/>
        <w:outlineLvl w:val="0"/>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Утвержден</w:t>
      </w:r>
    </w:p>
    <w:p w:rsidR="00043077" w:rsidRPr="009D22FF" w:rsidRDefault="00043077" w:rsidP="0075435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Постановлением главы</w:t>
      </w:r>
    </w:p>
    <w:p w:rsidR="00043077" w:rsidRPr="009D22FF" w:rsidRDefault="00043077" w:rsidP="0075435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муниципального образования</w:t>
      </w:r>
    </w:p>
    <w:p w:rsidR="00043077" w:rsidRPr="009D22FF" w:rsidRDefault="00043077" w:rsidP="0075435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рабочий поселок Атиг</w:t>
      </w:r>
    </w:p>
    <w:p w:rsidR="00043077" w:rsidRPr="009D22FF" w:rsidRDefault="00043077" w:rsidP="0075435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от 28 января 2019 г. №29 </w:t>
      </w:r>
    </w:p>
    <w:p w:rsidR="00043077" w:rsidRPr="009D22FF" w:rsidRDefault="00043077" w:rsidP="0075435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75435D">
      <w:pPr>
        <w:widowControl w:val="0"/>
        <w:suppressAutoHyphens/>
        <w:autoSpaceDE w:val="0"/>
        <w:spacing w:after="0" w:line="240" w:lineRule="auto"/>
        <w:jc w:val="center"/>
        <w:rPr>
          <w:rFonts w:ascii="Times New Roman" w:eastAsia="Times New Roman" w:hAnsi="Times New Roman" w:cs="Times New Roman"/>
          <w:b/>
          <w:bCs/>
          <w:sz w:val="18"/>
          <w:szCs w:val="18"/>
          <w:lang w:eastAsia="zh-CN"/>
        </w:rPr>
      </w:pPr>
      <w:bookmarkStart w:id="0" w:name="P28"/>
      <w:bookmarkEnd w:id="0"/>
      <w:r w:rsidRPr="009D22FF">
        <w:rPr>
          <w:rFonts w:ascii="Times New Roman" w:eastAsia="Times New Roman" w:hAnsi="Times New Roman" w:cs="Times New Roman"/>
          <w:b/>
          <w:bCs/>
          <w:sz w:val="18"/>
          <w:szCs w:val="18"/>
          <w:lang w:eastAsia="zh-CN"/>
        </w:rPr>
        <w:t>АДМИНИСТРАТИВНЫЙ РЕГЛАМЕНТ</w:t>
      </w:r>
    </w:p>
    <w:p w:rsidR="00043077" w:rsidRPr="009D22FF" w:rsidRDefault="00043077" w:rsidP="0075435D">
      <w:pPr>
        <w:widowControl w:val="0"/>
        <w:suppressAutoHyphens/>
        <w:autoSpaceDE w:val="0"/>
        <w:spacing w:after="0" w:line="240" w:lineRule="auto"/>
        <w:jc w:val="center"/>
        <w:rPr>
          <w:rFonts w:ascii="Times New Roman" w:eastAsia="Times New Roman" w:hAnsi="Times New Roman" w:cs="Times New Roman"/>
          <w:b/>
          <w:bCs/>
          <w:sz w:val="18"/>
          <w:szCs w:val="18"/>
          <w:lang w:eastAsia="zh-CN"/>
        </w:rPr>
      </w:pPr>
      <w:r w:rsidRPr="009D22FF">
        <w:rPr>
          <w:rFonts w:ascii="Times New Roman" w:eastAsia="Times New Roman" w:hAnsi="Times New Roman" w:cs="Times New Roman"/>
          <w:b/>
          <w:bCs/>
          <w:sz w:val="18"/>
          <w:szCs w:val="18"/>
          <w:lang w:eastAsia="zh-CN"/>
        </w:rPr>
        <w:t>ОСУЩЕСТВЛЕНИЯ МУНИЦИПАЛЬНОГО КОНТРОЛЯ В СФЕРЕ</w:t>
      </w:r>
    </w:p>
    <w:p w:rsidR="00043077" w:rsidRPr="009D22FF" w:rsidRDefault="00043077" w:rsidP="0075435D">
      <w:pPr>
        <w:widowControl w:val="0"/>
        <w:suppressAutoHyphens/>
        <w:autoSpaceDE w:val="0"/>
        <w:spacing w:after="0" w:line="240" w:lineRule="auto"/>
        <w:jc w:val="center"/>
        <w:rPr>
          <w:rFonts w:ascii="Times New Roman" w:eastAsia="Times New Roman" w:hAnsi="Times New Roman" w:cs="Times New Roman"/>
          <w:b/>
          <w:bCs/>
          <w:sz w:val="18"/>
          <w:szCs w:val="18"/>
          <w:lang w:eastAsia="zh-CN"/>
        </w:rPr>
      </w:pPr>
      <w:r w:rsidRPr="009D22FF">
        <w:rPr>
          <w:rFonts w:ascii="Times New Roman" w:eastAsia="Times New Roman" w:hAnsi="Times New Roman" w:cs="Times New Roman"/>
          <w:b/>
          <w:bCs/>
          <w:sz w:val="18"/>
          <w:szCs w:val="18"/>
          <w:lang w:eastAsia="zh-CN"/>
        </w:rPr>
        <w:t>БЛАГОУСТРОЙСТВА В ГРАНИЦАХ МУНИЦИПАЛЬНОГО О</w:t>
      </w:r>
      <w:r w:rsidR="0075435D" w:rsidRPr="009D22FF">
        <w:rPr>
          <w:rFonts w:ascii="Times New Roman" w:eastAsia="Times New Roman" w:hAnsi="Times New Roman" w:cs="Times New Roman"/>
          <w:b/>
          <w:bCs/>
          <w:sz w:val="18"/>
          <w:szCs w:val="18"/>
          <w:lang w:eastAsia="zh-CN"/>
        </w:rPr>
        <w:t>БРАЗОВАНИЯ РАБОЧИЙ ПОСЕЛОК Атиг</w:t>
      </w:r>
    </w:p>
    <w:p w:rsidR="00043077" w:rsidRPr="009D22FF" w:rsidRDefault="00043077" w:rsidP="0075435D">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ОБЩИЕ ПОЛОЖЕНИЯ</w:t>
      </w:r>
    </w:p>
    <w:p w:rsidR="0075435D" w:rsidRPr="009D22FF" w:rsidRDefault="00043077" w:rsidP="0075435D">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1.1. Административный регламент осуществления муниципального контроля в сфере благоустройства в границах муниципального образования рабочий поселок Атиг (далее - Административный регламент) разработан в целях установления сроков и последовательности административных действий органа муниципального контроля при осуществлении полномочий по муниципальному контролю, а также порядка взаимодействия органа муниципального контроля с физическими и юридическими лицами, органами государственной власти, органами местного самоуправления и их структурными подразделениями при </w:t>
      </w:r>
      <w:r w:rsidRPr="009D22FF">
        <w:rPr>
          <w:rFonts w:ascii="Times New Roman" w:eastAsia="Times New Roman" w:hAnsi="Times New Roman" w:cs="Times New Roman"/>
          <w:sz w:val="18"/>
          <w:szCs w:val="18"/>
          <w:lang w:eastAsia="ru-RU"/>
        </w:rPr>
        <w:lastRenderedPageBreak/>
        <w:t>осуществлении муниципального контроля.</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1.2. Органом, уполномоченным на осуществление муниципального контроля, является администрация муниципального образования рабочий поселок Атиг (далее - Администрация).</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Муниципальный контроль, предусмотренный настоящим Административным регламентом, от имени администрации осуществляется заместителем главы администрации муниципального образования рабочий поселок Атиг и специалистом администрации муниципального образования рабочий поселок Атиг.  В случаях и в порядке, определенных законодательством Российской Федерации, к проведению мероприятий в рамках осуществления муниципального контроля, предусмотренного настоящим Административным регламентом, </w:t>
      </w:r>
      <w:r w:rsidR="009F348A" w:rsidRPr="009D22FF">
        <w:rPr>
          <w:rFonts w:ascii="Times New Roman" w:eastAsia="Times New Roman" w:hAnsi="Times New Roman" w:cs="Times New Roman"/>
          <w:sz w:val="18"/>
          <w:szCs w:val="18"/>
          <w:lang w:eastAsia="ru-RU"/>
        </w:rPr>
        <w:t>привлекаются эксперты</w:t>
      </w:r>
      <w:r w:rsidR="0075435D" w:rsidRPr="009D22FF">
        <w:rPr>
          <w:rFonts w:ascii="Times New Roman" w:eastAsia="Times New Roman" w:hAnsi="Times New Roman" w:cs="Times New Roman"/>
          <w:sz w:val="18"/>
          <w:szCs w:val="18"/>
          <w:lang w:eastAsia="ru-RU"/>
        </w:rPr>
        <w:t xml:space="preserve"> (экспертные организации).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Перечень должностных лиц, уполномоченных на осуществление муниципального контроля, утверждается распоряжением главы муниципального об</w:t>
      </w:r>
      <w:r w:rsidR="0075435D" w:rsidRPr="009D22FF">
        <w:rPr>
          <w:rFonts w:ascii="Times New Roman" w:eastAsia="Times New Roman" w:hAnsi="Times New Roman" w:cs="Times New Roman"/>
          <w:sz w:val="18"/>
          <w:szCs w:val="18"/>
          <w:lang w:eastAsia="ru-RU"/>
        </w:rPr>
        <w:t>разования рабочий поселок Атиг.</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1.3. Муниципальный контроль осуществляется в соответствии со следующими</w:t>
      </w:r>
      <w:r w:rsidR="0075435D" w:rsidRPr="009D22FF">
        <w:rPr>
          <w:rFonts w:ascii="Times New Roman" w:eastAsia="Times New Roman" w:hAnsi="Times New Roman" w:cs="Times New Roman"/>
          <w:sz w:val="18"/>
          <w:szCs w:val="18"/>
          <w:lang w:eastAsia="ru-RU"/>
        </w:rPr>
        <w:t xml:space="preserve"> нормативными правовыми актами: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w:t>
      </w:r>
      <w:hyperlink r:id="rId18" w:history="1">
        <w:r w:rsidRPr="009D22FF">
          <w:rPr>
            <w:rFonts w:ascii="Times New Roman" w:eastAsia="Times New Roman" w:hAnsi="Times New Roman" w:cs="Times New Roman"/>
            <w:sz w:val="18"/>
            <w:szCs w:val="18"/>
            <w:lang w:eastAsia="ru-RU"/>
          </w:rPr>
          <w:t>Конституцией</w:t>
        </w:r>
      </w:hyperlink>
      <w:r w:rsidRPr="009D22FF">
        <w:rPr>
          <w:rFonts w:ascii="Times New Roman" w:eastAsia="Times New Roman" w:hAnsi="Times New Roman" w:cs="Times New Roman"/>
          <w:sz w:val="18"/>
          <w:szCs w:val="18"/>
          <w:lang w:eastAsia="ru-RU"/>
        </w:rPr>
        <w:t xml:space="preserve"> Российской Федерации;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Федеральным </w:t>
      </w:r>
      <w:hyperlink r:id="rId19" w:history="1">
        <w:r w:rsidRPr="009D22FF">
          <w:rPr>
            <w:rFonts w:ascii="Times New Roman" w:eastAsia="Times New Roman" w:hAnsi="Times New Roman" w:cs="Times New Roman"/>
            <w:sz w:val="18"/>
            <w:szCs w:val="18"/>
            <w:lang w:eastAsia="ru-RU"/>
          </w:rPr>
          <w:t>законом</w:t>
        </w:r>
      </w:hyperlink>
      <w:r w:rsidRPr="009D22FF">
        <w:rPr>
          <w:rFonts w:ascii="Times New Roman" w:eastAsia="Times New Roman" w:hAnsi="Times New Roman" w:cs="Times New Roman"/>
          <w:sz w:val="18"/>
          <w:szCs w:val="18"/>
          <w:lang w:eastAsia="ru-RU"/>
        </w:rPr>
        <w:t xml:space="preserve"> от 06.10.2003 N 131-ФЗ "Об общих принципах организации местного самоуправления в Российской Федерации";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Федеральным </w:t>
      </w:r>
      <w:hyperlink r:id="rId20" w:history="1">
        <w:r w:rsidRPr="009D22FF">
          <w:rPr>
            <w:rFonts w:ascii="Times New Roman" w:eastAsia="Times New Roman" w:hAnsi="Times New Roman" w:cs="Times New Roman"/>
            <w:sz w:val="18"/>
            <w:szCs w:val="18"/>
            <w:lang w:eastAsia="ru-RU"/>
          </w:rPr>
          <w:t>законом</w:t>
        </w:r>
      </w:hyperlink>
      <w:r w:rsidRPr="009D22FF">
        <w:rPr>
          <w:rFonts w:ascii="Times New Roman" w:eastAsia="Times New Roman" w:hAnsi="Times New Roman" w:cs="Times New Roman"/>
          <w:sz w:val="18"/>
          <w:szCs w:val="18"/>
          <w:lang w:eastAsia="ru-RU"/>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w:t>
      </w:r>
      <w:hyperlink r:id="rId21" w:history="1">
        <w:r w:rsidRPr="009D22FF">
          <w:rPr>
            <w:rFonts w:ascii="Times New Roman" w:eastAsia="Times New Roman" w:hAnsi="Times New Roman" w:cs="Times New Roman"/>
            <w:sz w:val="18"/>
            <w:szCs w:val="18"/>
            <w:lang w:eastAsia="ru-RU"/>
          </w:rPr>
          <w:t>Постановлением</w:t>
        </w:r>
      </w:hyperlink>
      <w:r w:rsidRPr="009D22FF">
        <w:rPr>
          <w:rFonts w:ascii="Times New Roman" w:eastAsia="Times New Roman" w:hAnsi="Times New Roman" w:cs="Times New Roman"/>
          <w:sz w:val="18"/>
          <w:szCs w:val="18"/>
          <w:lang w:eastAsia="ru-RU"/>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w:t>
      </w:r>
      <w:r w:rsidR="0075435D" w:rsidRPr="009D22FF">
        <w:rPr>
          <w:rFonts w:ascii="Times New Roman" w:eastAsia="Times New Roman" w:hAnsi="Times New Roman" w:cs="Times New Roman"/>
          <w:sz w:val="18"/>
          <w:szCs w:val="18"/>
          <w:lang w:eastAsia="ru-RU"/>
        </w:rPr>
        <w:t>дивидуальных предпринимателей";</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w:t>
      </w:r>
      <w:hyperlink r:id="rId22" w:history="1">
        <w:r w:rsidRPr="009D22FF">
          <w:rPr>
            <w:rFonts w:ascii="Times New Roman" w:eastAsia="Times New Roman" w:hAnsi="Times New Roman" w:cs="Times New Roman"/>
            <w:sz w:val="18"/>
            <w:szCs w:val="18"/>
            <w:lang w:eastAsia="ru-RU"/>
          </w:rPr>
          <w:t>Постановлением</w:t>
        </w:r>
      </w:hyperlink>
      <w:r w:rsidRPr="009D22FF">
        <w:rPr>
          <w:rFonts w:ascii="Times New Roman" w:eastAsia="Times New Roman" w:hAnsi="Times New Roman" w:cs="Times New Roman"/>
          <w:sz w:val="18"/>
          <w:szCs w:val="18"/>
          <w:lang w:eastAsia="ru-RU"/>
        </w:rPr>
        <w:t xml:space="preserve"> Правительства Свердловской области от 28.06.2012 N 703-ПП "Об утверждении Порядка разработки и принятия административных регламентов осуществления муниципального контроля на те</w:t>
      </w:r>
      <w:r w:rsidR="0075435D" w:rsidRPr="009D22FF">
        <w:rPr>
          <w:rFonts w:ascii="Times New Roman" w:eastAsia="Times New Roman" w:hAnsi="Times New Roman" w:cs="Times New Roman"/>
          <w:sz w:val="18"/>
          <w:szCs w:val="18"/>
          <w:lang w:eastAsia="ru-RU"/>
        </w:rPr>
        <w:t>рритории Свердловской области".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1.4. Предметом муниципального контроля в сфере благоустройства является соблюдение юридическими лицами, физическими лицами и индивидуальными предпринимателями обязательных требований, установленных Правилами благоустройства территории муниципального образования рабочий поселок Атиг и иными муниципальными правовыми актами в сфере благоустройства, за исключением требований, ответственность за которые предусмотрена </w:t>
      </w:r>
      <w:hyperlink r:id="rId23" w:history="1">
        <w:r w:rsidRPr="009D22FF">
          <w:rPr>
            <w:rFonts w:ascii="Times New Roman" w:eastAsia="Times New Roman" w:hAnsi="Times New Roman" w:cs="Times New Roman"/>
            <w:sz w:val="18"/>
            <w:szCs w:val="18"/>
            <w:lang w:eastAsia="ru-RU"/>
          </w:rPr>
          <w:t>Законом</w:t>
        </w:r>
      </w:hyperlink>
      <w:r w:rsidRPr="009D22FF">
        <w:rPr>
          <w:rFonts w:ascii="Times New Roman" w:eastAsia="Times New Roman" w:hAnsi="Times New Roman" w:cs="Times New Roman"/>
          <w:sz w:val="18"/>
          <w:szCs w:val="18"/>
          <w:lang w:eastAsia="ru-RU"/>
        </w:rPr>
        <w:t xml:space="preserve"> Свердловской области от 14.06.2005 N 52-ОЗ "Об административных правонарушениях на территории Свердловской области", за нарушение которых органы местного самоуправления вправе привлекать к ад</w:t>
      </w:r>
      <w:r w:rsidR="0075435D" w:rsidRPr="009D22FF">
        <w:rPr>
          <w:rFonts w:ascii="Times New Roman" w:eastAsia="Times New Roman" w:hAnsi="Times New Roman" w:cs="Times New Roman"/>
          <w:sz w:val="18"/>
          <w:szCs w:val="18"/>
          <w:lang w:eastAsia="ru-RU"/>
        </w:rPr>
        <w:t>министративной ответственности.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1.5. Должностные лица органа муниципального контроля при осуществлении муниципального контроля в</w:t>
      </w:r>
      <w:r w:rsidR="0075435D" w:rsidRPr="009D22FF">
        <w:rPr>
          <w:rFonts w:ascii="Times New Roman" w:eastAsia="Times New Roman" w:hAnsi="Times New Roman" w:cs="Times New Roman"/>
          <w:sz w:val="18"/>
          <w:szCs w:val="18"/>
          <w:lang w:eastAsia="ru-RU"/>
        </w:rPr>
        <w:t xml:space="preserve"> сфере благоустройства обязаны:</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w:t>
      </w:r>
      <w:r w:rsidR="0075435D" w:rsidRPr="009D22FF">
        <w:rPr>
          <w:rFonts w:ascii="Times New Roman" w:eastAsia="Times New Roman" w:hAnsi="Times New Roman" w:cs="Times New Roman"/>
          <w:sz w:val="18"/>
          <w:szCs w:val="18"/>
          <w:lang w:eastAsia="ru-RU"/>
        </w:rPr>
        <w:t>ушений обязательных требований;</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соблюдать законодательство Российской Федерации, права и законные интересы юридического лица, индивидуального предпринимателя, физического л</w:t>
      </w:r>
      <w:r w:rsidR="0075435D" w:rsidRPr="009D22FF">
        <w:rPr>
          <w:rFonts w:ascii="Times New Roman" w:eastAsia="Times New Roman" w:hAnsi="Times New Roman" w:cs="Times New Roman"/>
          <w:sz w:val="18"/>
          <w:szCs w:val="18"/>
          <w:lang w:eastAsia="ru-RU"/>
        </w:rPr>
        <w:t>ица в ходе проведения проверки;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проводить проверку на основании распоряжения главы муниципального образования рабочий поселок Атиг проведении проверки в</w:t>
      </w:r>
      <w:r w:rsidR="0075435D" w:rsidRPr="009D22FF">
        <w:rPr>
          <w:rFonts w:ascii="Times New Roman" w:eastAsia="Times New Roman" w:hAnsi="Times New Roman" w:cs="Times New Roman"/>
          <w:sz w:val="18"/>
          <w:szCs w:val="18"/>
          <w:lang w:eastAsia="ru-RU"/>
        </w:rPr>
        <w:t xml:space="preserve"> соответствии с ее назначением;</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муниципального образования рабочий поселок Атиг о проведении проверки, а в случаях, предусмотренных Федеральным </w:t>
      </w:r>
      <w:hyperlink r:id="rId24" w:history="1">
        <w:r w:rsidRPr="009D22FF">
          <w:rPr>
            <w:rFonts w:ascii="Times New Roman" w:eastAsia="Times New Roman" w:hAnsi="Times New Roman" w:cs="Times New Roman"/>
            <w:sz w:val="18"/>
            <w:szCs w:val="18"/>
            <w:lang w:eastAsia="ru-RU"/>
          </w:rPr>
          <w:t>законом</w:t>
        </w:r>
      </w:hyperlink>
      <w:r w:rsidRPr="009D22FF">
        <w:rPr>
          <w:rFonts w:ascii="Times New Roman" w:eastAsia="Times New Roman" w:hAnsi="Times New Roman" w:cs="Times New Roman"/>
          <w:sz w:val="18"/>
          <w:szCs w:val="18"/>
          <w:lang w:eastAsia="ru-RU"/>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 при предъявлении копии документа о со</w:t>
      </w:r>
      <w:r w:rsidR="0075435D" w:rsidRPr="009D22FF">
        <w:rPr>
          <w:rFonts w:ascii="Times New Roman" w:eastAsia="Times New Roman" w:hAnsi="Times New Roman" w:cs="Times New Roman"/>
          <w:sz w:val="18"/>
          <w:szCs w:val="18"/>
          <w:lang w:eastAsia="ru-RU"/>
        </w:rPr>
        <w:t>гласовании проведения проверки;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физическому лицу или его уполномоченному представителю присутствовать при проведении проверки и давать разъяснения по вопросам, о</w:t>
      </w:r>
      <w:r w:rsidR="0075435D" w:rsidRPr="009D22FF">
        <w:rPr>
          <w:rFonts w:ascii="Times New Roman" w:eastAsia="Times New Roman" w:hAnsi="Times New Roman" w:cs="Times New Roman"/>
          <w:sz w:val="18"/>
          <w:szCs w:val="18"/>
          <w:lang w:eastAsia="ru-RU"/>
        </w:rPr>
        <w:t>тносящимся к предмету проверки;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физическому лицу или его уполномоченному представителю, присутствующим при проведении проверки, информацию и документы, о</w:t>
      </w:r>
      <w:r w:rsidR="0075435D" w:rsidRPr="009D22FF">
        <w:rPr>
          <w:rFonts w:ascii="Times New Roman" w:eastAsia="Times New Roman" w:hAnsi="Times New Roman" w:cs="Times New Roman"/>
          <w:sz w:val="18"/>
          <w:szCs w:val="18"/>
          <w:lang w:eastAsia="ru-RU"/>
        </w:rPr>
        <w:t>тносящиеся к предмету проверки;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7) знакомить руководителя, иное должностное лицо или уполномоченного представителя юридического лица, индивидуального предпринимателя, физическое лицо или его уполномоченного представителя с результатами проверки, а также с документами и (или) информацией, полученными в рамках межведомственного информационного взаимодей</w:t>
      </w:r>
      <w:r w:rsidR="0075435D" w:rsidRPr="009D22FF">
        <w:rPr>
          <w:rFonts w:ascii="Times New Roman" w:eastAsia="Times New Roman" w:hAnsi="Times New Roman" w:cs="Times New Roman"/>
          <w:sz w:val="18"/>
          <w:szCs w:val="18"/>
          <w:lang w:eastAsia="ru-RU"/>
        </w:rPr>
        <w:t>ствия;</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8) соблюдать права и законные интересы юридического лица, индивидуального предпринимателя, физического лица, проверка которых проводится;</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9) составлять протоколы об административных правонарушениях, связанных с нарушениями обязательных требований, и принимать меры по </w:t>
      </w:r>
      <w:r w:rsidR="0075435D" w:rsidRPr="009D22FF">
        <w:rPr>
          <w:rFonts w:ascii="Times New Roman" w:eastAsia="Times New Roman" w:hAnsi="Times New Roman" w:cs="Times New Roman"/>
          <w:sz w:val="18"/>
          <w:szCs w:val="18"/>
          <w:lang w:eastAsia="ru-RU"/>
        </w:rPr>
        <w:t>предотвращению таких нарушений;</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w:t>
      </w:r>
      <w:r w:rsidR="0075435D" w:rsidRPr="009D22FF">
        <w:rPr>
          <w:rFonts w:ascii="Times New Roman" w:eastAsia="Times New Roman" w:hAnsi="Times New Roman" w:cs="Times New Roman"/>
          <w:sz w:val="18"/>
          <w:szCs w:val="18"/>
          <w:lang w:eastAsia="ru-RU"/>
        </w:rPr>
        <w:t>дпринимателей, юридических лиц;</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11) направлять в уполномоченные органы государственной власти (Министерство природных ресурсов Свердловской области, Управление Роспотребнадзора по Свердловской области) материалы, связанные с нарушениями обязательных требований, для рассмотрения и принятия мер в целях устранения нарушений, а также для решения вопросов о возбуждении уголовных дел по признакам преступлений в пределах компетенции указанных орга</w:t>
      </w:r>
      <w:r w:rsidR="0075435D" w:rsidRPr="009D22FF">
        <w:rPr>
          <w:rFonts w:ascii="Times New Roman" w:eastAsia="Times New Roman" w:hAnsi="Times New Roman" w:cs="Times New Roman"/>
          <w:sz w:val="18"/>
          <w:szCs w:val="18"/>
          <w:lang w:eastAsia="ru-RU"/>
        </w:rPr>
        <w:t>нов;</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12) соблюдать сроки проведения проверки, установленные законода</w:t>
      </w:r>
      <w:r w:rsidR="0075435D" w:rsidRPr="009D22FF">
        <w:rPr>
          <w:rFonts w:ascii="Times New Roman" w:eastAsia="Times New Roman" w:hAnsi="Times New Roman" w:cs="Times New Roman"/>
          <w:sz w:val="18"/>
          <w:szCs w:val="18"/>
          <w:lang w:eastAsia="ru-RU"/>
        </w:rPr>
        <w:t>тельством Российской Федерации;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13) соблюдать сроки проведения проверок, проц</w:t>
      </w:r>
      <w:r w:rsidR="0075435D" w:rsidRPr="009D22FF">
        <w:rPr>
          <w:rFonts w:ascii="Times New Roman" w:eastAsia="Times New Roman" w:hAnsi="Times New Roman" w:cs="Times New Roman"/>
          <w:sz w:val="18"/>
          <w:szCs w:val="18"/>
          <w:lang w:eastAsia="ru-RU"/>
        </w:rPr>
        <w:t>едур, проводимых при проверках;</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14) доказывать обоснованность своих действий при их обжаловании субъектами муниципального контроля в сфере благоустройства в порядке, установленном законода</w:t>
      </w:r>
      <w:r w:rsidR="0075435D" w:rsidRPr="009D22FF">
        <w:rPr>
          <w:rFonts w:ascii="Times New Roman" w:eastAsia="Times New Roman" w:hAnsi="Times New Roman" w:cs="Times New Roman"/>
          <w:sz w:val="18"/>
          <w:szCs w:val="18"/>
          <w:lang w:eastAsia="ru-RU"/>
        </w:rPr>
        <w:t>тельством Российской Федерации.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1.6. Должностные лица органа муниц</w:t>
      </w:r>
      <w:r w:rsidR="0075435D" w:rsidRPr="009D22FF">
        <w:rPr>
          <w:rFonts w:ascii="Times New Roman" w:eastAsia="Times New Roman" w:hAnsi="Times New Roman" w:cs="Times New Roman"/>
          <w:sz w:val="18"/>
          <w:szCs w:val="18"/>
          <w:lang w:eastAsia="ru-RU"/>
        </w:rPr>
        <w:t>ипального контроля имеют право:</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w:t>
      </w:r>
      <w:r w:rsidR="0075435D" w:rsidRPr="009D22FF">
        <w:rPr>
          <w:rFonts w:ascii="Times New Roman" w:eastAsia="Times New Roman" w:hAnsi="Times New Roman" w:cs="Times New Roman"/>
          <w:sz w:val="18"/>
          <w:szCs w:val="18"/>
          <w:lang w:eastAsia="ru-RU"/>
        </w:rPr>
        <w:t>юдения обязательных требований;</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выдавать предписания о прекращении нарушений обязательных требований, установленных Правилами благоустройства территории муниципального образования рабочий поселок Атиг и иными муниципальными правовыми актами в сфере благоустройства, об устранении выявленных нарушений, о проведении мероприятий по обеспечению собл</w:t>
      </w:r>
      <w:r w:rsidR="0075435D" w:rsidRPr="009D22FF">
        <w:rPr>
          <w:rFonts w:ascii="Times New Roman" w:eastAsia="Times New Roman" w:hAnsi="Times New Roman" w:cs="Times New Roman"/>
          <w:sz w:val="18"/>
          <w:szCs w:val="18"/>
          <w:lang w:eastAsia="ru-RU"/>
        </w:rPr>
        <w:t>юдения обязательных требований;</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осуществлять запись о проведенной проверке в журнале учета проверок в случае его наличия у юридического лица, и</w:t>
      </w:r>
      <w:r w:rsidR="0075435D" w:rsidRPr="009D22FF">
        <w:rPr>
          <w:rFonts w:ascii="Times New Roman" w:eastAsia="Times New Roman" w:hAnsi="Times New Roman" w:cs="Times New Roman"/>
          <w:sz w:val="18"/>
          <w:szCs w:val="18"/>
          <w:lang w:eastAsia="ru-RU"/>
        </w:rPr>
        <w:t>ндивидуального предпринимателя.</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1.7. Исчерпывающий перечень документов, запрашиваемых должностными лицами органа муниципального контроля у юридического лица, индивидуального предпринимателя, физического лица при осущест</w:t>
      </w:r>
      <w:r w:rsidR="0075435D" w:rsidRPr="009D22FF">
        <w:rPr>
          <w:rFonts w:ascii="Times New Roman" w:eastAsia="Times New Roman" w:hAnsi="Times New Roman" w:cs="Times New Roman"/>
          <w:sz w:val="18"/>
          <w:szCs w:val="18"/>
          <w:lang w:eastAsia="ru-RU"/>
        </w:rPr>
        <w:t>влении муниципального контроля:</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документ, подтверждающий полномочия лица действовать от имени юридического лица, индивидуального предп</w:t>
      </w:r>
      <w:r w:rsidR="0075435D" w:rsidRPr="009D22FF">
        <w:rPr>
          <w:rFonts w:ascii="Times New Roman" w:eastAsia="Times New Roman" w:hAnsi="Times New Roman" w:cs="Times New Roman"/>
          <w:sz w:val="18"/>
          <w:szCs w:val="18"/>
          <w:lang w:eastAsia="ru-RU"/>
        </w:rPr>
        <w:t>ринимателя:</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документ, удостоверяющий личность (для индивидуального предпринимателя), либо п</w:t>
      </w:r>
      <w:r w:rsidR="0075435D" w:rsidRPr="009D22FF">
        <w:rPr>
          <w:rFonts w:ascii="Times New Roman" w:eastAsia="Times New Roman" w:hAnsi="Times New Roman" w:cs="Times New Roman"/>
          <w:sz w:val="18"/>
          <w:szCs w:val="18"/>
          <w:lang w:eastAsia="ru-RU"/>
        </w:rPr>
        <w:t>редставителя юридического лица;</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документ о назначении на должность </w:t>
      </w:r>
      <w:r w:rsidR="0075435D" w:rsidRPr="009D22FF">
        <w:rPr>
          <w:rFonts w:ascii="Times New Roman" w:eastAsia="Times New Roman" w:hAnsi="Times New Roman" w:cs="Times New Roman"/>
          <w:sz w:val="18"/>
          <w:szCs w:val="18"/>
          <w:lang w:eastAsia="ru-RU"/>
        </w:rPr>
        <w:t>руководителя юридического лица;</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доверенность, оформленная в соответствии с требованиями Гражданского </w:t>
      </w:r>
      <w:hyperlink r:id="rId25" w:history="1">
        <w:r w:rsidRPr="009D22FF">
          <w:rPr>
            <w:rFonts w:ascii="Times New Roman" w:eastAsia="Times New Roman" w:hAnsi="Times New Roman" w:cs="Times New Roman"/>
            <w:sz w:val="18"/>
            <w:szCs w:val="18"/>
            <w:lang w:eastAsia="ru-RU"/>
          </w:rPr>
          <w:t>кодекса</w:t>
        </w:r>
      </w:hyperlink>
      <w:r w:rsidRPr="009D22FF">
        <w:rPr>
          <w:rFonts w:ascii="Times New Roman" w:eastAsia="Times New Roman" w:hAnsi="Times New Roman" w:cs="Times New Roman"/>
          <w:sz w:val="18"/>
          <w:szCs w:val="18"/>
          <w:lang w:eastAsia="ru-RU"/>
        </w:rPr>
        <w:t xml:space="preserve"> РФ (для представителя физи</w:t>
      </w:r>
      <w:r w:rsidR="0075435D" w:rsidRPr="009D22FF">
        <w:rPr>
          <w:rFonts w:ascii="Times New Roman" w:eastAsia="Times New Roman" w:hAnsi="Times New Roman" w:cs="Times New Roman"/>
          <w:sz w:val="18"/>
          <w:szCs w:val="18"/>
          <w:lang w:eastAsia="ru-RU"/>
        </w:rPr>
        <w:t>ческого или юридического лица);</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документ, удостоверяющий личность (для фи</w:t>
      </w:r>
      <w:r w:rsidR="0075435D" w:rsidRPr="009D22FF">
        <w:rPr>
          <w:rFonts w:ascii="Times New Roman" w:eastAsia="Times New Roman" w:hAnsi="Times New Roman" w:cs="Times New Roman"/>
          <w:sz w:val="18"/>
          <w:szCs w:val="18"/>
          <w:lang w:eastAsia="ru-RU"/>
        </w:rPr>
        <w:t>зического лица);</w:t>
      </w:r>
    </w:p>
    <w:p w:rsidR="0075435D" w:rsidRPr="009D22FF" w:rsidRDefault="0075435D"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свидетельство</w:t>
      </w:r>
      <w:r w:rsidR="00043077" w:rsidRPr="009D22FF">
        <w:rPr>
          <w:rFonts w:ascii="Times New Roman" w:eastAsia="Times New Roman" w:hAnsi="Times New Roman" w:cs="Times New Roman"/>
          <w:sz w:val="18"/>
          <w:szCs w:val="18"/>
          <w:lang w:eastAsia="ru-RU"/>
        </w:rPr>
        <w:t xml:space="preserve"> о государственной регистрации в качестве индивидуального предпри</w:t>
      </w:r>
      <w:r w:rsidRPr="009D22FF">
        <w:rPr>
          <w:rFonts w:ascii="Times New Roman" w:eastAsia="Times New Roman" w:hAnsi="Times New Roman" w:cs="Times New Roman"/>
          <w:sz w:val="18"/>
          <w:szCs w:val="18"/>
          <w:lang w:eastAsia="ru-RU"/>
        </w:rPr>
        <w:t>нимателя или юридического лица;</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 учредительн</w:t>
      </w:r>
      <w:r w:rsidR="0075435D" w:rsidRPr="009D22FF">
        <w:rPr>
          <w:rFonts w:ascii="Times New Roman" w:eastAsia="Times New Roman" w:hAnsi="Times New Roman" w:cs="Times New Roman"/>
          <w:sz w:val="18"/>
          <w:szCs w:val="18"/>
          <w:lang w:eastAsia="ru-RU"/>
        </w:rPr>
        <w:t>ые документы юридического лица;</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 правоустанавливающие документы на объекты, о</w:t>
      </w:r>
      <w:r w:rsidR="0075435D" w:rsidRPr="009D22FF">
        <w:rPr>
          <w:rFonts w:ascii="Times New Roman" w:eastAsia="Times New Roman" w:hAnsi="Times New Roman" w:cs="Times New Roman"/>
          <w:sz w:val="18"/>
          <w:szCs w:val="18"/>
          <w:lang w:eastAsia="ru-RU"/>
        </w:rPr>
        <w:t>тносящиеся к предмету проверки.</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1.8. Исчерпывающий перечень документов и (или) информации, запрашиваемых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w:t>
      </w:r>
      <w:r w:rsidR="0075435D" w:rsidRPr="009D22FF">
        <w:rPr>
          <w:rFonts w:ascii="Times New Roman" w:eastAsia="Times New Roman" w:hAnsi="Times New Roman" w:cs="Times New Roman"/>
          <w:sz w:val="18"/>
          <w:szCs w:val="18"/>
          <w:lang w:eastAsia="ru-RU"/>
        </w:rPr>
        <w:t>ого самоуправления организаций:</w:t>
      </w:r>
    </w:p>
    <w:p w:rsidR="0075435D"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сведения из Единого государственн</w:t>
      </w:r>
      <w:r w:rsidR="0075435D" w:rsidRPr="009D22FF">
        <w:rPr>
          <w:rFonts w:ascii="Times New Roman" w:eastAsia="Times New Roman" w:hAnsi="Times New Roman" w:cs="Times New Roman"/>
          <w:sz w:val="18"/>
          <w:szCs w:val="18"/>
          <w:lang w:eastAsia="ru-RU"/>
        </w:rPr>
        <w:t>ого реестра налогоплательщиков;</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сведения из Единого государственного реестра юридических лиц;</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сведения из реестра дисквалифицированных лиц;</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 сведения из Единого государственного реестра индивидуальных предпринимателей;</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 выписка из Единого государственного реестра недвижимости об объекте недвижимости;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6) выписка из Единого государственного реестра недвижимости о переходе прав на объект недвижимого имущества;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7) кадастровый план территории;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8) копия согласованной с заинтересованными лицами карты подведомственной территории с закреплением ответственных за уборку конкретных участков территории, в том числе прилегающих к объектам недвижимости всех форм собственности.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1.9. Лица, в отношении которых осуществляются мероприятия по муниципальному контролю в сфере благоустройства, имеют право:</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непосредственно присутствовать при проведении проверки, давать объяснения по вопросам, относящимся к предмету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6) обжаловать действия (бездействие) должностных лиц органов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 Свердловской области;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8)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9) на возмещение вреда, причиненного при осуществлении муниципального контроля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1.10. При проведении проверок юридические лица, индивидуальные предприниматели и физические лица обязаны: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являющихся предметом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предоставить должностным лицам, осуществляющим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обеспечить доступ проводящих выездную проверку должностных лиц на территорию, в используемые при осуществлении своей деятельности здания, строения, сооружения, помещения, к используемым оборудованию, транспортным средствам, перевозимым ими грузам и подобным объектам;</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4) давать необходимые пояснения, справки и сведения по вопросам, возникающим при проведении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1.11. По результатам проверки должностными лицами органа муниципального контроля, проводящими проверку, оформляется </w:t>
      </w:r>
      <w:hyperlink w:anchor="P345" w:history="1">
        <w:r w:rsidRPr="009D22FF">
          <w:rPr>
            <w:rFonts w:ascii="Times New Roman" w:eastAsia="Times New Roman" w:hAnsi="Times New Roman" w:cs="Times New Roman"/>
            <w:sz w:val="18"/>
            <w:szCs w:val="18"/>
            <w:lang w:eastAsia="ru-RU"/>
          </w:rPr>
          <w:t>акт</w:t>
        </w:r>
      </w:hyperlink>
      <w:r w:rsidRPr="009D22FF">
        <w:rPr>
          <w:rFonts w:ascii="Times New Roman" w:eastAsia="Times New Roman" w:hAnsi="Times New Roman" w:cs="Times New Roman"/>
          <w:sz w:val="18"/>
          <w:szCs w:val="18"/>
          <w:lang w:eastAsia="ru-RU"/>
        </w:rPr>
        <w:t xml:space="preserve"> по форме согласно приложению N 2 к настоящему Административному регламенту.</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1.12. При обнаружении в ходе осуществления муниципального контроля нарушений требований, установленных Правилами благоустройства, должностные лица органа муниципального контроля, проводившие проверку, обязаны: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выдать предписание юридическому лицу, индивидуальному предпринимателю, физическому лицу об устранении выявленных нарушений;</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принять меры по контролю над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направить информацию о выявленных фактах нарушения действующего законодательства в сфере благоустройства в уполномоченные органы государственной власти для рассмотрения и принятия мер в целях устранения нарушений в пределах компетенции указанных органов.</w:t>
      </w:r>
    </w:p>
    <w:p w:rsidR="00043077" w:rsidRPr="009D22FF" w:rsidRDefault="00043077" w:rsidP="0075435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75435D">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ТРЕБОВАНИЯ К ПОРЯДКУ ИСПОЛНЕНИЯ МУНИЦИПАЛЬНОГО КОНТРОЛЯ</w:t>
      </w:r>
    </w:p>
    <w:p w:rsidR="00043077" w:rsidRPr="009D22FF" w:rsidRDefault="00043077" w:rsidP="007543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СФЕРЕ БЛАГОУСТРОЙСТВА</w:t>
      </w:r>
    </w:p>
    <w:p w:rsidR="00043077" w:rsidRPr="009D22FF" w:rsidRDefault="00043077" w:rsidP="0075435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2.1. Настоящий Административный регламент осуществления муниципального контроля в сфере благоустройства в границах муниципального образования рабочий поселок Атиг, сведения об адресах и контактных телефонах должностных лиц органа муниципального контроля, уполномоченных на осуществление муниципального контроля, ежегодный план проведения плановых проверок при осуществлении муниципального контроля, информация о результатах плановых проверок доводятся до сведения заинтересованных лиц и населения посредством размещения информации на официальном сайте муниципального образования рабочий поселок Атиг в сети Интернет (</w:t>
      </w:r>
      <w:r w:rsidRPr="009D22FF">
        <w:rPr>
          <w:rFonts w:ascii="Arial" w:eastAsia="Times New Roman" w:hAnsi="Arial" w:cs="Times New Roman"/>
          <w:sz w:val="18"/>
          <w:szCs w:val="18"/>
          <w:lang w:eastAsia="ru-RU"/>
        </w:rPr>
        <w:t xml:space="preserve"> </w:t>
      </w:r>
      <w:hyperlink r:id="rId26" w:history="1">
        <w:r w:rsidRPr="009D22FF">
          <w:rPr>
            <w:rFonts w:ascii="Times New Roman" w:eastAsia="Times New Roman" w:hAnsi="Times New Roman" w:cs="Times New Roman"/>
            <w:sz w:val="18"/>
            <w:szCs w:val="18"/>
            <w:lang w:eastAsia="ru-RU"/>
          </w:rPr>
          <w:t>http://atig-adm.ru</w:t>
        </w:r>
      </w:hyperlink>
      <w:r w:rsidRPr="009D22FF">
        <w:rPr>
          <w:rFonts w:ascii="Times New Roman" w:eastAsia="Times New Roman" w:hAnsi="Times New Roman" w:cs="Times New Roman"/>
          <w:sz w:val="18"/>
          <w:szCs w:val="18"/>
          <w:lang w:eastAsia="ru-RU"/>
        </w:rPr>
        <w:t xml:space="preserve"> /).</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2.2. Информация о месте нахождения и графике работы органа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Местонахождение органа муниципального контроля: 623075, Россия, Свердловская область, Нижнесергинский район, пгт Атиг ул. Заводская, 8, кабинет N 3.</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Режим работы: понедельник - пятница с 08.00 до 17.00 часов, перерыв на обед с 12.00 до 13.00 часов; суббота, воскресенье - выходные дни.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Справочный номер телефона 8 (34398) 2-72-61.</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Адрес электронной почты: </w:t>
      </w:r>
      <w:r w:rsidRPr="009D22FF">
        <w:rPr>
          <w:rFonts w:ascii="Times New Roman" w:eastAsia="Times New Roman" w:hAnsi="Times New Roman" w:cs="Times New Roman"/>
          <w:sz w:val="18"/>
          <w:szCs w:val="18"/>
          <w:lang w:val="en-US" w:eastAsia="ru-RU"/>
        </w:rPr>
        <w:t>admatig</w:t>
      </w:r>
      <w:r w:rsidRPr="009D22FF">
        <w:rPr>
          <w:rFonts w:ascii="Times New Roman" w:eastAsia="Times New Roman" w:hAnsi="Times New Roman" w:cs="Times New Roman"/>
          <w:sz w:val="18"/>
          <w:szCs w:val="18"/>
          <w:lang w:eastAsia="ru-RU"/>
        </w:rPr>
        <w:t>623075@</w:t>
      </w:r>
      <w:r w:rsidRPr="009D22FF">
        <w:rPr>
          <w:rFonts w:ascii="Times New Roman" w:eastAsia="Times New Roman" w:hAnsi="Times New Roman" w:cs="Times New Roman"/>
          <w:sz w:val="18"/>
          <w:szCs w:val="18"/>
          <w:lang w:val="en-US" w:eastAsia="ru-RU"/>
        </w:rPr>
        <w:t>mail</w:t>
      </w:r>
      <w:r w:rsidRPr="009D22FF">
        <w:rPr>
          <w:rFonts w:ascii="Times New Roman" w:eastAsia="Times New Roman" w:hAnsi="Times New Roman" w:cs="Times New Roman"/>
          <w:sz w:val="18"/>
          <w:szCs w:val="18"/>
          <w:lang w:eastAsia="ru-RU"/>
        </w:rPr>
        <w:t>.ru.</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Адрес официального сайта в сети Интернет: </w:t>
      </w:r>
      <w:bookmarkStart w:id="1" w:name="P113"/>
      <w:bookmarkEnd w:id="1"/>
      <w:r w:rsidRPr="009D22FF">
        <w:rPr>
          <w:rFonts w:ascii="Times New Roman" w:eastAsia="Times New Roman" w:hAnsi="Times New Roman" w:cs="Times New Roman"/>
          <w:sz w:val="18"/>
          <w:szCs w:val="18"/>
          <w:lang w:eastAsia="ru-RU"/>
        </w:rPr>
        <w:fldChar w:fldCharType="begin"/>
      </w:r>
      <w:r w:rsidRPr="009D22FF">
        <w:rPr>
          <w:rFonts w:ascii="Times New Roman" w:eastAsia="Times New Roman" w:hAnsi="Times New Roman" w:cs="Times New Roman"/>
          <w:sz w:val="18"/>
          <w:szCs w:val="18"/>
          <w:lang w:eastAsia="ru-RU"/>
        </w:rPr>
        <w:instrText xml:space="preserve"> HYPERLINK "http://atig-adm.ru" </w:instrText>
      </w:r>
      <w:r w:rsidRPr="009D22FF">
        <w:rPr>
          <w:rFonts w:ascii="Times New Roman" w:eastAsia="Times New Roman" w:hAnsi="Times New Roman" w:cs="Times New Roman"/>
          <w:sz w:val="18"/>
          <w:szCs w:val="18"/>
          <w:lang w:eastAsia="ru-RU"/>
        </w:rPr>
        <w:fldChar w:fldCharType="separate"/>
      </w:r>
      <w:r w:rsidRPr="009D22FF">
        <w:rPr>
          <w:rFonts w:ascii="Times New Roman" w:eastAsia="Times New Roman" w:hAnsi="Times New Roman" w:cs="Times New Roman"/>
          <w:sz w:val="18"/>
          <w:szCs w:val="18"/>
          <w:lang w:eastAsia="ru-RU"/>
        </w:rPr>
        <w:t>http://atig-adm.ru</w:t>
      </w:r>
      <w:r w:rsidRPr="009D22FF">
        <w:rPr>
          <w:rFonts w:ascii="Times New Roman" w:eastAsia="Times New Roman" w:hAnsi="Times New Roman" w:cs="Times New Roman"/>
          <w:sz w:val="18"/>
          <w:szCs w:val="18"/>
          <w:lang w:eastAsia="ru-RU"/>
        </w:rPr>
        <w:fldChar w:fldCharType="end"/>
      </w:r>
      <w:r w:rsidRPr="009D22FF">
        <w:rPr>
          <w:rFonts w:ascii="Times New Roman" w:eastAsia="Times New Roman" w:hAnsi="Times New Roman" w:cs="Times New Roman"/>
          <w:sz w:val="18"/>
          <w:szCs w:val="18"/>
          <w:lang w:eastAsia="ru-RU"/>
        </w:rPr>
        <w:t xml:space="preserve"> /.</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2.3. Порядок получения информации заинтересованными лицами по вопросам осуществления муниципального контроля в сфере благоустройства, сведений о ходе осуществления муниципального контроля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Информация по вопросам осуществления муниципального контроля в сфере благоустройства, сведения о ходе осуществления муниципального контроля в сфере благоустройства сообщаются должностными лицами органа муниципального контроля при личном контакте с заинтересованными лицами, с использованием средств почтовой, телефонной связи, а также посредством электронной почты, а также Федеральной государственной информационной системы "Единый портал государственных и муниципальных услуг (функций)".</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Информация по вопросам осуществления муниципального контроля в сфере благоустройства, сведения о ходе осуществления муниципального контроля в сфере благоустройства также размещаются в сети Интернет, на информационных стендах в зданиях (помещениях) органа муниципального контроля, публикуются в средствах массовой информации.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Исчерпывающие и корректные ответы на устные обращения заинтересованных лиц должны быть даны должностными лицами органа муниципального контроля непосредственно при обращении заинтересованного лица.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Письменные обращения заинтересованных лиц (в том числе направленные посредством электронной почты) рассматриваются должностными лицами органа муниципального контроля в срок, не превышающий 30 дней со дня регистрации письменного обращения в органе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2.3.1. Информация, указанная в </w:t>
      </w:r>
      <w:hyperlink w:anchor="P113" w:history="1">
        <w:r w:rsidRPr="009D22FF">
          <w:rPr>
            <w:rFonts w:ascii="Times New Roman" w:eastAsia="Times New Roman" w:hAnsi="Times New Roman" w:cs="Times New Roman"/>
            <w:sz w:val="18"/>
            <w:szCs w:val="18"/>
            <w:lang w:eastAsia="ru-RU"/>
          </w:rPr>
          <w:t>п. 2.3</w:t>
        </w:r>
      </w:hyperlink>
      <w:r w:rsidRPr="009D22FF">
        <w:rPr>
          <w:rFonts w:ascii="Times New Roman" w:eastAsia="Times New Roman" w:hAnsi="Times New Roman" w:cs="Times New Roman"/>
          <w:sz w:val="18"/>
          <w:szCs w:val="18"/>
          <w:lang w:eastAsia="ru-RU"/>
        </w:rPr>
        <w:t xml:space="preserve"> настоящего Административного регламента, размещается в электронном виде в сети Интернет: на сайте муниципального образования рабочий поселок Атиг в сети Интернет </w:t>
      </w:r>
      <w:hyperlink r:id="rId27" w:history="1">
        <w:r w:rsidRPr="009D22FF">
          <w:rPr>
            <w:rFonts w:ascii="Times New Roman" w:eastAsia="Times New Roman" w:hAnsi="Times New Roman" w:cs="Times New Roman"/>
            <w:sz w:val="18"/>
            <w:szCs w:val="18"/>
            <w:lang w:eastAsia="ru-RU"/>
          </w:rPr>
          <w:t>http://atig-adm.ru</w:t>
        </w:r>
      </w:hyperlink>
      <w:r w:rsidRPr="009D22FF">
        <w:rPr>
          <w:rFonts w:ascii="Times New Roman" w:eastAsia="Times New Roman" w:hAnsi="Times New Roman" w:cs="Times New Roman"/>
          <w:sz w:val="18"/>
          <w:szCs w:val="18"/>
          <w:lang w:eastAsia="ru-RU"/>
        </w:rPr>
        <w:t xml:space="preserve"> /.</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2.4. Периодичность и срок осуществления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2.4.1. Периодичность и срок исполнения функции по муниципальному контролю определяются ежегодным планом проверок и распоряжениями руководителя органа муниципального контроля о проведении внепланово</w:t>
      </w:r>
      <w:r w:rsidR="0075435D" w:rsidRPr="009D22FF">
        <w:rPr>
          <w:rFonts w:ascii="Times New Roman" w:eastAsia="Times New Roman" w:hAnsi="Times New Roman" w:cs="Times New Roman"/>
          <w:sz w:val="18"/>
          <w:szCs w:val="18"/>
          <w:lang w:eastAsia="ru-RU"/>
        </w:rPr>
        <w:t>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2.4.2. В соответствии статьи </w:t>
      </w:r>
      <w:hyperlink r:id="rId28" w:history="1">
        <w:r w:rsidRPr="009D22FF">
          <w:rPr>
            <w:rFonts w:ascii="Times New Roman" w:eastAsia="Times New Roman" w:hAnsi="Times New Roman" w:cs="Times New Roman"/>
            <w:sz w:val="18"/>
            <w:szCs w:val="18"/>
            <w:lang w:eastAsia="ru-RU"/>
          </w:rPr>
          <w:t xml:space="preserve"> 9</w:t>
        </w:r>
      </w:hyperlink>
      <w:r w:rsidRPr="009D22FF">
        <w:rPr>
          <w:rFonts w:ascii="Times New Roman" w:eastAsia="Times New Roman" w:hAnsi="Times New Roman" w:cs="Times New Roman"/>
          <w:sz w:val="18"/>
          <w:szCs w:val="18"/>
          <w:lang w:eastAsia="ru-RU"/>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плановые проверки проводятся не чаще чем один раз в три года.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2.4.3. Сроки проведения проверок юридических лиц и индивидуальных предпринимателей установлены Федеральным </w:t>
      </w:r>
      <w:hyperlink r:id="rId29" w:history="1">
        <w:r w:rsidRPr="009D22FF">
          <w:rPr>
            <w:rFonts w:ascii="Times New Roman" w:eastAsia="Times New Roman" w:hAnsi="Times New Roman" w:cs="Times New Roman"/>
            <w:sz w:val="18"/>
            <w:szCs w:val="18"/>
            <w:lang w:eastAsia="ru-RU"/>
          </w:rPr>
          <w:t>законом</w:t>
        </w:r>
      </w:hyperlink>
      <w:r w:rsidRPr="009D22FF">
        <w:rPr>
          <w:rFonts w:ascii="Times New Roman" w:eastAsia="Times New Roman" w:hAnsi="Times New Roman" w:cs="Times New Roman"/>
          <w:sz w:val="18"/>
          <w:szCs w:val="18"/>
          <w:lang w:eastAsia="ru-RU"/>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Срок проведения проверки не может превышать двадцать рабочих дней, за исключением случаев, предусмотренных </w:t>
      </w:r>
      <w:hyperlink r:id="rId30" w:history="1">
        <w:r w:rsidRPr="009D22FF">
          <w:rPr>
            <w:rFonts w:ascii="Times New Roman" w:eastAsia="Times New Roman" w:hAnsi="Times New Roman" w:cs="Times New Roman"/>
            <w:sz w:val="18"/>
            <w:szCs w:val="18"/>
            <w:lang w:eastAsia="ru-RU"/>
          </w:rPr>
          <w:t>статьей 13</w:t>
        </w:r>
      </w:hyperlink>
      <w:r w:rsidRPr="009D22FF">
        <w:rPr>
          <w:rFonts w:ascii="Times New Roman" w:eastAsia="Times New Roman" w:hAnsi="Times New Roman" w:cs="Times New Roman"/>
          <w:sz w:val="18"/>
          <w:szCs w:val="18"/>
          <w:lang w:eastAsia="ru-RU"/>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согласно </w:t>
      </w:r>
      <w:hyperlink r:id="rId31" w:history="1">
        <w:r w:rsidRPr="009D22FF">
          <w:rPr>
            <w:rFonts w:ascii="Times New Roman" w:eastAsia="Times New Roman" w:hAnsi="Times New Roman" w:cs="Times New Roman"/>
            <w:sz w:val="18"/>
            <w:szCs w:val="18"/>
            <w:lang w:eastAsia="ru-RU"/>
          </w:rPr>
          <w:t>п. 3 статьи 13</w:t>
        </w:r>
      </w:hyperlink>
      <w:r w:rsidRPr="009D22FF">
        <w:rPr>
          <w:rFonts w:ascii="Times New Roman" w:eastAsia="Times New Roman" w:hAnsi="Times New Roman" w:cs="Times New Roman"/>
          <w:sz w:val="18"/>
          <w:szCs w:val="18"/>
          <w:lang w:eastAsia="ru-RU"/>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w:t>
      </w:r>
      <w:r w:rsidRPr="009D22FF">
        <w:rPr>
          <w:rFonts w:ascii="Times New Roman" w:eastAsia="Times New Roman" w:hAnsi="Times New Roman" w:cs="Times New Roman"/>
          <w:sz w:val="18"/>
          <w:szCs w:val="18"/>
          <w:lang w:eastAsia="ru-RU"/>
        </w:rPr>
        <w:lastRenderedPageBreak/>
        <w:t>муниципального контроля" на основании мотивированных предложений специалистов органа муниципального контроля в сфере благоустройства, проводящих выездную плановую проверку, срок проведения выездной плановой проверки может быть продлен,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2.4.4. Срок проведения проверок физических лиц не может превышать:</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одного месяца - в отношении каждой документарной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одного рабочего дня - в отношении каждой выездной проверки.</w:t>
      </w:r>
    </w:p>
    <w:p w:rsidR="00043077" w:rsidRPr="009D22FF" w:rsidRDefault="00043077" w:rsidP="009D22F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Приостановление пров</w:t>
      </w:r>
      <w:r w:rsidR="009D22FF" w:rsidRPr="009D22FF">
        <w:rPr>
          <w:rFonts w:ascii="Times New Roman" w:eastAsia="Times New Roman" w:hAnsi="Times New Roman" w:cs="Times New Roman"/>
          <w:sz w:val="18"/>
          <w:szCs w:val="18"/>
          <w:lang w:eastAsia="ru-RU"/>
        </w:rPr>
        <w:t>едения проверки не допускается.</w:t>
      </w:r>
    </w:p>
    <w:p w:rsidR="00043077" w:rsidRPr="009D22FF" w:rsidRDefault="00043077" w:rsidP="0075435D">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СОСТАВ, ПОСЛЕДОВАТЕЛЬНОСТЬ И СРОКИ ВЫПОЛНЕНИЯ</w:t>
      </w:r>
    </w:p>
    <w:p w:rsidR="00043077" w:rsidRPr="009D22FF" w:rsidRDefault="009D22FF" w:rsidP="009D22F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АДМИНИСТРАТИВНЫХ ПРОЦЕДУР</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 Перечень административных процедур, исполняемых в рамках осуществления муниципального контроля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Для целей осуществления муниципального контроля в сфере благоустройства в порядке, предусмотренном настоящим Административным регламентом, исполняются следующие административные процедуры: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организация плановой (внеплановой)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проведение плановой (внеплановой)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3.2. </w:t>
      </w:r>
      <w:hyperlink w:anchor="P273" w:history="1">
        <w:r w:rsidRPr="009D22FF">
          <w:rPr>
            <w:rFonts w:ascii="Times New Roman" w:eastAsia="Times New Roman" w:hAnsi="Times New Roman" w:cs="Times New Roman"/>
            <w:sz w:val="18"/>
            <w:szCs w:val="18"/>
            <w:lang w:eastAsia="ru-RU"/>
          </w:rPr>
          <w:t>Блок-схема</w:t>
        </w:r>
      </w:hyperlink>
      <w:r w:rsidRPr="009D22FF">
        <w:rPr>
          <w:rFonts w:ascii="Times New Roman" w:eastAsia="Times New Roman" w:hAnsi="Times New Roman" w:cs="Times New Roman"/>
          <w:sz w:val="18"/>
          <w:szCs w:val="18"/>
          <w:lang w:eastAsia="ru-RU"/>
        </w:rPr>
        <w:t xml:space="preserve"> исполнения муниципального контроля в сфере благоустройства приводится в приложении N 1 к настоящему Административному регламенту.</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2" w:name="P141"/>
      <w:bookmarkEnd w:id="2"/>
      <w:r w:rsidRPr="009D22FF">
        <w:rPr>
          <w:rFonts w:ascii="Times New Roman" w:eastAsia="Times New Roman" w:hAnsi="Times New Roman" w:cs="Times New Roman"/>
          <w:sz w:val="18"/>
          <w:szCs w:val="18"/>
          <w:lang w:eastAsia="ru-RU"/>
        </w:rPr>
        <w:t>3.3. Организация плановой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3.3.1. Основанием для организации плановой проверки является включение сведений о юридическом лице, индивидуальном предпринимателе в ежегодный план проведения плановых проверок.</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3.3.2. Утвержденный постановлением главы муниципального образования рабочий поселок Атиг ежегодный план проведения плановых проверок доводится до сведения заинтересованных лиц посредством его размещения на официальном сайте муниципального образования рабочий поселок Атиг </w:t>
      </w:r>
      <w:hyperlink r:id="rId32" w:history="1">
        <w:r w:rsidRPr="009D22FF">
          <w:rPr>
            <w:rFonts w:ascii="Times New Roman" w:eastAsia="Times New Roman" w:hAnsi="Times New Roman" w:cs="Times New Roman"/>
            <w:sz w:val="18"/>
            <w:szCs w:val="18"/>
            <w:lang w:eastAsia="ru-RU"/>
          </w:rPr>
          <w:t>http://atig-adm.ru</w:t>
        </w:r>
      </w:hyperlink>
      <w:r w:rsidRPr="009D22FF">
        <w:rPr>
          <w:rFonts w:ascii="Times New Roman" w:eastAsia="Times New Roman" w:hAnsi="Times New Roman" w:cs="Times New Roman"/>
          <w:sz w:val="18"/>
          <w:szCs w:val="18"/>
          <w:lang w:eastAsia="ru-RU"/>
        </w:rPr>
        <w:t xml:space="preserve"> /.</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3.3.3. В срок до 1 сентября года, предшествующего году проведения плановых проверок, специалисты органа муниципального контроля направляют проекты ежегодных планов проведения плановых проверок в прокуратуру.</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3.3.4. В случае получения из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орган муниципального контроля рассматривает предложения, поступившие по результатам рассмотрения проекта плана проверок, и по итогам их рассмотрения направляет в прокуратуру в срок до 1 ноября года, предшествующего году проведения плановых проверок, утвержденный ежегодный план проверок.</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3.3.5. Результатом административной процедуры является утверждение плана проверок. Решение об утверждении ежегодного плана проведения плановых проверок оформляется постановлением </w:t>
      </w:r>
      <w:r w:rsidR="009D22FF" w:rsidRPr="009D22FF">
        <w:rPr>
          <w:rFonts w:ascii="Times New Roman" w:eastAsia="Times New Roman" w:hAnsi="Times New Roman" w:cs="Times New Roman"/>
          <w:sz w:val="18"/>
          <w:szCs w:val="18"/>
          <w:lang w:eastAsia="ru-RU"/>
        </w:rPr>
        <w:t>главы муниципального</w:t>
      </w:r>
      <w:r w:rsidRPr="009D22FF">
        <w:rPr>
          <w:rFonts w:ascii="Times New Roman" w:eastAsia="Times New Roman" w:hAnsi="Times New Roman" w:cs="Times New Roman"/>
          <w:sz w:val="18"/>
          <w:szCs w:val="18"/>
          <w:lang w:eastAsia="ru-RU"/>
        </w:rPr>
        <w:t xml:space="preserve"> образования рабочий поселок Атиг.</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3.4. Организация внеплановой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3.4.1. Основанием для организации внеплановой проверки является: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3" w:name="P149"/>
      <w:bookmarkEnd w:id="3"/>
      <w:r w:rsidRPr="009D22FF">
        <w:rPr>
          <w:rFonts w:ascii="Times New Roman" w:eastAsia="Times New Roman" w:hAnsi="Times New Roman" w:cs="Times New Roman"/>
          <w:sz w:val="18"/>
          <w:szCs w:val="18"/>
          <w:lang w:eastAsia="ru-RU"/>
        </w:rPr>
        <w:t>1) истечение срока исполнения юридическим лицом, индивидуальным предпринимателем, физическим лицом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4" w:name="P150"/>
      <w:bookmarkEnd w:id="4"/>
      <w:r w:rsidRPr="009D22FF">
        <w:rPr>
          <w:rFonts w:ascii="Times New Roman" w:eastAsia="Times New Roman" w:hAnsi="Times New Roman" w:cs="Times New Roman"/>
          <w:sz w:val="18"/>
          <w:szCs w:val="18"/>
          <w:lang w:eastAsia="ru-RU"/>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5" w:name="P151"/>
      <w:bookmarkEnd w:id="5"/>
      <w:r w:rsidRPr="009D22FF">
        <w:rPr>
          <w:rFonts w:ascii="Times New Roman" w:eastAsia="Times New Roman" w:hAnsi="Times New Roman" w:cs="Times New Roman"/>
          <w:sz w:val="18"/>
          <w:szCs w:val="18"/>
          <w:lang w:eastAsia="ru-RU"/>
        </w:rPr>
        <w:t>3) мотивированное представление должностного лица органа муниципального контроля по результатам анализа мероприятий по контролю без взаимодействия с юридическими лицами, индивидуальными предпринимателями, физическим лицом,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3.4.2.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w:anchor="P151" w:history="1">
        <w:r w:rsidRPr="009D22FF">
          <w:rPr>
            <w:rFonts w:ascii="Times New Roman" w:eastAsia="Times New Roman" w:hAnsi="Times New Roman" w:cs="Times New Roman"/>
            <w:sz w:val="18"/>
            <w:szCs w:val="18"/>
            <w:lang w:eastAsia="ru-RU"/>
          </w:rPr>
          <w:t>разделе 3 подпункта 3.4.1</w:t>
        </w:r>
      </w:hyperlink>
      <w:r w:rsidRPr="009D22FF">
        <w:rPr>
          <w:rFonts w:ascii="Times New Roman" w:eastAsia="Times New Roman" w:hAnsi="Times New Roman" w:cs="Times New Roman"/>
          <w:sz w:val="18"/>
          <w:szCs w:val="18"/>
          <w:lang w:eastAsia="ru-RU"/>
        </w:rPr>
        <w:t xml:space="preserve">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151" w:history="1">
        <w:r w:rsidRPr="009D22FF">
          <w:rPr>
            <w:rFonts w:ascii="Times New Roman" w:eastAsia="Times New Roman" w:hAnsi="Times New Roman" w:cs="Times New Roman"/>
            <w:sz w:val="18"/>
            <w:szCs w:val="18"/>
            <w:lang w:eastAsia="ru-RU"/>
          </w:rPr>
          <w:t>разделе 3 подпункта 3.4.1</w:t>
        </w:r>
      </w:hyperlink>
      <w:r w:rsidRPr="009D22FF">
        <w:rPr>
          <w:rFonts w:ascii="Times New Roman" w:eastAsia="Times New Roman" w:hAnsi="Times New Roman" w:cs="Times New Roman"/>
          <w:sz w:val="18"/>
          <w:szCs w:val="18"/>
          <w:lang w:eastAsia="ru-RU"/>
        </w:rPr>
        <w:t xml:space="preserve">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9D22FF">
        <w:rPr>
          <w:rFonts w:ascii="Times New Roman" w:eastAsia="Times New Roman" w:hAnsi="Times New Roman" w:cs="Times New Roman"/>
          <w:sz w:val="18"/>
          <w:szCs w:val="18"/>
          <w:lang w:eastAsia="ru-RU"/>
        </w:rPr>
        <w:lastRenderedPageBreak/>
        <w:t>коммуникационных технологий, предусматривающих обязательную авторизацию заявителя в единой системе идентификации и аутентификации.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3.4.3. Внеплановые проверки соблюдения требований, установленных муниципальными правовыми актами, в отношении граждан проводятся по основаниям, предусмотренным в </w:t>
      </w:r>
      <w:hyperlink w:anchor="P149" w:history="1">
        <w:r w:rsidRPr="009D22FF">
          <w:rPr>
            <w:rFonts w:ascii="Times New Roman" w:eastAsia="Times New Roman" w:hAnsi="Times New Roman" w:cs="Times New Roman"/>
            <w:sz w:val="18"/>
            <w:szCs w:val="18"/>
            <w:lang w:eastAsia="ru-RU"/>
          </w:rPr>
          <w:t>разделах 1</w:t>
        </w:r>
      </w:hyperlink>
      <w:r w:rsidRPr="009D22FF">
        <w:rPr>
          <w:rFonts w:ascii="Times New Roman" w:eastAsia="Times New Roman" w:hAnsi="Times New Roman" w:cs="Times New Roman"/>
          <w:sz w:val="18"/>
          <w:szCs w:val="18"/>
          <w:lang w:eastAsia="ru-RU"/>
        </w:rPr>
        <w:t xml:space="preserve"> и </w:t>
      </w:r>
      <w:hyperlink w:anchor="P150" w:history="1">
        <w:r w:rsidRPr="009D22FF">
          <w:rPr>
            <w:rFonts w:ascii="Times New Roman" w:eastAsia="Times New Roman" w:hAnsi="Times New Roman" w:cs="Times New Roman"/>
            <w:sz w:val="18"/>
            <w:szCs w:val="18"/>
            <w:lang w:eastAsia="ru-RU"/>
          </w:rPr>
          <w:t>2 подпункта 3.4.1</w:t>
        </w:r>
      </w:hyperlink>
      <w:r w:rsidRPr="009D22FF">
        <w:rPr>
          <w:rFonts w:ascii="Times New Roman" w:eastAsia="Times New Roman" w:hAnsi="Times New Roman" w:cs="Times New Roman"/>
          <w:sz w:val="18"/>
          <w:szCs w:val="18"/>
          <w:lang w:eastAsia="ru-RU"/>
        </w:rPr>
        <w:t xml:space="preserve"> настоящего Административного регламента, а также в случае непосредственного обнаружения должностным лицом органа муниципального контроля нарушений требований, установленных муниципальными правовыми актами.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Проведение внеплановых проверок соблюдения требований, установленных муниципальными правовыми актами, гражданами осуществляется без согласования с прокуратурой.</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3.4.4. Внеплановая проверка юридического лица, индивидуального предпринимателя по основаниям, предусмотренным </w:t>
      </w:r>
      <w:hyperlink w:anchor="P150" w:history="1">
        <w:r w:rsidRPr="009D22FF">
          <w:rPr>
            <w:rFonts w:ascii="Times New Roman" w:eastAsia="Times New Roman" w:hAnsi="Times New Roman" w:cs="Times New Roman"/>
            <w:sz w:val="18"/>
            <w:szCs w:val="18"/>
            <w:lang w:eastAsia="ru-RU"/>
          </w:rPr>
          <w:t>разделами 2</w:t>
        </w:r>
      </w:hyperlink>
      <w:r w:rsidRPr="009D22FF">
        <w:rPr>
          <w:rFonts w:ascii="Times New Roman" w:eastAsia="Times New Roman" w:hAnsi="Times New Roman" w:cs="Times New Roman"/>
          <w:sz w:val="18"/>
          <w:szCs w:val="18"/>
          <w:lang w:eastAsia="ru-RU"/>
        </w:rPr>
        <w:t xml:space="preserve"> - </w:t>
      </w:r>
      <w:hyperlink w:anchor="P151" w:history="1">
        <w:r w:rsidRPr="009D22FF">
          <w:rPr>
            <w:rFonts w:ascii="Times New Roman" w:eastAsia="Times New Roman" w:hAnsi="Times New Roman" w:cs="Times New Roman"/>
            <w:sz w:val="18"/>
            <w:szCs w:val="18"/>
            <w:lang w:eastAsia="ru-RU"/>
          </w:rPr>
          <w:t>3 подпункта 3.4.1</w:t>
        </w:r>
      </w:hyperlink>
      <w:r w:rsidRPr="009D22FF">
        <w:rPr>
          <w:rFonts w:ascii="Times New Roman" w:eastAsia="Times New Roman" w:hAnsi="Times New Roman" w:cs="Times New Roman"/>
          <w:sz w:val="18"/>
          <w:szCs w:val="18"/>
          <w:lang w:eastAsia="ru-RU"/>
        </w:rPr>
        <w:t xml:space="preserve"> настоящего Административного регламента, проводится после согласования с органом прокуратуры по месту осуществления деятельности юридическим лицом, индивидуальным предпринимателем. Согласование проведения внеплановой проверки с прокуратурой осуществляется в порядке, предусмотренном Федеральным </w:t>
      </w:r>
      <w:hyperlink r:id="rId33" w:history="1">
        <w:r w:rsidRPr="009D22FF">
          <w:rPr>
            <w:rFonts w:ascii="Times New Roman" w:eastAsia="Times New Roman" w:hAnsi="Times New Roman" w:cs="Times New Roman"/>
            <w:sz w:val="18"/>
            <w:szCs w:val="18"/>
            <w:lang w:eastAsia="ru-RU"/>
          </w:rPr>
          <w:t>законом</w:t>
        </w:r>
      </w:hyperlink>
      <w:r w:rsidRPr="009D22FF">
        <w:rPr>
          <w:rFonts w:ascii="Times New Roman" w:eastAsia="Times New Roman" w:hAnsi="Times New Roman" w:cs="Times New Roman"/>
          <w:sz w:val="18"/>
          <w:szCs w:val="18"/>
          <w:lang w:eastAsia="ru-RU"/>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3.4.5. В случаях, установленных </w:t>
      </w:r>
      <w:hyperlink r:id="rId34" w:history="1">
        <w:r w:rsidRPr="009D22FF">
          <w:rPr>
            <w:rFonts w:ascii="Times New Roman" w:eastAsia="Times New Roman" w:hAnsi="Times New Roman" w:cs="Times New Roman"/>
            <w:sz w:val="18"/>
            <w:szCs w:val="18"/>
            <w:lang w:eastAsia="ru-RU"/>
          </w:rPr>
          <w:t>пунктом 12 статьи 10</w:t>
        </w:r>
      </w:hyperlink>
      <w:r w:rsidRPr="009D22FF">
        <w:rPr>
          <w:rFonts w:ascii="Times New Roman" w:eastAsia="Times New Roman" w:hAnsi="Times New Roman" w:cs="Times New Roman"/>
          <w:sz w:val="18"/>
          <w:szCs w:val="18"/>
          <w:lang w:eastAsia="ru-RU"/>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внеплановая выездная проверка юридических лиц, индивидуальных предпринимателей проводится органом муниципального контроля без согласования с прокуратурой, с извещением их о проведении мероприятий по контролю в течение двадцати четырех часов, и без предварительного уведомления проверяемой организации о проведении такой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3.5. При наличии одного или нескольких оснований, предусмотренных </w:t>
      </w:r>
      <w:hyperlink w:anchor="P141" w:history="1">
        <w:r w:rsidRPr="009D22FF">
          <w:rPr>
            <w:rFonts w:ascii="Times New Roman" w:eastAsia="Times New Roman" w:hAnsi="Times New Roman" w:cs="Times New Roman"/>
            <w:sz w:val="18"/>
            <w:szCs w:val="18"/>
            <w:lang w:eastAsia="ru-RU"/>
          </w:rPr>
          <w:t>пунктом 3.3</w:t>
        </w:r>
      </w:hyperlink>
      <w:r w:rsidRPr="009D22FF">
        <w:rPr>
          <w:rFonts w:ascii="Times New Roman" w:eastAsia="Times New Roman" w:hAnsi="Times New Roman" w:cs="Times New Roman"/>
          <w:sz w:val="18"/>
          <w:szCs w:val="18"/>
          <w:lang w:eastAsia="ru-RU"/>
        </w:rPr>
        <w:t xml:space="preserve"> и </w:t>
      </w:r>
      <w:hyperlink w:anchor="P149" w:history="1">
        <w:r w:rsidRPr="009D22FF">
          <w:rPr>
            <w:rFonts w:ascii="Times New Roman" w:eastAsia="Times New Roman" w:hAnsi="Times New Roman" w:cs="Times New Roman"/>
            <w:sz w:val="18"/>
            <w:szCs w:val="18"/>
            <w:lang w:eastAsia="ru-RU"/>
          </w:rPr>
          <w:t>разделами 1</w:t>
        </w:r>
      </w:hyperlink>
      <w:r w:rsidRPr="009D22FF">
        <w:rPr>
          <w:rFonts w:ascii="Times New Roman" w:eastAsia="Times New Roman" w:hAnsi="Times New Roman" w:cs="Times New Roman"/>
          <w:sz w:val="18"/>
          <w:szCs w:val="18"/>
          <w:lang w:eastAsia="ru-RU"/>
        </w:rPr>
        <w:t xml:space="preserve"> - </w:t>
      </w:r>
      <w:hyperlink w:anchor="P151" w:history="1">
        <w:r w:rsidRPr="009D22FF">
          <w:rPr>
            <w:rFonts w:ascii="Times New Roman" w:eastAsia="Times New Roman" w:hAnsi="Times New Roman" w:cs="Times New Roman"/>
            <w:sz w:val="18"/>
            <w:szCs w:val="18"/>
            <w:lang w:eastAsia="ru-RU"/>
          </w:rPr>
          <w:t>3 подпункта 3.4.1</w:t>
        </w:r>
      </w:hyperlink>
      <w:r w:rsidRPr="009D22FF">
        <w:rPr>
          <w:rFonts w:ascii="Times New Roman" w:eastAsia="Times New Roman" w:hAnsi="Times New Roman" w:cs="Times New Roman"/>
          <w:sz w:val="18"/>
          <w:szCs w:val="18"/>
          <w:lang w:eastAsia="ru-RU"/>
        </w:rPr>
        <w:t xml:space="preserve"> настоящего Административного регламента, должностное лицо органа муниципального контроля, ответственное за организацию проверки, осуществляет подготовку проекта распоряжения о проведении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3.6. Основанием для начала проведения проверки (плановой, внеплановой) является издание распоряжения главы муниципального образования рабочий поселок Атиг о проведении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3.7. Сроки уведомления о проведении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3.7.1. О проведении плановой проверки юридическое лицо, индивидуальный предприниматель уведомляются органом муниципального контроля не позднее, чем за три рабочих дня до начала ее проведения посредством направления копии распоряжения главы муниципального образования рабочий поселок Атиг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3.7.2. О проведении внеплановой выездной проверки, за исключением внеплановой выездной проверки, основания проведения которой указаны в </w:t>
      </w:r>
      <w:hyperlink w:anchor="P151" w:history="1">
        <w:r w:rsidRPr="009D22FF">
          <w:rPr>
            <w:rFonts w:ascii="Times New Roman" w:eastAsia="Times New Roman" w:hAnsi="Times New Roman" w:cs="Times New Roman"/>
            <w:sz w:val="18"/>
            <w:szCs w:val="18"/>
            <w:lang w:eastAsia="ru-RU"/>
          </w:rPr>
          <w:t>разделе 3 подпункта 3.4.1</w:t>
        </w:r>
      </w:hyperlink>
      <w:r w:rsidRPr="009D22FF">
        <w:rPr>
          <w:rFonts w:ascii="Times New Roman" w:eastAsia="Times New Roman" w:hAnsi="Times New Roman" w:cs="Times New Roman"/>
          <w:sz w:val="18"/>
          <w:szCs w:val="18"/>
          <w:lang w:eastAsia="ru-RU"/>
        </w:rPr>
        <w:t xml:space="preserve"> настоящего Административного регламента, юридическое лицо, индивидуальный предприниматель, физическое лицо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3.7.3. В случае если в результате деятельности юридического лица, индивидуального предпринимателя, физического лица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3.8.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Правилами благоустройства на территории муниципального образования рабочий поселок Атиг и другими муниципальными правовыми актами в сфере благоустройства,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3.9. Предметом внеплановой проверки является соблюдение юридическим лицом, индивидуальным предпринимателем, физическим лицом в процессе осуществления деятельности обязательных требований, установленных Правилами благоустройства на территории муниципального образования рабочий поселок Атиг и другими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3.10. Плановые и внеплановые проверки проводятся в форме выездных и документарных проверок (далее -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Проверки осуществляются должностными лицами органа муниципального контроля, уполномоченными распоряжением главы муниципального образования рабочий поселок Атиг о проверке на проведение проверки в отношении конкретного юридического лица, индивидуального предпринимателя, физического лица и в установленные сроки.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3.11. Предметом документарной проверки являются сведения, содержащиеся в документах юридического лица, индивидуального предпринимателя, физического лица,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w:t>
      </w:r>
      <w:r w:rsidRPr="009D22FF">
        <w:rPr>
          <w:rFonts w:ascii="Times New Roman" w:eastAsia="Times New Roman" w:hAnsi="Times New Roman" w:cs="Times New Roman"/>
          <w:sz w:val="18"/>
          <w:szCs w:val="18"/>
          <w:lang w:eastAsia="ru-RU"/>
        </w:rPr>
        <w:lastRenderedPageBreak/>
        <w:t>установленных Правилами благоустройства на территории муниципального образования рабочий поселок Атиг и другими муниципальными правовыми актами, исполнением предписаний органа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3.11.1. Документарная проверка (как плановая, так и внеплановая) в отношении юридических лиц, индивидуальных предпринимателей осуществляется в порядке, установленном </w:t>
      </w:r>
      <w:hyperlink r:id="rId35" w:history="1">
        <w:r w:rsidRPr="009D22FF">
          <w:rPr>
            <w:rFonts w:ascii="Times New Roman" w:eastAsia="Times New Roman" w:hAnsi="Times New Roman" w:cs="Times New Roman"/>
            <w:sz w:val="18"/>
            <w:szCs w:val="18"/>
            <w:lang w:eastAsia="ru-RU"/>
          </w:rPr>
          <w:t>статьей 11</w:t>
        </w:r>
      </w:hyperlink>
      <w:r w:rsidRPr="009D22FF">
        <w:rPr>
          <w:rFonts w:ascii="Times New Roman" w:eastAsia="Times New Roman" w:hAnsi="Times New Roman" w:cs="Times New Roman"/>
          <w:sz w:val="18"/>
          <w:szCs w:val="18"/>
          <w:lang w:eastAsia="ru-RU"/>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3.11.2. Документарная проверка в отношении физических лиц осуществляется согласно данному Административному регламенту:</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в процессе проведения документарной проверки должностными лицами органа муниципального контроля рассматриваются документы физического лица, имеющиеся в распоряжении органа муниципального контроля, в том числе акты предыдущих проверок и иные документы о результатах осуществленного в отношении физического лица муниципального контроля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физическим лицом требований, установленных Правилами благоустройства на территории муниципального образования рабочий поселок Атиг и другими муниципальными правовыми актами, орган муниципального контроля направляет в адрес физического лица мотивированный запрос с требованием представить иные необходимые для рассмотрения в ходе проведения документарной проверки документы.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течение десяти рабочих дней со дня получения мотивированного запроса физическое лицо обязано направить в орган муниципального контроля указанные в запросе документы;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в случае, если в ходе документарной проверки выявлены ошибки и (или) противоречия в представленных физическим лицом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в сфере благоустройства, информация об этом направляется физическому лицу с требованием представить в течение десяти рабочих дней необходимые пояснения в письменной форме.</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Физическое лицо, представляющее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3.12. Предметом выездной проверки являются содержащиеся в документах юридического лица, индивидуального предпринимателя, физического лица сведения, а также соответствие их работников, состояние используемых указанными лицами при осуществлении деятельности средств и принимаемые ими меры по их исполнению обязательных требований, установленных Правилами благоустройства на территории муниципального образования рабочий поселок </w:t>
      </w:r>
      <w:proofErr w:type="gramStart"/>
      <w:r w:rsidRPr="009D22FF">
        <w:rPr>
          <w:rFonts w:ascii="Times New Roman" w:eastAsia="Times New Roman" w:hAnsi="Times New Roman" w:cs="Times New Roman"/>
          <w:sz w:val="18"/>
          <w:szCs w:val="18"/>
          <w:lang w:eastAsia="ru-RU"/>
        </w:rPr>
        <w:t>Атиг  и</w:t>
      </w:r>
      <w:proofErr w:type="gramEnd"/>
      <w:r w:rsidRPr="009D22FF">
        <w:rPr>
          <w:rFonts w:ascii="Times New Roman" w:eastAsia="Times New Roman" w:hAnsi="Times New Roman" w:cs="Times New Roman"/>
          <w:sz w:val="18"/>
          <w:szCs w:val="18"/>
          <w:lang w:eastAsia="ru-RU"/>
        </w:rPr>
        <w:t xml:space="preserve"> другими муниципальными правовыми актами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3.12.1. Выездная проверка проводится по месту нахождения физического и юридического лица, месту осуществления деятельности индивидуального предпринимателя и (или) по месту фактического осуществления их деятельности в случае, если при документарной проверке не представляется возможным:</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удостовериться в полноте и достоверности сведений, содержащихся в уведомлении, документах физического лица, либо оценить соответствие деятельности физического лица требованиям, установленным Правилами благоустройства на территории муниципального образования рабочий поселок Атиг  и другими муниципальными правовыми актами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3.12.2. 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юридического лица, индивидуального предпринимателя, физического лица, уполномоченных их представителей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со сроками и условиями ее проведения.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3.12.3. При проведении выездной проверки запрещается требовать от юридического лица, индивидуального предпринимателя, физического лица представления документов и (или) информации, которые были представлены ими в ходе проведения документарной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3.12.4. При необходимости орган муниципального контроля привлекает к проведению выездной проверки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которого проводится проверка, и не являющиеся аффилированными лицами проверяемого лица.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6" w:name="P186"/>
      <w:bookmarkEnd w:id="6"/>
      <w:r w:rsidRPr="009D22FF">
        <w:rPr>
          <w:rFonts w:ascii="Times New Roman" w:eastAsia="Times New Roman" w:hAnsi="Times New Roman" w:cs="Times New Roman"/>
          <w:sz w:val="18"/>
          <w:szCs w:val="18"/>
          <w:lang w:eastAsia="ru-RU"/>
        </w:rPr>
        <w:t xml:space="preserve">3.13. Результатом проведения проверки является </w:t>
      </w:r>
      <w:hyperlink w:anchor="P345" w:history="1">
        <w:r w:rsidRPr="009D22FF">
          <w:rPr>
            <w:rFonts w:ascii="Times New Roman" w:eastAsia="Times New Roman" w:hAnsi="Times New Roman" w:cs="Times New Roman"/>
            <w:sz w:val="18"/>
            <w:szCs w:val="18"/>
            <w:lang w:eastAsia="ru-RU"/>
          </w:rPr>
          <w:t>акт</w:t>
        </w:r>
      </w:hyperlink>
      <w:r w:rsidRPr="009D22FF">
        <w:rPr>
          <w:rFonts w:ascii="Times New Roman" w:eastAsia="Times New Roman" w:hAnsi="Times New Roman" w:cs="Times New Roman"/>
          <w:sz w:val="18"/>
          <w:szCs w:val="18"/>
          <w:lang w:eastAsia="ru-RU"/>
        </w:rPr>
        <w:t xml:space="preserve"> проверки установленной формы (приложение N 2), в котором указываются сведения о результатах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о выявлении нарушений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об установлении факта ненадлежащего содержания объектов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об установлении факта неисполнения предписания.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3.13.1. Акт проверки составляется в 2 экземплярах и подписывается должностным лицом органа муниципального контроля, уполномоченным распоряжением главы муниципального образования рабочий поселок Атиг  о проверке на проведение проверки, в день окончания проверки в отношении конкретного юридического лица, индивидуального предпринимателя, физического лица.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w:t>
      </w:r>
      <w:r w:rsidRPr="009D22FF">
        <w:rPr>
          <w:rFonts w:ascii="Times New Roman" w:eastAsia="Times New Roman" w:hAnsi="Times New Roman" w:cs="Times New Roman"/>
          <w:sz w:val="18"/>
          <w:szCs w:val="18"/>
          <w:lang w:eastAsia="ru-RU"/>
        </w:rPr>
        <w:lastRenderedPageBreak/>
        <w:t>завершения мероприятий по контролю.</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3.13.2. К акту проверки прилагаются протоколы или заключения проведенных исследований, испытаний и экспертиз, объяснения физического лица,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и иные связанные с результатами проверки документы или их копии.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3.13.3. К акту проверки, в случае выявления нарушений, указанных в </w:t>
      </w:r>
      <w:hyperlink w:anchor="P186" w:history="1">
        <w:r w:rsidRPr="009D22FF">
          <w:rPr>
            <w:rFonts w:ascii="Times New Roman" w:eastAsia="Times New Roman" w:hAnsi="Times New Roman" w:cs="Times New Roman"/>
            <w:sz w:val="18"/>
            <w:szCs w:val="18"/>
            <w:lang w:eastAsia="ru-RU"/>
          </w:rPr>
          <w:t>пункте 3.13</w:t>
        </w:r>
      </w:hyperlink>
      <w:r w:rsidRPr="009D22FF">
        <w:rPr>
          <w:rFonts w:ascii="Times New Roman" w:eastAsia="Times New Roman" w:hAnsi="Times New Roman" w:cs="Times New Roman"/>
          <w:sz w:val="18"/>
          <w:szCs w:val="18"/>
          <w:lang w:eastAsia="ru-RU"/>
        </w:rPr>
        <w:t>, прилагается предписание об устранении нарушений.</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3.14. При проведении внеплановой выездной проверки, согласованной с органами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3.15. Акт проверки вручается юридическому лицу, индивидуальному предпринимателю, физическому лицу под роспись.</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случае отсутствия физического лица,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или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3.16. В случае выявления нарушений в отношении юридического лица, индивидуального предпринимателя, физического лица принимаются в пределах компетенции органа муниципального контроля следующие меры: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1) выдача юридическому лицу, индивидуальному предпринимателю, физическому лицу </w:t>
      </w:r>
      <w:hyperlink w:anchor="P482" w:history="1">
        <w:r w:rsidRPr="009D22FF">
          <w:rPr>
            <w:rFonts w:ascii="Times New Roman" w:eastAsia="Times New Roman" w:hAnsi="Times New Roman" w:cs="Times New Roman"/>
            <w:sz w:val="18"/>
            <w:szCs w:val="18"/>
            <w:lang w:eastAsia="ru-RU"/>
          </w:rPr>
          <w:t>предписания</w:t>
        </w:r>
      </w:hyperlink>
      <w:r w:rsidRPr="009D22FF">
        <w:rPr>
          <w:rFonts w:ascii="Times New Roman" w:eastAsia="Times New Roman" w:hAnsi="Times New Roman" w:cs="Times New Roman"/>
          <w:sz w:val="18"/>
          <w:szCs w:val="18"/>
          <w:lang w:eastAsia="ru-RU"/>
        </w:rPr>
        <w:t xml:space="preserve"> об устранении выявленных нарушений с указанием срока их устранения (приложение N 3);</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направление информации в орган государственного контроля, уполномоченный на осуществление государственного контроля (надзора) о несоблюдении обязательных требований, контроль над соблюдением которых входит в их компетенцию;</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направление информации в прокуратуры по месту нахождения юридического лица, индивидуального предпринимателя, физического лица о нарушениях законодательства Российской Федерации, содержащих признаки противоправного деяния.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3.17. Предписание подписывается должностным лицом органа муниципального контроля, уполномоченным распоряжением главы муниципального образования рабочий поселок Атиг  на проведение проверки в отношении конкретного юридического лица, индивидуального предпринимателя, физического лица.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3.18. Предписание выдается руководителю (уполномоченному лицу) юридического лица, индивидуальному предпринимателю, физическому лицу под роспись (или почтовым отправлением с уведомлением о вручении) одновременно с актом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3.19. В журнале учета проверок юридического лица, индивидуального предпринимателя (при наличии такого журнала)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специалиста или специалистов, проводящих проверку, его или их подписи.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 отсутствии журнала учета проверок в акте проверки делается соответствующая запись.</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3.20. В случае, если проведение плановой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физического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физического лица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физического лица.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3.21. Организация и проведение мероприятий по контролю без взаимодействия с юридическими лицами, индивидуальными предпринимателями, физическими лицами: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3.21.1. Мероприятие по контролю без взаимодействия с юридическими лицами, индивидуальными предпринимателями проводится уполномоченными должностными лицами органа муниципального контроля в пределах своей компетенции на основании утвержденного задания на проведение такого мероприятия.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3.21.2. </w:t>
      </w:r>
      <w:hyperlink w:anchor="P548" w:history="1">
        <w:r w:rsidRPr="009D22FF">
          <w:rPr>
            <w:rFonts w:ascii="Times New Roman" w:eastAsia="Times New Roman" w:hAnsi="Times New Roman" w:cs="Times New Roman"/>
            <w:sz w:val="18"/>
            <w:szCs w:val="18"/>
            <w:lang w:eastAsia="ru-RU"/>
          </w:rPr>
          <w:t>Задание</w:t>
        </w:r>
      </w:hyperlink>
      <w:r w:rsidRPr="009D22FF">
        <w:rPr>
          <w:rFonts w:ascii="Times New Roman" w:eastAsia="Times New Roman" w:hAnsi="Times New Roman" w:cs="Times New Roman"/>
          <w:sz w:val="18"/>
          <w:szCs w:val="18"/>
          <w:lang w:eastAsia="ru-RU"/>
        </w:rPr>
        <w:t xml:space="preserve"> на проведение мероприятия по контролю без взаимодействия с юридическими лицами, индивидуальными предпринимателями оформляется и утверждается в соответствии с требованиями, установленными </w:t>
      </w:r>
      <w:hyperlink r:id="rId36" w:history="1">
        <w:r w:rsidRPr="009D22FF">
          <w:rPr>
            <w:rFonts w:ascii="Times New Roman" w:eastAsia="Times New Roman" w:hAnsi="Times New Roman" w:cs="Times New Roman"/>
            <w:sz w:val="18"/>
            <w:szCs w:val="18"/>
            <w:lang w:eastAsia="ru-RU"/>
          </w:rPr>
          <w:t>статьей 8.3</w:t>
        </w:r>
      </w:hyperlink>
      <w:r w:rsidRPr="009D22FF">
        <w:rPr>
          <w:rFonts w:ascii="Times New Roman" w:eastAsia="Times New Roman" w:hAnsi="Times New Roman" w:cs="Times New Roman"/>
          <w:sz w:val="18"/>
          <w:szCs w:val="18"/>
          <w:lang w:eastAsia="ru-RU"/>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N 4).</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3.21.3.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устанавливается постановлением главы муниципального образования рабочий поселок Атиг с учетом требований </w:t>
      </w:r>
      <w:hyperlink r:id="rId37" w:history="1">
        <w:r w:rsidRPr="009D22FF">
          <w:rPr>
            <w:rFonts w:ascii="Times New Roman" w:eastAsia="Times New Roman" w:hAnsi="Times New Roman" w:cs="Times New Roman"/>
            <w:sz w:val="18"/>
            <w:szCs w:val="18"/>
            <w:lang w:eastAsia="ru-RU"/>
          </w:rPr>
          <w:t>статьи 8.3</w:t>
        </w:r>
      </w:hyperlink>
      <w:r w:rsidRPr="009D22FF">
        <w:rPr>
          <w:rFonts w:ascii="Times New Roman" w:eastAsia="Times New Roman" w:hAnsi="Times New Roman" w:cs="Times New Roman"/>
          <w:sz w:val="18"/>
          <w:szCs w:val="18"/>
          <w:lang w:eastAsia="ru-RU"/>
        </w:rPr>
        <w:t xml:space="preserve"> Федерального закона от 26.12.2008 N 294-ФЗ "О защите прав </w:t>
      </w:r>
      <w:r w:rsidRPr="009D22FF">
        <w:rPr>
          <w:rFonts w:ascii="Times New Roman" w:eastAsia="Times New Roman" w:hAnsi="Times New Roman" w:cs="Times New Roman"/>
          <w:sz w:val="18"/>
          <w:szCs w:val="18"/>
          <w:lang w:eastAsia="ru-RU"/>
        </w:rPr>
        <w:lastRenderedPageBreak/>
        <w:t xml:space="preserve">юридических лиц и индивидуальных предпринимателей при осуществлении государственного контроля (надзора) и муниципального контроля" </w:t>
      </w:r>
      <w:hyperlink w:anchor="P610" w:history="1">
        <w:r w:rsidRPr="009D22FF">
          <w:rPr>
            <w:rFonts w:ascii="Times New Roman" w:eastAsia="Times New Roman" w:hAnsi="Times New Roman" w:cs="Times New Roman"/>
            <w:sz w:val="18"/>
            <w:szCs w:val="18"/>
            <w:lang w:eastAsia="ru-RU"/>
          </w:rPr>
          <w:t>(приложение N 5)</w:t>
        </w:r>
      </w:hyperlink>
      <w:r w:rsidRPr="009D22FF">
        <w:rPr>
          <w:rFonts w:ascii="Times New Roman" w:eastAsia="Times New Roman" w:hAnsi="Times New Roman" w:cs="Times New Roman"/>
          <w:sz w:val="18"/>
          <w:szCs w:val="18"/>
          <w:lang w:eastAsia="ru-RU"/>
        </w:rPr>
        <w:t>.</w:t>
      </w:r>
    </w:p>
    <w:p w:rsidR="00043077" w:rsidRPr="009D22FF" w:rsidRDefault="00043077" w:rsidP="009D22F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3.21.4.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должностные лица органа муниципального контроля направляют юридическому лицу, индивидуальному предпринимателю </w:t>
      </w:r>
      <w:hyperlink w:anchor="P699" w:history="1">
        <w:r w:rsidRPr="009D22FF">
          <w:rPr>
            <w:rFonts w:ascii="Times New Roman" w:eastAsia="Times New Roman" w:hAnsi="Times New Roman" w:cs="Times New Roman"/>
            <w:sz w:val="18"/>
            <w:szCs w:val="18"/>
            <w:lang w:eastAsia="ru-RU"/>
          </w:rPr>
          <w:t>предостережение</w:t>
        </w:r>
      </w:hyperlink>
      <w:r w:rsidRPr="009D22FF">
        <w:rPr>
          <w:rFonts w:ascii="Times New Roman" w:eastAsia="Times New Roman" w:hAnsi="Times New Roman" w:cs="Times New Roman"/>
          <w:sz w:val="18"/>
          <w:szCs w:val="18"/>
          <w:lang w:eastAsia="ru-RU"/>
        </w:rPr>
        <w:t xml:space="preserve"> о недопустимости нарушения обязательных требований (приложение N 6) и предлагают принять меры по обеспечению соблюдения обязательных требований, о чем уведомить</w:t>
      </w:r>
      <w:r w:rsidR="009D22FF" w:rsidRPr="009D22FF">
        <w:rPr>
          <w:rFonts w:ascii="Times New Roman" w:eastAsia="Times New Roman" w:hAnsi="Times New Roman" w:cs="Times New Roman"/>
          <w:sz w:val="18"/>
          <w:szCs w:val="18"/>
          <w:lang w:eastAsia="ru-RU"/>
        </w:rPr>
        <w:t xml:space="preserve"> в установленный срок.</w:t>
      </w:r>
    </w:p>
    <w:p w:rsidR="00043077" w:rsidRPr="009D22FF" w:rsidRDefault="00043077" w:rsidP="0075435D">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 ПОРЯДОК И ФОРМЫ КОНТРОЛЯ ЗА ИСПОЛНЕНИЕМ</w:t>
      </w:r>
    </w:p>
    <w:p w:rsidR="00043077" w:rsidRPr="009D22FF" w:rsidRDefault="009D22FF" w:rsidP="009D22F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МУНИЦИПАЛЬНОЙ ФУНКЦИИ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4.1. Текущий контроль соблюдения процедур проведения проверок (далее - текущий контроль) осуществляется руководителем органа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Текущий контроль осуществляется путем проверок соблюдения и исполнения должностными лицами органа муниципального контроля положений настоящего Административного регламента, нормативных правовых актов Российской Федерации, Свердловской области, муниципального образования рабочий поселок </w:t>
      </w:r>
      <w:proofErr w:type="gramStart"/>
      <w:r w:rsidRPr="009D22FF">
        <w:rPr>
          <w:rFonts w:ascii="Times New Roman" w:eastAsia="Times New Roman" w:hAnsi="Times New Roman" w:cs="Times New Roman"/>
          <w:sz w:val="18"/>
          <w:szCs w:val="18"/>
          <w:lang w:eastAsia="ru-RU"/>
        </w:rPr>
        <w:t>Атиг .</w:t>
      </w:r>
      <w:proofErr w:type="gramEnd"/>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4.2. Формами контроля над исполнением административных процедур являются плановые и внеплановые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Проверки проводятся с целью предупреждения, выявления и устранения нарушений требований к порядку и сроку проведения муниципального контроля, допущенных специалистами, должностными лицами при выполнении ими административных действий.</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4.3. Плановые проверки проводятся не реже 1 раза в год.</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Внеплановые проверки проводятся по мере поступления жалоб юридических лиц, индивидуальных предпринимателей на решения, действия (бездействие) должностных лиц (специалистов) при выполнении ими административных действий.</w:t>
      </w:r>
    </w:p>
    <w:p w:rsidR="00043077" w:rsidRPr="009D22FF" w:rsidRDefault="00043077" w:rsidP="009D22F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4.4. По результатам проверки в случае выявления нарушений порядка и сроков проведения муниципального контроля осуществляется привлечение виновных должностных лиц органа муниципального контроля к дисциплинарной ответственности в соответствии с действующим законода</w:t>
      </w:r>
      <w:r w:rsidR="009D22FF" w:rsidRPr="009D22FF">
        <w:rPr>
          <w:rFonts w:ascii="Times New Roman" w:eastAsia="Times New Roman" w:hAnsi="Times New Roman" w:cs="Times New Roman"/>
          <w:sz w:val="18"/>
          <w:szCs w:val="18"/>
          <w:lang w:eastAsia="ru-RU"/>
        </w:rPr>
        <w:t>тельством Российской Федерации.</w:t>
      </w:r>
    </w:p>
    <w:p w:rsidR="00043077" w:rsidRPr="009D22FF" w:rsidRDefault="00043077" w:rsidP="0075435D">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 ДОСУДЕБНЫЙ (ВНЕСУДЕБНЫЙ) ПОРЯДОК ОБЖАЛОВАНИЯ</w:t>
      </w:r>
    </w:p>
    <w:p w:rsidR="00043077" w:rsidRPr="009D22FF" w:rsidRDefault="00043077" w:rsidP="007543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РЕШЕНИЙ И ДЕЙСТВИЙ (БЕЗДЕЙСТВИЯ) ОРГАНА,</w:t>
      </w:r>
    </w:p>
    <w:p w:rsidR="00043077" w:rsidRPr="009D22FF" w:rsidRDefault="00043077" w:rsidP="007543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ПРИНИМАЕМЫХ (ОСУЩЕСТВЛЯЕМЫХ) ПРИ ИСПОЛНЕНИИ</w:t>
      </w:r>
    </w:p>
    <w:p w:rsidR="00043077" w:rsidRPr="009D22FF" w:rsidRDefault="00043077" w:rsidP="009D22F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МУНИЦИПАЛЬНОЙ ФУНКЦ</w:t>
      </w:r>
      <w:r w:rsidR="009D22FF" w:rsidRPr="009D22FF">
        <w:rPr>
          <w:rFonts w:ascii="Times New Roman" w:eastAsia="Times New Roman" w:hAnsi="Times New Roman" w:cs="Times New Roman"/>
          <w:sz w:val="18"/>
          <w:szCs w:val="18"/>
          <w:lang w:eastAsia="ru-RU"/>
        </w:rPr>
        <w:t>ИИ, А ТАКЖЕ ЕГО ДОЛЖНОСТНЫХ ЛИЦ</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5.1. Если субъект проверки считает, что решения и (или) действия (бездействие), принятые (осуществляемые) при осуществлении полномочий по муниципальному контролю, нарушают его права и свободу, либо не соответствуют закону или иному нормативному правовому акту и нарушают его права и законные интересы в сфере предпринимательской и иной экономической деятельности, незаконно возлагают на него какие-либо обязанности, создают иные препятствия для осуществления предпринимательской и иной экономической деятельности, то он вправе в течение 3 месяцев со дня, когда ему стало известно о нарушении его прав, обжаловать указанные решения, действия (бездействие) в досудебном порядке.</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5.2. Предметом досудебного (внесудебного) обжалования могут являться действия (бездействие) и решения, принятые (осуществляемые) в ходе исполнения полномочий по муниципальному контролю органом муниципального контроля, повлекшие за собой нарушение прав юридического лица, индивидуального предпринимателя, физического лица при проведении проверки, в том числе в следующих случаях:</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нарушение срока уведомления субъектов муниципального контроля в сфере благоустройства о начале проведения проверки;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нарушение срока осуществления муниципального контроля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требование у субъекта проверки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 в сфере благоустройства;</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 в сфере благоустройства, у заявителя;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 отказ в предоставлении руководителям, другим должностным лицам субъектов муниципального контроля в сфере благоустройства, их уполномоченным представителям, присутствующим при проведении проверок, информации и документов, относящихся к предметам проверок;</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6) отказ в ознакомлении руководителей, других должностных лиц субъектов муниципального контроля в сфере благоустройства, их уполномоченных представителей с результатами проверок.</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5.3. Жалоба должна содержать:</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наименование органа муниципального контроля, должностного лица органа муниципального контроля, решения и действия (бездействие) которых обжалуются;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фамилию, имя, отчество (последнее - при наличии), сведения о месте жительства заявителя - физического лица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сведения об обжалуемых решениях и действиях (бездействии) органа муниципального контроля, должностного лица органа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 доводы, на основании которых заявитель не согласен с решением и действием (бездействием) органа муниципального контроля, должностного лица органа муниципального контроля. Заявителем могут быть представлены документы (при наличии), подтверждающие доводы заявителя, либо их копии.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5.4. Жалоба подается в письменной форме на бумажном носителе и (или) в электронной форме:</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руководителю органа муниципального контроля на действия (бездействие) должностного лица органа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 главе муниципального образования рабочий поселок Атиг на действия (бездействие) руководителя органа муниципального контроля.</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Жалоба может быть направлена по почте, в том числе по электронной, с использованием официального </w:t>
      </w:r>
      <w:proofErr w:type="gramStart"/>
      <w:r w:rsidRPr="009D22FF">
        <w:rPr>
          <w:rFonts w:ascii="Times New Roman" w:eastAsia="Times New Roman" w:hAnsi="Times New Roman" w:cs="Times New Roman"/>
          <w:sz w:val="18"/>
          <w:szCs w:val="18"/>
          <w:lang w:eastAsia="ru-RU"/>
        </w:rPr>
        <w:t>сайта ,</w:t>
      </w:r>
      <w:proofErr w:type="gramEnd"/>
      <w:r w:rsidRPr="009D22FF">
        <w:rPr>
          <w:rFonts w:ascii="Times New Roman" w:eastAsia="Times New Roman" w:hAnsi="Times New Roman" w:cs="Times New Roman"/>
          <w:sz w:val="18"/>
          <w:szCs w:val="18"/>
          <w:lang w:eastAsia="ru-RU"/>
        </w:rPr>
        <w:t xml:space="preserve"> а также может быть подана при личном приеме заявителя. В случае подачи жалобы при личном приеме заявитель представляет документ, удостоверяющий личность в соответствии с законодательством Российской Федерации.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5.5. Субъект проверки имеет следующие права на получение информации и документов, необходимых для обоснования и рассмотрения жалобы: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представлять дополнительные документы и материалы либо обращаться с просьбой об их истребовании;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действующим законодательством тайну.</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5.6. Жалоба подлежит рассмотрению в течение пятнадцати рабочих дней со дня ее регистрации, а в случае обжалования отказа органа, осуществляющего муниципальный контроль в сфере благоустройства, должностного лица органа, осуществляющего муниципальный контроль в сфере благоустройства,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7" w:name="P251"/>
      <w:bookmarkEnd w:id="7"/>
      <w:r w:rsidRPr="009D22FF">
        <w:rPr>
          <w:rFonts w:ascii="Times New Roman" w:eastAsia="Times New Roman" w:hAnsi="Times New Roman" w:cs="Times New Roman"/>
          <w:sz w:val="18"/>
          <w:szCs w:val="18"/>
          <w:lang w:eastAsia="ru-RU"/>
        </w:rPr>
        <w:t>5.7. По результатам рассмотрения жалобы принимается одно из следующих решений:</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об удовлетворении жалобы, в том числе в форме отмены принятого решения, исправления допущенных органом, осуществляющим муниципальный контроль в сфере благоустройства, опечаток и ошибок в выданных в результате предоставления осуществляющего муниципальный контроль в сфере благоустройства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об отказе в удовлетворении жалобы.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5.8. Не позднее дня, следующего за днем принятия решения, указанного в </w:t>
      </w:r>
      <w:hyperlink w:anchor="P251" w:history="1">
        <w:r w:rsidRPr="009D22FF">
          <w:rPr>
            <w:rFonts w:ascii="Times New Roman" w:eastAsia="Times New Roman" w:hAnsi="Times New Roman" w:cs="Times New Roman"/>
            <w:sz w:val="18"/>
            <w:szCs w:val="18"/>
            <w:lang w:eastAsia="ru-RU"/>
          </w:rPr>
          <w:t>5.7</w:t>
        </w:r>
      </w:hyperlink>
      <w:r w:rsidRPr="009D22FF">
        <w:rPr>
          <w:rFonts w:ascii="Times New Roman" w:eastAsia="Times New Roman" w:hAnsi="Times New Roman" w:cs="Times New Roman"/>
          <w:sz w:val="18"/>
          <w:szCs w:val="18"/>
          <w:lang w:eastAsia="ru-RU"/>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5.9. 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прокуратуру.</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5.10. Администрация муниципального образования рабочий поселок Атиг отказывает в удовлетворении жалобы в случаях:</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наличия вступившего в законную силу решения суда, арбитражного суда по жалобе о том же предмете и по тем же основаниям;</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подачи жалобы лицом, полномочия которого не подтверждены в порядке, установленном законодательством Российской Федерации;</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наличия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043077" w:rsidRPr="009D22FF" w:rsidRDefault="00043077" w:rsidP="0075435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5.11. Администрация муниципального образования рабочий поселок Атиг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043077" w:rsidRPr="009D22FF" w:rsidRDefault="00043077" w:rsidP="009D22F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5.12. В случае, если текст письменного обращения не поддается прочтению, ответ на обращение не дается, о чем в течение семи дней со дня регистрации обращения сообщается заявителю, направившему обращение, если его фамилия и почт</w:t>
      </w:r>
      <w:r w:rsidR="009D22FF" w:rsidRPr="009D22FF">
        <w:rPr>
          <w:rFonts w:ascii="Times New Roman" w:eastAsia="Times New Roman" w:hAnsi="Times New Roman" w:cs="Times New Roman"/>
          <w:sz w:val="18"/>
          <w:szCs w:val="18"/>
          <w:lang w:eastAsia="ru-RU"/>
        </w:rPr>
        <w:t>овый адрес поддаются прочтению.</w:t>
      </w:r>
    </w:p>
    <w:p w:rsidR="00043077" w:rsidRPr="009D22FF" w:rsidRDefault="00043077" w:rsidP="00043077">
      <w:pPr>
        <w:widowControl w:val="0"/>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Приложение N 1</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к Административному регламенту</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осуществления муниципального контроля</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сфере благоустройства в границах</w:t>
      </w:r>
    </w:p>
    <w:p w:rsidR="00043077" w:rsidRPr="009D22FF" w:rsidRDefault="00043077" w:rsidP="009D22FF">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муниципального о</w:t>
      </w:r>
      <w:r w:rsidR="009D22FF" w:rsidRPr="009D22FF">
        <w:rPr>
          <w:rFonts w:ascii="Times New Roman" w:eastAsia="Times New Roman" w:hAnsi="Times New Roman" w:cs="Times New Roman"/>
          <w:sz w:val="18"/>
          <w:szCs w:val="18"/>
          <w:lang w:eastAsia="ru-RU"/>
        </w:rPr>
        <w:t>бразования рабочий поселок Атиг</w:t>
      </w:r>
    </w:p>
    <w:p w:rsidR="00043077" w:rsidRPr="009D22FF" w:rsidRDefault="00043077" w:rsidP="0004307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8" w:name="P273"/>
      <w:bookmarkEnd w:id="8"/>
      <w:r w:rsidRPr="009D22FF">
        <w:rPr>
          <w:rFonts w:ascii="Times New Roman" w:eastAsia="Times New Roman" w:hAnsi="Times New Roman" w:cs="Times New Roman"/>
          <w:sz w:val="18"/>
          <w:szCs w:val="18"/>
          <w:lang w:eastAsia="ru-RU"/>
        </w:rPr>
        <w:t>БЛОК-СХЕМА</w:t>
      </w:r>
    </w:p>
    <w:p w:rsidR="00043077" w:rsidRPr="009D22FF" w:rsidRDefault="00043077" w:rsidP="0004307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ОСУЩЕСТВЛЕНИЯ МУНИЦИПАЛЬНОГО КОНТРОЛЯ В СФЕРЕ</w:t>
      </w:r>
    </w:p>
    <w:p w:rsidR="00043077" w:rsidRPr="009D22FF" w:rsidRDefault="009D22FF" w:rsidP="009D22F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БЛАГОУСТРОЙСТВА</w:t>
      </w:r>
    </w:p>
    <w:p w:rsidR="00043077" w:rsidRPr="009D22FF" w:rsidRDefault="00043077" w:rsidP="0004307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Приложение N 2</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к Административному регламенту</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осуществления муниципального контроля</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сфере благоустройства в границах</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муниципального образования рабочий поселок Атиг</w:t>
      </w:r>
    </w:p>
    <w:p w:rsidR="00043077" w:rsidRPr="009D22FF" w:rsidRDefault="00043077" w:rsidP="0004307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9D22F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                        "__" ____________ 20__ г.</w:t>
      </w:r>
    </w:p>
    <w:p w:rsidR="00043077" w:rsidRPr="009D22FF" w:rsidRDefault="00043077" w:rsidP="009D22F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(место составления акта)                          (дата составления акта)</w:t>
      </w:r>
    </w:p>
    <w:p w:rsidR="00043077" w:rsidRPr="009D22FF" w:rsidRDefault="00043077" w:rsidP="009D22F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w:t>
      </w:r>
    </w:p>
    <w:p w:rsidR="00043077" w:rsidRPr="009D22FF" w:rsidRDefault="00043077" w:rsidP="009D22F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(время составления акта)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Администрация </w:t>
      </w:r>
      <w:r w:rsidRPr="009D22FF">
        <w:rPr>
          <w:rFonts w:ascii="Times New Roman" w:eastAsia="Times New Roman" w:hAnsi="Times New Roman" w:cs="Courier New"/>
          <w:sz w:val="18"/>
          <w:szCs w:val="18"/>
          <w:lang w:eastAsia="ru-RU"/>
        </w:rPr>
        <w:t>муниципального образования рабочий поселок Атиг</w:t>
      </w:r>
      <w:bookmarkStart w:id="9" w:name="P345"/>
      <w:bookmarkEnd w:id="9"/>
      <w:r w:rsidRPr="009D22FF">
        <w:rPr>
          <w:rFonts w:ascii="Times New Roman" w:eastAsia="Times New Roman" w:hAnsi="Times New Roman" w:cs="Times New Roman"/>
          <w:sz w:val="18"/>
          <w:szCs w:val="18"/>
          <w:lang w:eastAsia="ru-RU"/>
        </w:rPr>
        <w:t xml:space="preserve">                    </w:t>
      </w:r>
      <w:r w:rsidR="009D22FF">
        <w:rPr>
          <w:rFonts w:ascii="Times New Roman" w:eastAsia="Times New Roman" w:hAnsi="Times New Roman" w:cs="Times New Roman"/>
          <w:sz w:val="18"/>
          <w:szCs w:val="18"/>
          <w:lang w:eastAsia="ru-RU"/>
        </w:rPr>
        <w:t xml:space="preserve">                АКТ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 адресу/адресам: 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(место проведения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На основании: 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(вид документа с указанием реквизитов (номер, дата)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была проведена проверка в отношении: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(плановая/внеплановая, документарная/выездная)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(наименование юридического лица, фамилия, имя, отчество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(последнее - при наличии) и</w:t>
      </w:r>
      <w:r w:rsidR="009D22FF">
        <w:rPr>
          <w:rFonts w:ascii="Times New Roman" w:eastAsia="Times New Roman" w:hAnsi="Times New Roman" w:cs="Times New Roman"/>
          <w:sz w:val="18"/>
          <w:szCs w:val="18"/>
          <w:lang w:eastAsia="ru-RU"/>
        </w:rPr>
        <w:t>ндивидуального предпринимателя)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Дата и время проведения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 _________ 20__ г. с __ час. __ мин. до __ час. __ мин.</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Продолжительность 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 _________ 20__ г. с __ час. __ мин. до __ час. __ мин.</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Продолжительность 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(заполняется в случае проведения проверок филиалов, представительств,</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обособленных структурных подразделений юридического лица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или при осуществлении деятельности индивидуального предпринимателя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 нескольким адресам)</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Общая продолжительность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(рабочих дней/часов)</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Акт составлен:</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(наименование органа государственного контроля (надзора) или органа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w:t>
      </w:r>
      <w:r w:rsidR="009D22FF">
        <w:rPr>
          <w:rFonts w:ascii="Times New Roman" w:eastAsia="Times New Roman" w:hAnsi="Times New Roman" w:cs="Times New Roman"/>
          <w:sz w:val="18"/>
          <w:szCs w:val="18"/>
          <w:lang w:eastAsia="ru-RU"/>
        </w:rPr>
        <w:t>льного контроля)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С   копией   распоряжения/приказа   </w:t>
      </w:r>
      <w:proofErr w:type="gramStart"/>
      <w:r w:rsidRPr="009D22FF">
        <w:rPr>
          <w:rFonts w:ascii="Times New Roman" w:eastAsia="Times New Roman" w:hAnsi="Times New Roman" w:cs="Times New Roman"/>
          <w:sz w:val="18"/>
          <w:szCs w:val="18"/>
          <w:lang w:eastAsia="ru-RU"/>
        </w:rPr>
        <w:t>о  проведении</w:t>
      </w:r>
      <w:proofErr w:type="gramEnd"/>
      <w:r w:rsidRPr="009D22FF">
        <w:rPr>
          <w:rFonts w:ascii="Times New Roman" w:eastAsia="Times New Roman" w:hAnsi="Times New Roman" w:cs="Times New Roman"/>
          <w:sz w:val="18"/>
          <w:szCs w:val="18"/>
          <w:lang w:eastAsia="ru-RU"/>
        </w:rPr>
        <w:t xml:space="preserve">  проверки  ознакомлен(ы):</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(заполняется при проведении выездной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(фамилии, инициалы, по</w:t>
      </w:r>
      <w:r w:rsidR="009D22FF">
        <w:rPr>
          <w:rFonts w:ascii="Times New Roman" w:eastAsia="Times New Roman" w:hAnsi="Times New Roman" w:cs="Times New Roman"/>
          <w:sz w:val="18"/>
          <w:szCs w:val="18"/>
          <w:lang w:eastAsia="ru-RU"/>
        </w:rPr>
        <w:t>дпись, дата, время)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Дата  и номер решения прокурора (его заместителя) о согласовании проведения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(заполняется в случае необходимости согласования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 органами прокуратуры)</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Лицо(а), проводившее проверку:</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(фамилия, имя, отчество (последнее - при наличии), должность должностного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лица (должностных лиц), проводившего(их) проверку; в случае привлечения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к участию в проверке экспертов, экспертных организаций указываются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фамилии, имена, отчества (последние - при наличии), должности экспертов</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и/или наименования экспертных организаций с указанием реквизитов</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свидетельства об аккредитации и наименование органа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 аккредитации, выдавшего свидетельство)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 проведении проверки присутствовали: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(фамилия, имя, отчество (последнее - при наличии), должность руководителя,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иного должностного лица (должностных лиц) или уполномоченного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представителя юридического лица, уполномоченного представителя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индивидуального предпринимателя, уполномоченного представителя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саморегулируемой организации (в случае проведения проверки члена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саморегулируемой организации), присутствовавших при проведении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мероприятий по проверке)</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ходе проведения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выявлены нарушения обязательных требований  или  требований,  установленных</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муниципальными   </w:t>
      </w:r>
      <w:proofErr w:type="gramStart"/>
      <w:r w:rsidRPr="009D22FF">
        <w:rPr>
          <w:rFonts w:ascii="Times New Roman" w:eastAsia="Times New Roman" w:hAnsi="Times New Roman" w:cs="Times New Roman"/>
          <w:sz w:val="18"/>
          <w:szCs w:val="18"/>
          <w:lang w:eastAsia="ru-RU"/>
        </w:rPr>
        <w:t>правовыми  актами</w:t>
      </w:r>
      <w:proofErr w:type="gramEnd"/>
      <w:r w:rsidRPr="009D22FF">
        <w:rPr>
          <w:rFonts w:ascii="Times New Roman" w:eastAsia="Times New Roman" w:hAnsi="Times New Roman" w:cs="Times New Roman"/>
          <w:sz w:val="18"/>
          <w:szCs w:val="18"/>
          <w:lang w:eastAsia="ru-RU"/>
        </w:rPr>
        <w:t xml:space="preserve">  (с  указанием  положений  (нормативных)</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правовых актов):</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 указанием характера нарушений, лиц, допустивших нарушения)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выявлены  несоответствия  сведений,  содержащихся  в  уведомлении  о начале</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осуществления    отдельных    видов    предпринимательской    деятельности,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9D22FF">
        <w:rPr>
          <w:rFonts w:ascii="Times New Roman" w:eastAsia="Times New Roman" w:hAnsi="Times New Roman" w:cs="Times New Roman"/>
          <w:sz w:val="18"/>
          <w:szCs w:val="18"/>
          <w:lang w:eastAsia="ru-RU"/>
        </w:rPr>
        <w:t>обязательным  требованиям</w:t>
      </w:r>
      <w:proofErr w:type="gramEnd"/>
      <w:r w:rsidRPr="009D22FF">
        <w:rPr>
          <w:rFonts w:ascii="Times New Roman" w:eastAsia="Times New Roman" w:hAnsi="Times New Roman" w:cs="Times New Roman"/>
          <w:sz w:val="18"/>
          <w:szCs w:val="18"/>
          <w:lang w:eastAsia="ru-RU"/>
        </w:rPr>
        <w:t xml:space="preserve">  (с  указанием  положений  (нормативных) правовых</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актов):</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выявлены  факты  невыполнения предписаний органов государственного контроля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(надзора), органов муниципального контроля (с указанием реквизитов выданных</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предписаний):</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нарушений не выявлено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Запись   в   Журнал   учета  проверок  юридического  лица,  индивидуального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9D22FF">
        <w:rPr>
          <w:rFonts w:ascii="Times New Roman" w:eastAsia="Times New Roman" w:hAnsi="Times New Roman" w:cs="Times New Roman"/>
          <w:sz w:val="18"/>
          <w:szCs w:val="18"/>
          <w:lang w:eastAsia="ru-RU"/>
        </w:rPr>
        <w:t>предпринимателя,  проводимых</w:t>
      </w:r>
      <w:proofErr w:type="gramEnd"/>
      <w:r w:rsidRPr="009D22FF">
        <w:rPr>
          <w:rFonts w:ascii="Times New Roman" w:eastAsia="Times New Roman" w:hAnsi="Times New Roman" w:cs="Times New Roman"/>
          <w:sz w:val="18"/>
          <w:szCs w:val="18"/>
          <w:lang w:eastAsia="ru-RU"/>
        </w:rPr>
        <w:t xml:space="preserve">  органами государственного контроля (надзора),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органами   </w:t>
      </w:r>
      <w:proofErr w:type="gramStart"/>
      <w:r w:rsidRPr="009D22FF">
        <w:rPr>
          <w:rFonts w:ascii="Times New Roman" w:eastAsia="Times New Roman" w:hAnsi="Times New Roman" w:cs="Times New Roman"/>
          <w:sz w:val="18"/>
          <w:szCs w:val="18"/>
          <w:lang w:eastAsia="ru-RU"/>
        </w:rPr>
        <w:t>муниципального  контроля</w:t>
      </w:r>
      <w:proofErr w:type="gramEnd"/>
      <w:r w:rsidRPr="009D22FF">
        <w:rPr>
          <w:rFonts w:ascii="Times New Roman" w:eastAsia="Times New Roman" w:hAnsi="Times New Roman" w:cs="Times New Roman"/>
          <w:sz w:val="18"/>
          <w:szCs w:val="18"/>
          <w:lang w:eastAsia="ru-RU"/>
        </w:rPr>
        <w:t>, внесена  (заполняется  при  проведении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выездной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(подпись </w:t>
      </w:r>
      <w:proofErr w:type="gramStart"/>
      <w:r w:rsidRPr="009D22FF">
        <w:rPr>
          <w:rFonts w:ascii="Times New Roman" w:eastAsia="Times New Roman" w:hAnsi="Times New Roman" w:cs="Times New Roman"/>
          <w:sz w:val="18"/>
          <w:szCs w:val="18"/>
          <w:lang w:eastAsia="ru-RU"/>
        </w:rPr>
        <w:t xml:space="preserve">проверяющего)   </w:t>
      </w:r>
      <w:proofErr w:type="gramEnd"/>
      <w:r w:rsidRPr="009D22FF">
        <w:rPr>
          <w:rFonts w:ascii="Times New Roman" w:eastAsia="Times New Roman" w:hAnsi="Times New Roman" w:cs="Times New Roman"/>
          <w:sz w:val="18"/>
          <w:szCs w:val="18"/>
          <w:lang w:eastAsia="ru-RU"/>
        </w:rPr>
        <w:t xml:space="preserve">   (подпись уполномоченного представителя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юридического лица, индивидуального предпринимателя,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его уполномоченного представителя)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Журнал    учета    проверок    юридического    лица,    индивидуального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9D22FF">
        <w:rPr>
          <w:rFonts w:ascii="Times New Roman" w:eastAsia="Times New Roman" w:hAnsi="Times New Roman" w:cs="Times New Roman"/>
          <w:sz w:val="18"/>
          <w:szCs w:val="18"/>
          <w:lang w:eastAsia="ru-RU"/>
        </w:rPr>
        <w:t>предпринимателя,  проводимых</w:t>
      </w:r>
      <w:proofErr w:type="gramEnd"/>
      <w:r w:rsidRPr="009D22FF">
        <w:rPr>
          <w:rFonts w:ascii="Times New Roman" w:eastAsia="Times New Roman" w:hAnsi="Times New Roman" w:cs="Times New Roman"/>
          <w:sz w:val="18"/>
          <w:szCs w:val="18"/>
          <w:lang w:eastAsia="ru-RU"/>
        </w:rPr>
        <w:t xml:space="preserve">  органами государственного контроля (надзора),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9D22FF">
        <w:rPr>
          <w:rFonts w:ascii="Times New Roman" w:eastAsia="Times New Roman" w:hAnsi="Times New Roman" w:cs="Times New Roman"/>
          <w:sz w:val="18"/>
          <w:szCs w:val="18"/>
          <w:lang w:eastAsia="ru-RU"/>
        </w:rPr>
        <w:t>органами  муниципального</w:t>
      </w:r>
      <w:proofErr w:type="gramEnd"/>
      <w:r w:rsidRPr="009D22FF">
        <w:rPr>
          <w:rFonts w:ascii="Times New Roman" w:eastAsia="Times New Roman" w:hAnsi="Times New Roman" w:cs="Times New Roman"/>
          <w:sz w:val="18"/>
          <w:szCs w:val="18"/>
          <w:lang w:eastAsia="ru-RU"/>
        </w:rPr>
        <w:t xml:space="preserve">  контроля, отсутствует (заполняется при проведении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выездной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(подпись </w:t>
      </w:r>
      <w:proofErr w:type="gramStart"/>
      <w:r w:rsidRPr="009D22FF">
        <w:rPr>
          <w:rFonts w:ascii="Times New Roman" w:eastAsia="Times New Roman" w:hAnsi="Times New Roman" w:cs="Times New Roman"/>
          <w:sz w:val="18"/>
          <w:szCs w:val="18"/>
          <w:lang w:eastAsia="ru-RU"/>
        </w:rPr>
        <w:t xml:space="preserve">проверяющего)   </w:t>
      </w:r>
      <w:proofErr w:type="gramEnd"/>
      <w:r w:rsidRPr="009D22FF">
        <w:rPr>
          <w:rFonts w:ascii="Times New Roman" w:eastAsia="Times New Roman" w:hAnsi="Times New Roman" w:cs="Times New Roman"/>
          <w:sz w:val="18"/>
          <w:szCs w:val="18"/>
          <w:lang w:eastAsia="ru-RU"/>
        </w:rPr>
        <w:t xml:space="preserve">   (подпись уполномоченного представителя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юридического лица, индивидуального предпринимателя,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его уполномоченного представителя)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Прилагаемые к акту документы:</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Подписи лиц, проводивших проверку:</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 актом проверки ознакомлен(а), копию акта со всеми приложениями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получил(а):</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(фамилия, имя, отчество (последнее - при наличии), должность руководителя,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иного должностного лица или уполномоченного представителя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юридического лица, индивидуального предпринимателя, его уполномоченного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представителя)</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 ___________ 20__ г.                            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(подпись)</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Пометка об отказе ознакомления с актом проверки:</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(подпись уполномоченного</w:t>
      </w:r>
    </w:p>
    <w:p w:rsidR="00043077" w:rsidRPr="009D22FF" w:rsidRDefault="00043077" w:rsidP="00242A61">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должностного лица (лиц),</w:t>
      </w:r>
    </w:p>
    <w:p w:rsidR="00043077" w:rsidRPr="009D22FF" w:rsidRDefault="001B6886" w:rsidP="001B688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проводившего проверку)</w:t>
      </w:r>
    </w:p>
    <w:p w:rsidR="00043077" w:rsidRPr="009D22FF" w:rsidRDefault="00043077" w:rsidP="00242A61">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043077" w:rsidRPr="009D22FF" w:rsidRDefault="00043077" w:rsidP="00242A61">
      <w:pPr>
        <w:widowControl w:val="0"/>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Приложение N 3</w:t>
      </w:r>
    </w:p>
    <w:p w:rsidR="00043077" w:rsidRPr="009D22FF" w:rsidRDefault="00043077" w:rsidP="00242A61">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к Административному регламенту</w:t>
      </w:r>
    </w:p>
    <w:p w:rsidR="00043077" w:rsidRPr="009D22FF" w:rsidRDefault="00043077" w:rsidP="00242A61">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осуществления муниципального контроля</w:t>
      </w:r>
    </w:p>
    <w:p w:rsidR="00043077" w:rsidRPr="009D22FF" w:rsidRDefault="00043077" w:rsidP="00242A61">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сфере благоустройства в границах</w:t>
      </w:r>
    </w:p>
    <w:p w:rsidR="00043077" w:rsidRPr="009D22FF" w:rsidRDefault="00043077" w:rsidP="00242A61">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муниципального образования рабочий поселок Атиг</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0" w:name="P482"/>
      <w:bookmarkEnd w:id="10"/>
      <w:r w:rsidRPr="009D22FF">
        <w:rPr>
          <w:rFonts w:ascii="Times New Roman" w:eastAsia="Times New Roman" w:hAnsi="Times New Roman" w:cs="Times New Roman"/>
          <w:sz w:val="18"/>
          <w:szCs w:val="18"/>
          <w:lang w:eastAsia="ru-RU"/>
        </w:rPr>
        <w:t>ПРЕДПИСАНИЕ N 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 УСТРАНЕНИИ ВЫЯВЛЕННЫХ НАРУШЕНИЙ</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 ____________ 20__ г.                          г. 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 основании акта проверки от _____________ 20__ г. N 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Я, 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(фамилия, имя, отчество, должность лица, вынесшего предписание,</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(N и дата выдачи служебного удостоверения)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ПРЕДПИСЫВАЮ</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(наименование юридического лица, Ф.И.О. индивидуального предпринимателя,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Ф.И.О. физического лица, реквизиты юридического лица,</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индивидуального предпринимателя, адрес)</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891"/>
        <w:gridCol w:w="2324"/>
        <w:gridCol w:w="3175"/>
      </w:tblGrid>
      <w:tr w:rsidR="00043077" w:rsidRPr="009D22FF" w:rsidTr="00043077">
        <w:tc>
          <w:tcPr>
            <w:tcW w:w="680"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N п/п</w:t>
            </w:r>
          </w:p>
        </w:tc>
        <w:tc>
          <w:tcPr>
            <w:tcW w:w="2891"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Содержание выявленного нарушения</w:t>
            </w:r>
          </w:p>
        </w:tc>
        <w:tc>
          <w:tcPr>
            <w:tcW w:w="2324"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Срок исполнения</w:t>
            </w:r>
          </w:p>
        </w:tc>
        <w:tc>
          <w:tcPr>
            <w:tcW w:w="3175"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Основание вынесения предписания</w:t>
            </w:r>
          </w:p>
        </w:tc>
      </w:tr>
      <w:tr w:rsidR="009D22FF" w:rsidRPr="009D22FF" w:rsidTr="009D22FF">
        <w:trPr>
          <w:trHeight w:val="82"/>
        </w:trPr>
        <w:tc>
          <w:tcPr>
            <w:tcW w:w="680"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w:t>
            </w:r>
          </w:p>
        </w:tc>
        <w:tc>
          <w:tcPr>
            <w:tcW w:w="2891"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w:t>
            </w:r>
          </w:p>
        </w:tc>
        <w:tc>
          <w:tcPr>
            <w:tcW w:w="2324"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w:t>
            </w:r>
          </w:p>
        </w:tc>
        <w:tc>
          <w:tcPr>
            <w:tcW w:w="3175"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w:t>
            </w:r>
          </w:p>
        </w:tc>
      </w:tr>
      <w:tr w:rsidR="009D22FF" w:rsidRPr="009D22FF" w:rsidTr="009D22FF">
        <w:trPr>
          <w:trHeight w:val="28"/>
        </w:trPr>
        <w:tc>
          <w:tcPr>
            <w:tcW w:w="680"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891"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24"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175" w:type="dxa"/>
          </w:tcPr>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Предписание  может  быть  обжаловано  в  установленном законом порядке.</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Обжалование  не  приостанавливает  исполнение настоящего предписания. Лицо,</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gramStart"/>
      <w:r w:rsidRPr="009D22FF">
        <w:rPr>
          <w:rFonts w:ascii="Times New Roman" w:eastAsia="Times New Roman" w:hAnsi="Times New Roman" w:cs="Times New Roman"/>
          <w:sz w:val="18"/>
          <w:szCs w:val="18"/>
          <w:lang w:eastAsia="ru-RU"/>
        </w:rPr>
        <w:t>которому  выдано</w:t>
      </w:r>
      <w:proofErr w:type="gramEnd"/>
      <w:r w:rsidRPr="009D22FF">
        <w:rPr>
          <w:rFonts w:ascii="Times New Roman" w:eastAsia="Times New Roman" w:hAnsi="Times New Roman" w:cs="Times New Roman"/>
          <w:sz w:val="18"/>
          <w:szCs w:val="18"/>
          <w:lang w:eastAsia="ru-RU"/>
        </w:rPr>
        <w:t xml:space="preserve">  предписание,  обязано  направить  информацию о выполнении</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настоящего  предписания  в  администрацию   муниципального образования рабочий поселок Атиг не</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позднее ______ дней с даты истечения срока их исполнения.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(должность лица, вынесшего предписание) (подпись) (фамилия, инициалы)</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Предписание получено:</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 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(должность)            (фамилия, имя, отчество) (подпись) (дата)</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(дата и номер документа, подтверждающего полномочия представителя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юридического лица или индивидуального предпринимателя)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Предписание направлено по почте:</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(дата, номер заказного письма, уведомления)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Приложение N 4</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к Административному регламенту</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осуществления муниципального контроля</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сфере благоустройства в границах муниципального образования рабочий поселок Атиг</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УТВЕРЖДАЮ</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(фамилия, инициалы и подпись</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руководителя)</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от "__" 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1" w:name="P548"/>
      <w:bookmarkEnd w:id="11"/>
      <w:r w:rsidRPr="009D22FF">
        <w:rPr>
          <w:rFonts w:ascii="Times New Roman" w:eastAsia="Times New Roman" w:hAnsi="Times New Roman" w:cs="Times New Roman"/>
          <w:sz w:val="18"/>
          <w:szCs w:val="18"/>
          <w:lang w:eastAsia="ru-RU"/>
        </w:rPr>
        <w:t>ПЛАНОВОЕ (РЕЙДОВОЕ) ЗАДАНИЕ</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 проведение планового (рейдового) осмотра</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(обследования) объектов благоустройства</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 территории муниципального образовани</w:t>
      </w:r>
      <w:r w:rsidR="009D22FF">
        <w:rPr>
          <w:rFonts w:ascii="Times New Roman" w:eastAsia="Times New Roman" w:hAnsi="Times New Roman" w:cs="Times New Roman"/>
          <w:sz w:val="18"/>
          <w:szCs w:val="18"/>
          <w:lang w:eastAsia="ru-RU"/>
        </w:rPr>
        <w:t>я рабочий поселок Атиг N 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w:t>
      </w:r>
      <w:r w:rsidR="009D22FF">
        <w:rPr>
          <w:rFonts w:ascii="Times New Roman" w:eastAsia="Times New Roman" w:hAnsi="Times New Roman" w:cs="Times New Roman"/>
          <w:sz w:val="18"/>
          <w:szCs w:val="18"/>
          <w:lang w:eastAsia="ru-RU"/>
        </w:rPr>
        <w:t xml:space="preserve">_____________                  </w:t>
      </w:r>
      <w:r w:rsidRPr="009D22FF">
        <w:rPr>
          <w:rFonts w:ascii="Times New Roman" w:eastAsia="Times New Roman" w:hAnsi="Times New Roman" w:cs="Times New Roman"/>
          <w:sz w:val="18"/>
          <w:szCs w:val="18"/>
          <w:lang w:eastAsia="ru-RU"/>
        </w:rPr>
        <w:t xml:space="preserve">    </w:t>
      </w:r>
      <w:r w:rsidR="009D22FF">
        <w:rPr>
          <w:rFonts w:ascii="Times New Roman" w:eastAsia="Times New Roman" w:hAnsi="Times New Roman" w:cs="Times New Roman"/>
          <w:sz w:val="18"/>
          <w:szCs w:val="18"/>
          <w:lang w:eastAsia="ru-RU"/>
        </w:rPr>
        <w:t xml:space="preserve">      "__" ____________ 20__ г.</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1. Провести   плановые   (рейдовые)    осмотры    (обследования)   объектов</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благоустройства (далее - осмотр (обследование)), </w:t>
      </w:r>
      <w:proofErr w:type="gramStart"/>
      <w:r w:rsidRPr="009D22FF">
        <w:rPr>
          <w:rFonts w:ascii="Times New Roman" w:eastAsia="Times New Roman" w:hAnsi="Times New Roman" w:cs="Times New Roman"/>
          <w:sz w:val="18"/>
          <w:szCs w:val="18"/>
          <w:lang w:eastAsia="ru-RU"/>
        </w:rPr>
        <w:t>расположенных  по</w:t>
      </w:r>
      <w:proofErr w:type="gramEnd"/>
      <w:r w:rsidRPr="009D22FF">
        <w:rPr>
          <w:rFonts w:ascii="Times New Roman" w:eastAsia="Times New Roman" w:hAnsi="Times New Roman" w:cs="Times New Roman"/>
          <w:sz w:val="18"/>
          <w:szCs w:val="18"/>
          <w:lang w:eastAsia="ru-RU"/>
        </w:rPr>
        <w:t xml:space="preserve">  адресам</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(маршрут): 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(объекты, адреса их расположения (маршрут)</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Назначить лицом, уполномоченным  на проведение осмотров  (обследований),</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должностное лицо администрации МО рабочий поселок Атиг:</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(Ф.И.О., занимаемая должность)</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3. Назначить лицами, уполномоченными на проведение осмотров (обследований),</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должностных лиц администрации МО рабочий поселок Атиг &lt;*&gt;:</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(руководитель инспекции, состав инспекции, Ф.И.О., занимаемая должность)</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4. Привлечь  к  проведению  осмотра  (обследования)  экспертов,  экспертные</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организации (при необходимости):</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(Ф.И.О., занимаемая должность, ИНН экспертной организации)</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5. Цель и задачи проведения осмотров (обследований): 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6. Срок проведения осмотров (обследований): _____ рабочих дней.</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7. К осмотрам (обследованиям) приступить с "__" _____________ года.</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8. Осмотры (обследования) завершить не позднее "__" _________ года.</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&lt;*&gt;  В  случае  необходимости привлечения к проведению осмотра двух и более</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уполномоченных   должностных   лиц   распоряжением,  утверждающим  задание,</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создается  инспекция  для проведения осмотра, назначается ее руководитель и</w:t>
      </w:r>
    </w:p>
    <w:p w:rsidR="00043077" w:rsidRPr="009D22FF" w:rsidRDefault="00043077" w:rsidP="001B68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определяется ее состав.</w:t>
      </w:r>
    </w:p>
    <w:p w:rsidR="00043077" w:rsidRPr="009D22FF" w:rsidRDefault="00043077" w:rsidP="0004307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Приложение N 5</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к Административному регламенту</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осуществления муниципального контроля</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сфере благоустройства в границах</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муниципального образования рабочий поселок Атиг</w:t>
      </w:r>
    </w:p>
    <w:p w:rsidR="00043077" w:rsidRPr="009D22FF" w:rsidRDefault="00043077" w:rsidP="0004307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                        "__" ____________ 20__ г.</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(место составления акта)                          (дата составления акта)</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(время составления акта)</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2" w:name="P610"/>
      <w:bookmarkEnd w:id="12"/>
      <w:r w:rsidRPr="009D22FF">
        <w:rPr>
          <w:rFonts w:ascii="Times New Roman" w:eastAsia="Times New Roman" w:hAnsi="Times New Roman" w:cs="Times New Roman"/>
          <w:sz w:val="18"/>
          <w:szCs w:val="18"/>
          <w:lang w:eastAsia="ru-RU"/>
        </w:rPr>
        <w:t>АКТ</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планового (рейдового) осмотра (обследования)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объектов благоустройства на территории</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МО рабочий поселок Атиг N 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Плановый (рейдовый) осмотр (обследование) (далее - осмотр) проведен:</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 основании 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(задание на проведение осмотра с указанием реквизитов (номер, дата),</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вид документа, утвердившего задание, с указанием реквизитов</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(номер, дата)</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 адресу/адресам (маршруту): 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период с "__</w:t>
      </w:r>
      <w:proofErr w:type="gramStart"/>
      <w:r w:rsidRPr="009D22FF">
        <w:rPr>
          <w:rFonts w:ascii="Times New Roman" w:eastAsia="Times New Roman" w:hAnsi="Times New Roman" w:cs="Times New Roman"/>
          <w:sz w:val="18"/>
          <w:szCs w:val="18"/>
          <w:lang w:eastAsia="ru-RU"/>
        </w:rPr>
        <w:t>_:_</w:t>
      </w:r>
      <w:proofErr w:type="gramEnd"/>
      <w:r w:rsidRPr="009D22FF">
        <w:rPr>
          <w:rFonts w:ascii="Times New Roman" w:eastAsia="Times New Roman" w:hAnsi="Times New Roman" w:cs="Times New Roman"/>
          <w:sz w:val="18"/>
          <w:szCs w:val="18"/>
          <w:lang w:eastAsia="ru-RU"/>
        </w:rPr>
        <w:t>__" "__" _________ года по "___:___" "__" __________ года,</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результате:</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осмотрены объекты благоустройства - 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осуществлены мероприятия - 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том числе применение фотосъемки и (или) видеосъемки, составление планов,</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схем, </w:t>
      </w:r>
      <w:proofErr w:type="spellStart"/>
      <w:r w:rsidRPr="009D22FF">
        <w:rPr>
          <w:rFonts w:ascii="Times New Roman" w:eastAsia="Times New Roman" w:hAnsi="Times New Roman" w:cs="Times New Roman"/>
          <w:sz w:val="18"/>
          <w:szCs w:val="18"/>
          <w:lang w:eastAsia="ru-RU"/>
        </w:rPr>
        <w:t>фототаблиц</w:t>
      </w:r>
      <w:proofErr w:type="spellEnd"/>
      <w:r w:rsidRPr="009D22FF">
        <w:rPr>
          <w:rFonts w:ascii="Times New Roman" w:eastAsia="Times New Roman" w:hAnsi="Times New Roman" w:cs="Times New Roman"/>
          <w:sz w:val="18"/>
          <w:szCs w:val="18"/>
          <w:lang w:eastAsia="ru-RU"/>
        </w:rPr>
        <w:t>)</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Общая продолжительность осмотра: 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 xml:space="preserve">                                        (рабочих дней/часов)</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Акт составлен: 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(наименование органа муниципального контроля)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Лицо(а), проводившее(</w:t>
      </w:r>
      <w:proofErr w:type="spellStart"/>
      <w:r w:rsidRPr="009D22FF">
        <w:rPr>
          <w:rFonts w:ascii="Times New Roman" w:eastAsia="Times New Roman" w:hAnsi="Times New Roman" w:cs="Times New Roman"/>
          <w:sz w:val="18"/>
          <w:szCs w:val="18"/>
          <w:lang w:eastAsia="ru-RU"/>
        </w:rPr>
        <w:t>ие</w:t>
      </w:r>
      <w:proofErr w:type="spellEnd"/>
      <w:r w:rsidRPr="009D22FF">
        <w:rPr>
          <w:rFonts w:ascii="Times New Roman" w:eastAsia="Times New Roman" w:hAnsi="Times New Roman" w:cs="Times New Roman"/>
          <w:sz w:val="18"/>
          <w:szCs w:val="18"/>
          <w:lang w:eastAsia="ru-RU"/>
        </w:rPr>
        <w:t>) осмотр: 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(фамилия, имя, отчество (последнее - при наличии), должность</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должностного лица (должностных лиц), проводившего(их) осмотр;</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случае привлечения к участию в проверке экспертов, экспертных организаций</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указываются фамилии, имена, отчества (последние - при наличии),</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должности экспертов и/или наименования экспертных организаций</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с указанием реквизитов)</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ходе проведения осмотра:</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выявлены: 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(готовящиеся нарушения или наличие признаков нарушений требований Правил</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с указанием характера нарушений; лица, допустившие нарушения</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(при наличии такой информации)</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приняты  меры  по пресечению выявленных в ходе осмотра нарушений требований</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правил благоустройства на территории муниципального образования рабочий поселок Атиг</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случае выявления в ходе осмотра таких нарушений):</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нарушений не выявлено: 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Прилагаемые к акту документы: 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Подписи лиц, проводивших проверку: 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gramStart"/>
      <w:r w:rsidRPr="009D22FF">
        <w:rPr>
          <w:rFonts w:ascii="Times New Roman" w:eastAsia="Times New Roman" w:hAnsi="Times New Roman" w:cs="Times New Roman"/>
          <w:sz w:val="18"/>
          <w:szCs w:val="18"/>
          <w:lang w:eastAsia="ru-RU"/>
        </w:rPr>
        <w:t>Подписи  экспертов</w:t>
      </w:r>
      <w:proofErr w:type="gramEnd"/>
      <w:r w:rsidRPr="009D22FF">
        <w:rPr>
          <w:rFonts w:ascii="Times New Roman" w:eastAsia="Times New Roman" w:hAnsi="Times New Roman" w:cs="Times New Roman"/>
          <w:sz w:val="18"/>
          <w:szCs w:val="18"/>
          <w:lang w:eastAsia="ru-RU"/>
        </w:rPr>
        <w:t>,  представителей  экспертных организаций, привлеченных к</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проведению проверки: ____________________________/_________________________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______________/________________________</w:t>
      </w:r>
    </w:p>
    <w:p w:rsidR="00043077" w:rsidRPr="009D22FF" w:rsidRDefault="00043077" w:rsidP="0009573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______________/________________________</w:t>
      </w:r>
    </w:p>
    <w:p w:rsidR="00043077" w:rsidRPr="009D22FF" w:rsidRDefault="00043077" w:rsidP="0004307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Приложение N 6</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к Административному регламенту</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осуществления муниципального контроля</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сфере благоустройства в границах</w:t>
      </w:r>
    </w:p>
    <w:p w:rsidR="00043077" w:rsidRPr="009D22FF" w:rsidRDefault="00043077" w:rsidP="0004307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муниципального образования рабочий поселок Атиг</w:t>
      </w:r>
    </w:p>
    <w:p w:rsidR="00043077" w:rsidRPr="009D22FF" w:rsidRDefault="00043077" w:rsidP="0004307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АДМИНИСТРАЦИЯ МУНИЦИПАЛЬНОГО ОБРАЗОВАНИЯ РАБОЧИЙ ПОСЕЛОК АТИГ</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               "__" ____________ 20__ г.</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                   (дата составления)</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(адрес, номер контактного телефона,</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факса, адрес электронной почты</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органа муниципального контроля)</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13" w:name="P699"/>
      <w:bookmarkEnd w:id="13"/>
      <w:r w:rsidRPr="009D22FF">
        <w:rPr>
          <w:rFonts w:ascii="Times New Roman" w:eastAsia="Times New Roman" w:hAnsi="Times New Roman" w:cs="Times New Roman"/>
          <w:sz w:val="18"/>
          <w:szCs w:val="18"/>
          <w:lang w:eastAsia="ru-RU"/>
        </w:rPr>
        <w:t xml:space="preserve">                              ПРЕДОСТЕРЕЖЕНИЕ</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о недопустимости нарушения правил благоустройства</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на территории МО  рабочий поселок Атиг    N 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(наименование юридического лица, фамилия, имя, отчество (при наличии)</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индивидуального предпринимателя, физического лица)</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lastRenderedPageBreak/>
        <w:t>В рамках (отметить нужное):</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 организации и проведения мероприятий по контролю, осуществляемых</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без взаимодействия с юридическими лицами, индивидуальными</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предпринимателями,</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 поступивших сведений, содержащихся в обращении(</w:t>
      </w:r>
      <w:proofErr w:type="spellStart"/>
      <w:r w:rsidRPr="009D22FF">
        <w:rPr>
          <w:rFonts w:ascii="Times New Roman" w:eastAsia="Times New Roman" w:hAnsi="Times New Roman" w:cs="Times New Roman"/>
          <w:sz w:val="18"/>
          <w:szCs w:val="18"/>
          <w:lang w:eastAsia="ru-RU"/>
        </w:rPr>
        <w:t>ях</w:t>
      </w:r>
      <w:proofErr w:type="spellEnd"/>
      <w:r w:rsidRPr="009D22FF">
        <w:rPr>
          <w:rFonts w:ascii="Times New Roman" w:eastAsia="Times New Roman" w:hAnsi="Times New Roman" w:cs="Times New Roman"/>
          <w:sz w:val="18"/>
          <w:szCs w:val="18"/>
          <w:lang w:eastAsia="ru-RU"/>
        </w:rPr>
        <w:t>) и заявлении(</w:t>
      </w:r>
      <w:proofErr w:type="spellStart"/>
      <w:r w:rsidRPr="009D22FF">
        <w:rPr>
          <w:rFonts w:ascii="Times New Roman" w:eastAsia="Times New Roman" w:hAnsi="Times New Roman" w:cs="Times New Roman"/>
          <w:sz w:val="18"/>
          <w:szCs w:val="18"/>
          <w:lang w:eastAsia="ru-RU"/>
        </w:rPr>
        <w:t>ях</w:t>
      </w:r>
      <w:proofErr w:type="spellEnd"/>
      <w:r w:rsidRPr="009D22FF">
        <w:rPr>
          <w:rFonts w:ascii="Times New Roman" w:eastAsia="Times New Roman" w:hAnsi="Times New Roman" w:cs="Times New Roman"/>
          <w:sz w:val="18"/>
          <w:szCs w:val="18"/>
          <w:lang w:eastAsia="ru-RU"/>
        </w:rPr>
        <w:t>),</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и заявлении(</w:t>
      </w:r>
      <w:proofErr w:type="spellStart"/>
      <w:r w:rsidRPr="009D22FF">
        <w:rPr>
          <w:rFonts w:ascii="Times New Roman" w:eastAsia="Times New Roman" w:hAnsi="Times New Roman" w:cs="Times New Roman"/>
          <w:sz w:val="18"/>
          <w:szCs w:val="18"/>
          <w:lang w:eastAsia="ru-RU"/>
        </w:rPr>
        <w:t>ях</w:t>
      </w:r>
      <w:proofErr w:type="spellEnd"/>
      <w:r w:rsidRPr="009D22FF">
        <w:rPr>
          <w:rFonts w:ascii="Times New Roman" w:eastAsia="Times New Roman" w:hAnsi="Times New Roman" w:cs="Times New Roman"/>
          <w:sz w:val="18"/>
          <w:szCs w:val="18"/>
          <w:lang w:eastAsia="ru-RU"/>
        </w:rPr>
        <w:t>), информации от органов государственной власти,</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органов местного самоуправления, из средств массовой информации,</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установлено: 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(указание на требования правил благоустройства на территории</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Муниципального образования рабочий поселок Атиг, информация о том, какие действия (бездействие)</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юридического лица, индивидуального предпринимателя, физического лица</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приводят или могут привести к нарушению требований указанных правил)</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ОБЪЯВЛЯЮ ПРЕДОСТЕРЕЖЕНИЕ:</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(наименование юридического лица, фамилия, имя, отчество</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(при наличии) индивидуального предпринимателя, физического лица)</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о  недопустимости  указанных нарушений правил благоустройства на территории муниципального образования рабочий поселок Атиг</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ПРЕДЛАГАЮ:</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1. </w:t>
      </w:r>
      <w:proofErr w:type="gramStart"/>
      <w:r w:rsidRPr="009D22FF">
        <w:rPr>
          <w:rFonts w:ascii="Times New Roman" w:eastAsia="Times New Roman" w:hAnsi="Times New Roman" w:cs="Times New Roman"/>
          <w:sz w:val="18"/>
          <w:szCs w:val="18"/>
          <w:lang w:eastAsia="ru-RU"/>
        </w:rPr>
        <w:t>Принять  меры</w:t>
      </w:r>
      <w:proofErr w:type="gramEnd"/>
      <w:r w:rsidRPr="009D22FF">
        <w:rPr>
          <w:rFonts w:ascii="Times New Roman" w:eastAsia="Times New Roman" w:hAnsi="Times New Roman" w:cs="Times New Roman"/>
          <w:sz w:val="18"/>
          <w:szCs w:val="18"/>
          <w:lang w:eastAsia="ru-RU"/>
        </w:rPr>
        <w:t xml:space="preserve">  по  обеспечению  соблюдения  правил  благоустройства   на</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Территории муниципального образования рабочий поселок Атиг.</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2. Направить уведомление об исполнении настоящего предостережения:</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бумажном виде почтовым отправлением по адресу: 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(адрес органа муниципального контроля)</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9D22FF">
        <w:rPr>
          <w:rFonts w:ascii="Times New Roman" w:eastAsia="Times New Roman" w:hAnsi="Times New Roman" w:cs="Times New Roman"/>
          <w:sz w:val="18"/>
          <w:szCs w:val="18"/>
          <w:lang w:eastAsia="ru-RU"/>
        </w:rPr>
        <w:t>в  виде</w:t>
      </w:r>
      <w:proofErr w:type="gramEnd"/>
      <w:r w:rsidRPr="009D22FF">
        <w:rPr>
          <w:rFonts w:ascii="Times New Roman" w:eastAsia="Times New Roman" w:hAnsi="Times New Roman" w:cs="Times New Roman"/>
          <w:sz w:val="18"/>
          <w:szCs w:val="18"/>
          <w:lang w:eastAsia="ru-RU"/>
        </w:rPr>
        <w:t xml:space="preserve">  электронного  документа,  подписанного усиленной квалифицированной</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электронной подписью, на адрес электронной почты:</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e-</w:t>
      </w:r>
      <w:proofErr w:type="spellStart"/>
      <w:r w:rsidRPr="009D22FF">
        <w:rPr>
          <w:rFonts w:ascii="Times New Roman" w:eastAsia="Times New Roman" w:hAnsi="Times New Roman" w:cs="Times New Roman"/>
          <w:sz w:val="18"/>
          <w:szCs w:val="18"/>
          <w:lang w:eastAsia="ru-RU"/>
        </w:rPr>
        <w:t>mail</w:t>
      </w:r>
      <w:proofErr w:type="spellEnd"/>
      <w:r w:rsidRPr="009D22FF">
        <w:rPr>
          <w:rFonts w:ascii="Times New Roman" w:eastAsia="Times New Roman" w:hAnsi="Times New Roman" w:cs="Times New Roman"/>
          <w:sz w:val="18"/>
          <w:szCs w:val="18"/>
          <w:lang w:eastAsia="ru-RU"/>
        </w:rPr>
        <w:t>: 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(адрес электронной почты органа муниципального контроля)</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факсом по номеру 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(номер факса органа муниципального контроля)</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в срок до "__" _________ 20__ года.</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             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(должность, фамилия, инициалы                </w:t>
      </w:r>
      <w:proofErr w:type="gramStart"/>
      <w:r w:rsidRPr="009D22FF">
        <w:rPr>
          <w:rFonts w:ascii="Times New Roman" w:eastAsia="Times New Roman" w:hAnsi="Times New Roman" w:cs="Times New Roman"/>
          <w:sz w:val="18"/>
          <w:szCs w:val="18"/>
          <w:lang w:eastAsia="ru-RU"/>
        </w:rPr>
        <w:t xml:space="preserve">   (</w:t>
      </w:r>
      <w:proofErr w:type="gramEnd"/>
      <w:r w:rsidRPr="009D22FF">
        <w:rPr>
          <w:rFonts w:ascii="Times New Roman" w:eastAsia="Times New Roman" w:hAnsi="Times New Roman" w:cs="Times New Roman"/>
          <w:sz w:val="18"/>
          <w:szCs w:val="18"/>
          <w:lang w:eastAsia="ru-RU"/>
        </w:rPr>
        <w:t>подпись)</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лица, принявшего решение</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 xml:space="preserve"> о направлении предостережения)   М.П.</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Предостережение направлено 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__________________________________________________________________________.</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w:t>
      </w:r>
      <w:proofErr w:type="gramStart"/>
      <w:r w:rsidRPr="009D22FF">
        <w:rPr>
          <w:rFonts w:ascii="Times New Roman" w:eastAsia="Times New Roman" w:hAnsi="Times New Roman" w:cs="Times New Roman"/>
          <w:sz w:val="18"/>
          <w:szCs w:val="18"/>
          <w:lang w:eastAsia="ru-RU"/>
        </w:rPr>
        <w:t>в  бумажном</w:t>
      </w:r>
      <w:proofErr w:type="gramEnd"/>
      <w:r w:rsidRPr="009D22FF">
        <w:rPr>
          <w:rFonts w:ascii="Times New Roman" w:eastAsia="Times New Roman" w:hAnsi="Times New Roman" w:cs="Times New Roman"/>
          <w:sz w:val="18"/>
          <w:szCs w:val="18"/>
          <w:lang w:eastAsia="ru-RU"/>
        </w:rPr>
        <w:t xml:space="preserve">  виде заказным почтовым отправлением с уведомлением о вручении</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D22FF">
        <w:rPr>
          <w:rFonts w:ascii="Times New Roman" w:eastAsia="Times New Roman" w:hAnsi="Times New Roman" w:cs="Times New Roman"/>
          <w:sz w:val="18"/>
          <w:szCs w:val="18"/>
          <w:lang w:eastAsia="ru-RU"/>
        </w:rPr>
        <w:t>либо иным доступным для юридического лица, индивидуального предпринимателя,</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физического   лица   способом,  включая  направление  в  виде  электронного</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документа,  подписанного  усиленной  квалифицированной электронной подписью</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лица,  принявшего  решение  о направлении предостережения, с использованием</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lastRenderedPageBreak/>
        <w:t>информационно-телекоммуникационной  сети  "Интернет", в том числе по адресу</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электронной   почты  юридического  лица,  индивидуального  предпринимателя,</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указанному соответственно в Едином государственном реестре юридических лиц,</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 xml:space="preserve">Едином   государственном   реестре   </w:t>
      </w:r>
      <w:proofErr w:type="gramStart"/>
      <w:r w:rsidRPr="00095736">
        <w:rPr>
          <w:rFonts w:ascii="Times New Roman" w:eastAsia="Times New Roman" w:hAnsi="Times New Roman" w:cs="Times New Roman"/>
          <w:sz w:val="18"/>
          <w:szCs w:val="18"/>
          <w:lang w:eastAsia="ru-RU"/>
        </w:rPr>
        <w:t>индивидуальных  предпринимателей</w:t>
      </w:r>
      <w:proofErr w:type="gramEnd"/>
      <w:r w:rsidRPr="00095736">
        <w:rPr>
          <w:rFonts w:ascii="Times New Roman" w:eastAsia="Times New Roman" w:hAnsi="Times New Roman" w:cs="Times New Roman"/>
          <w:sz w:val="18"/>
          <w:szCs w:val="18"/>
          <w:lang w:eastAsia="ru-RU"/>
        </w:rPr>
        <w:t xml:space="preserve">  либо</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 xml:space="preserve">размещенному   </w:t>
      </w:r>
      <w:proofErr w:type="gramStart"/>
      <w:r w:rsidRPr="00095736">
        <w:rPr>
          <w:rFonts w:ascii="Times New Roman" w:eastAsia="Times New Roman" w:hAnsi="Times New Roman" w:cs="Times New Roman"/>
          <w:sz w:val="18"/>
          <w:szCs w:val="18"/>
          <w:lang w:eastAsia="ru-RU"/>
        </w:rPr>
        <w:t>на  официальном</w:t>
      </w:r>
      <w:proofErr w:type="gramEnd"/>
      <w:r w:rsidRPr="00095736">
        <w:rPr>
          <w:rFonts w:ascii="Times New Roman" w:eastAsia="Times New Roman" w:hAnsi="Times New Roman" w:cs="Times New Roman"/>
          <w:sz w:val="18"/>
          <w:szCs w:val="18"/>
          <w:lang w:eastAsia="ru-RU"/>
        </w:rPr>
        <w:t xml:space="preserve">  сайте  юридического  лица,  индивидуального</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предпринимателя   в   составе   информации,   размещение  которой  является</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095736">
        <w:rPr>
          <w:rFonts w:ascii="Times New Roman" w:eastAsia="Times New Roman" w:hAnsi="Times New Roman" w:cs="Times New Roman"/>
          <w:sz w:val="18"/>
          <w:szCs w:val="18"/>
          <w:lang w:eastAsia="ru-RU"/>
        </w:rPr>
        <w:t>обязательным  в</w:t>
      </w:r>
      <w:proofErr w:type="gramEnd"/>
      <w:r w:rsidRPr="00095736">
        <w:rPr>
          <w:rFonts w:ascii="Times New Roman" w:eastAsia="Times New Roman" w:hAnsi="Times New Roman" w:cs="Times New Roman"/>
          <w:sz w:val="18"/>
          <w:szCs w:val="18"/>
          <w:lang w:eastAsia="ru-RU"/>
        </w:rPr>
        <w:t xml:space="preserve"> соответствии с законодательством Российской Федерации, либо</w:t>
      </w:r>
    </w:p>
    <w:p w:rsidR="00043077" w:rsidRPr="00095736"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095736">
        <w:rPr>
          <w:rFonts w:ascii="Times New Roman" w:eastAsia="Times New Roman" w:hAnsi="Times New Roman" w:cs="Times New Roman"/>
          <w:sz w:val="18"/>
          <w:szCs w:val="18"/>
          <w:lang w:eastAsia="ru-RU"/>
        </w:rPr>
        <w:t>посредством  федеральной</w:t>
      </w:r>
      <w:proofErr w:type="gramEnd"/>
      <w:r w:rsidRPr="00095736">
        <w:rPr>
          <w:rFonts w:ascii="Times New Roman" w:eastAsia="Times New Roman" w:hAnsi="Times New Roman" w:cs="Times New Roman"/>
          <w:sz w:val="18"/>
          <w:szCs w:val="18"/>
          <w:lang w:eastAsia="ru-RU"/>
        </w:rPr>
        <w:t xml:space="preserve">  государственной  информационной  системы  "Единый</w:t>
      </w:r>
    </w:p>
    <w:p w:rsidR="00043077" w:rsidRPr="009D22FF" w:rsidRDefault="00043077" w:rsidP="0004307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95736">
        <w:rPr>
          <w:rFonts w:ascii="Times New Roman" w:eastAsia="Times New Roman" w:hAnsi="Times New Roman" w:cs="Times New Roman"/>
          <w:sz w:val="18"/>
          <w:szCs w:val="18"/>
          <w:lang w:eastAsia="ru-RU"/>
        </w:rPr>
        <w:t>портал государственных и муниципальных услуг").</w:t>
      </w:r>
    </w:p>
    <w:p w:rsidR="00095736" w:rsidRDefault="00095736" w:rsidP="00611B12">
      <w:pPr>
        <w:spacing w:after="0" w:line="240" w:lineRule="auto"/>
        <w:jc w:val="center"/>
        <w:rPr>
          <w:rFonts w:ascii="Times New Roman" w:eastAsia="Times New Roman" w:hAnsi="Times New Roman" w:cs="Times New Roman"/>
          <w:sz w:val="28"/>
          <w:szCs w:val="28"/>
          <w:lang w:eastAsia="ru-RU"/>
        </w:rPr>
      </w:pPr>
    </w:p>
    <w:p w:rsidR="00611B12" w:rsidRPr="00EE1FC0" w:rsidRDefault="00355446" w:rsidP="00611B12">
      <w:pPr>
        <w:spacing w:after="0" w:line="240" w:lineRule="auto"/>
        <w:jc w:val="center"/>
        <w:rPr>
          <w:rFonts w:ascii="Times New Roman" w:hAnsi="Times New Roman"/>
          <w:sz w:val="18"/>
          <w:szCs w:val="18"/>
        </w:rPr>
      </w:pPr>
      <w:r w:rsidRPr="00EE1FC0">
        <w:rPr>
          <w:rFonts w:ascii="Times New Roman" w:hAnsi="Times New Roman"/>
          <w:sz w:val="18"/>
          <w:szCs w:val="18"/>
        </w:rPr>
        <w:t>АДМИНИСТРАЦИЯ</w:t>
      </w:r>
    </w:p>
    <w:p w:rsidR="00611B12" w:rsidRPr="00EE1FC0" w:rsidRDefault="00611B12" w:rsidP="00611B12">
      <w:pPr>
        <w:spacing w:after="0" w:line="240" w:lineRule="auto"/>
        <w:jc w:val="center"/>
        <w:rPr>
          <w:rFonts w:ascii="Times New Roman" w:hAnsi="Times New Roman"/>
          <w:sz w:val="18"/>
          <w:szCs w:val="18"/>
        </w:rPr>
      </w:pPr>
      <w:r w:rsidRPr="00EE1FC0">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EE1FC0">
        <w:rPr>
          <w:rFonts w:ascii="Times New Roman" w:hAnsi="Times New Roman"/>
          <w:sz w:val="18"/>
          <w:szCs w:val="18"/>
        </w:rPr>
        <w:t>ПОСТАНОВЛЕНИЕ</w:t>
      </w:r>
    </w:p>
    <w:p w:rsidR="00CB7468" w:rsidRPr="00CB7468" w:rsidRDefault="00CB7468" w:rsidP="00EE1FC0">
      <w:pPr>
        <w:spacing w:after="0" w:line="240" w:lineRule="auto"/>
        <w:rPr>
          <w:rFonts w:ascii="Times New Roman" w:hAnsi="Times New Roman"/>
          <w:sz w:val="18"/>
          <w:szCs w:val="18"/>
        </w:rPr>
      </w:pPr>
      <w:r w:rsidRPr="00CB7468">
        <w:rPr>
          <w:rFonts w:ascii="Times New Roman" w:hAnsi="Times New Roman"/>
          <w:sz w:val="18"/>
          <w:szCs w:val="18"/>
        </w:rPr>
        <w:t>от 28.01.2019 года № 30</w:t>
      </w:r>
      <w:r w:rsidR="00EE1FC0">
        <w:rPr>
          <w:rFonts w:ascii="Times New Roman" w:hAnsi="Times New Roman"/>
          <w:sz w:val="18"/>
          <w:szCs w:val="18"/>
        </w:rPr>
        <w:t xml:space="preserve">                                                                                                                               </w:t>
      </w:r>
      <w:r w:rsidRPr="00CB7468">
        <w:rPr>
          <w:rFonts w:ascii="Times New Roman" w:hAnsi="Times New Roman"/>
          <w:sz w:val="18"/>
          <w:szCs w:val="18"/>
        </w:rPr>
        <w:t>рабочий поселок Атиг</w:t>
      </w:r>
    </w:p>
    <w:p w:rsidR="00CB7468" w:rsidRPr="00EE1FC0" w:rsidRDefault="00CB7468" w:rsidP="00EE1FC0">
      <w:pPr>
        <w:spacing w:after="0" w:line="240" w:lineRule="auto"/>
        <w:jc w:val="center"/>
        <w:rPr>
          <w:rFonts w:ascii="Times New Roman" w:hAnsi="Times New Roman" w:cs="Times New Roman"/>
          <w:b/>
          <w:bCs/>
          <w:i/>
          <w:iCs/>
          <w:sz w:val="18"/>
          <w:szCs w:val="18"/>
        </w:rPr>
      </w:pPr>
      <w:r w:rsidRPr="00EE1FC0">
        <w:rPr>
          <w:rFonts w:ascii="Times New Roman" w:hAnsi="Times New Roman" w:cs="Times New Roman"/>
          <w:b/>
          <w:bCs/>
          <w:i/>
          <w:iCs/>
          <w:sz w:val="18"/>
          <w:szCs w:val="18"/>
        </w:rPr>
        <w:t>О подготовке и проведении Всероссийской лыжной гонки «Лыжня России - 2019» на территории муниципального образования рабочий поселок Атиг</w:t>
      </w:r>
    </w:p>
    <w:p w:rsidR="00CB7468" w:rsidRPr="00EE1FC0" w:rsidRDefault="00CB7468" w:rsidP="00EE1FC0">
      <w:pPr>
        <w:spacing w:after="0" w:line="240" w:lineRule="auto"/>
        <w:ind w:firstLine="142"/>
        <w:jc w:val="both"/>
        <w:rPr>
          <w:rFonts w:ascii="Times New Roman" w:hAnsi="Times New Roman" w:cs="Times New Roman"/>
          <w:sz w:val="18"/>
          <w:szCs w:val="18"/>
        </w:rPr>
      </w:pPr>
      <w:r w:rsidRPr="00EE1FC0">
        <w:rPr>
          <w:rFonts w:ascii="Times New Roman" w:hAnsi="Times New Roman" w:cs="Times New Roman"/>
          <w:sz w:val="18"/>
          <w:szCs w:val="18"/>
        </w:rPr>
        <w:t>В целях развития и пропаганды физической культуры и спорта на территории муниципального образования рабочий поселок Атиг, повышения престижа лыжного спорта среди населения, привлечения людей к здоровому образу жизни</w:t>
      </w:r>
    </w:p>
    <w:p w:rsidR="00CB7468" w:rsidRPr="00EE1FC0" w:rsidRDefault="00CB7468" w:rsidP="00EE1FC0">
      <w:pPr>
        <w:spacing w:after="0" w:line="240" w:lineRule="auto"/>
        <w:jc w:val="both"/>
        <w:rPr>
          <w:rFonts w:ascii="Times New Roman" w:hAnsi="Times New Roman" w:cs="Times New Roman"/>
          <w:b/>
          <w:bCs/>
          <w:sz w:val="18"/>
          <w:szCs w:val="18"/>
        </w:rPr>
      </w:pPr>
      <w:r w:rsidRPr="00EE1FC0">
        <w:rPr>
          <w:rFonts w:ascii="Times New Roman" w:hAnsi="Times New Roman" w:cs="Times New Roman"/>
          <w:b/>
          <w:bCs/>
          <w:sz w:val="18"/>
          <w:szCs w:val="18"/>
        </w:rPr>
        <w:t>ПОСТАНОВЛЯЮ:</w:t>
      </w:r>
    </w:p>
    <w:p w:rsidR="00CB7468" w:rsidRPr="00EE1FC0" w:rsidRDefault="00CB7468" w:rsidP="00EE1FC0">
      <w:pPr>
        <w:numPr>
          <w:ilvl w:val="0"/>
          <w:numId w:val="18"/>
        </w:num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Провести 9 февраля 2019 года старт Всероссийской лыжной гонки «Лыжня России - 2019». Место проведения - стадион «Лесной» по адресу п. Атиг, ул. Урицкого, 17, время проведения с 15.30 до 17.00 часов. Планируемое количество 100 человек.</w:t>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2. Рекомендовать:</w:t>
      </w:r>
    </w:p>
    <w:p w:rsidR="00CB7468" w:rsidRPr="00EE1FC0" w:rsidRDefault="00EE1FC0" w:rsidP="00EE1FC0">
      <w:pPr>
        <w:spacing w:after="0" w:line="240" w:lineRule="auto"/>
        <w:jc w:val="both"/>
        <w:rPr>
          <w:rFonts w:ascii="Times New Roman" w:hAnsi="Times New Roman" w:cs="Times New Roman"/>
          <w:sz w:val="18"/>
          <w:szCs w:val="18"/>
        </w:rPr>
      </w:pPr>
      <w:r>
        <w:rPr>
          <w:rFonts w:ascii="Times New Roman" w:hAnsi="Times New Roman" w:cs="Times New Roman"/>
          <w:sz w:val="18"/>
          <w:szCs w:val="18"/>
        </w:rPr>
        <w:t>2.1.</w:t>
      </w:r>
      <w:r w:rsidR="00CB7468" w:rsidRPr="00EE1FC0">
        <w:rPr>
          <w:rFonts w:ascii="Times New Roman" w:hAnsi="Times New Roman" w:cs="Times New Roman"/>
          <w:sz w:val="18"/>
          <w:szCs w:val="18"/>
        </w:rPr>
        <w:t xml:space="preserve"> Межмуниципальному отделу Министерства внутренних дел Российской Федерации «Нижнесергинский» обеспечить общественный порядок, безопасность дорожного движения в районе места проведения праздника;</w:t>
      </w:r>
    </w:p>
    <w:p w:rsidR="00CB7468" w:rsidRPr="00EE1FC0" w:rsidRDefault="00EE1FC0" w:rsidP="00EE1FC0">
      <w:pPr>
        <w:spacing w:after="0" w:line="240" w:lineRule="auto"/>
        <w:jc w:val="both"/>
        <w:rPr>
          <w:rFonts w:ascii="Times New Roman" w:hAnsi="Times New Roman" w:cs="Times New Roman"/>
          <w:sz w:val="18"/>
          <w:szCs w:val="18"/>
        </w:rPr>
      </w:pPr>
      <w:r>
        <w:rPr>
          <w:rFonts w:ascii="Times New Roman" w:hAnsi="Times New Roman" w:cs="Times New Roman"/>
          <w:sz w:val="18"/>
          <w:szCs w:val="18"/>
        </w:rPr>
        <w:t>2.2.</w:t>
      </w:r>
      <w:r w:rsidR="00CB7468" w:rsidRPr="00EE1FC0">
        <w:rPr>
          <w:rFonts w:ascii="Times New Roman" w:hAnsi="Times New Roman" w:cs="Times New Roman"/>
          <w:sz w:val="18"/>
          <w:szCs w:val="18"/>
        </w:rPr>
        <w:t>начальнику 32-го отряда ОГПС МЧС России обеспечить в день проведения праздника противопожарную безопасность;</w:t>
      </w:r>
    </w:p>
    <w:p w:rsidR="00CB7468" w:rsidRPr="00EE1FC0" w:rsidRDefault="00EE1FC0" w:rsidP="00EE1FC0">
      <w:pPr>
        <w:spacing w:after="0" w:line="240" w:lineRule="auto"/>
        <w:jc w:val="both"/>
        <w:rPr>
          <w:rFonts w:ascii="Times New Roman" w:hAnsi="Times New Roman" w:cs="Times New Roman"/>
          <w:sz w:val="18"/>
          <w:szCs w:val="18"/>
        </w:rPr>
      </w:pPr>
      <w:r>
        <w:rPr>
          <w:rFonts w:ascii="Times New Roman" w:hAnsi="Times New Roman" w:cs="Times New Roman"/>
          <w:sz w:val="18"/>
          <w:szCs w:val="18"/>
        </w:rPr>
        <w:t>2.3.</w:t>
      </w:r>
      <w:r w:rsidR="00CB7468" w:rsidRPr="00EE1FC0">
        <w:rPr>
          <w:rFonts w:ascii="Times New Roman" w:hAnsi="Times New Roman" w:cs="Times New Roman"/>
          <w:sz w:val="18"/>
          <w:szCs w:val="18"/>
        </w:rPr>
        <w:t>главному врачу государственного бюджетного учреждения здравоохранения Свердловской области «Нижнесергинская центральная районная больница» обеспечить дежурство на месте проведения праздника.</w:t>
      </w:r>
      <w:r w:rsidR="00CB7468" w:rsidRPr="00EE1FC0">
        <w:rPr>
          <w:rFonts w:ascii="Times New Roman" w:hAnsi="Times New Roman" w:cs="Times New Roman"/>
          <w:sz w:val="18"/>
          <w:szCs w:val="18"/>
        </w:rPr>
        <w:tab/>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3. Создать и утвердить состав организационного комитета по подготовке и проведению Всероссийской лыжной гонки «Лыжня России - 2019» (Приложение 1).</w:t>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4</w:t>
      </w:r>
      <w:r w:rsidR="00EE1FC0">
        <w:rPr>
          <w:rFonts w:ascii="Times New Roman" w:hAnsi="Times New Roman" w:cs="Times New Roman"/>
          <w:sz w:val="18"/>
          <w:szCs w:val="18"/>
        </w:rPr>
        <w:t>.</w:t>
      </w:r>
      <w:r w:rsidRPr="00EE1FC0">
        <w:rPr>
          <w:rFonts w:ascii="Times New Roman" w:hAnsi="Times New Roman" w:cs="Times New Roman"/>
          <w:sz w:val="18"/>
          <w:szCs w:val="18"/>
        </w:rPr>
        <w:t>Организационному комитету по подготовке и проведению Всероссийской лыжной гонки «Лыжня России - 2019» разработать план подготовки и проведения соревнований.</w:t>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5</w:t>
      </w:r>
      <w:r w:rsidR="00EE1FC0">
        <w:rPr>
          <w:rFonts w:ascii="Times New Roman" w:hAnsi="Times New Roman" w:cs="Times New Roman"/>
          <w:sz w:val="18"/>
          <w:szCs w:val="18"/>
        </w:rPr>
        <w:t>.</w:t>
      </w:r>
      <w:r w:rsidRPr="00EE1FC0">
        <w:rPr>
          <w:rFonts w:ascii="Times New Roman" w:hAnsi="Times New Roman" w:cs="Times New Roman"/>
          <w:sz w:val="18"/>
          <w:szCs w:val="18"/>
        </w:rPr>
        <w:t>Муниципальному бюджетному учреждению «Атигский центр досуга, информации, спорта» (Карповой Л.В.) обеспечить проведение массовых спортивных мероприятий в рамках Всероссийской лыжной гонки «Лыжня России - 2019» на высоком организационном уровне, привлечь максимальное число участников.</w:t>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6</w:t>
      </w:r>
      <w:r w:rsidR="00EE1FC0">
        <w:rPr>
          <w:rFonts w:ascii="Times New Roman" w:hAnsi="Times New Roman" w:cs="Times New Roman"/>
          <w:sz w:val="18"/>
          <w:szCs w:val="18"/>
        </w:rPr>
        <w:t>.</w:t>
      </w:r>
      <w:r w:rsidRPr="00EE1FC0">
        <w:rPr>
          <w:rFonts w:ascii="Times New Roman" w:hAnsi="Times New Roman" w:cs="Times New Roman"/>
          <w:sz w:val="18"/>
          <w:szCs w:val="18"/>
        </w:rPr>
        <w:t>Постоянно действующей комиссии для проверки организации и проведения массовых мероприятий на территории муниципального образования рабочий поселок Атиг (глава муниципального образования рабочий поселок Атиг, Мезенову С.С.) в срок до 7 февраля 2019 года провести с целью обеспечения безопасности участников и зрителей проверку объектов, используемых для проведения мероприятия с массовым пребыванием людей Всероссийской лыжной гонки «Лыжня России - 2019»на территории муниципального образования рабочий поселок Атиг.</w:t>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7. Директору муниципального бюджетного учреждения «Атигский центр досуга, информации, спорта» (Карповой Л.В.):</w:t>
      </w:r>
    </w:p>
    <w:p w:rsidR="00CB7468" w:rsidRPr="00EE1FC0" w:rsidRDefault="00CB7468" w:rsidP="00EE1FC0">
      <w:pPr>
        <w:numPr>
          <w:ilvl w:val="0"/>
          <w:numId w:val="19"/>
        </w:num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обеспечить пребывание ответственных лиц учреждения с начала до полного окончания мероприятия, соблюдения ими своих функциональных обязанностей;</w:t>
      </w:r>
    </w:p>
    <w:p w:rsidR="00CB7468" w:rsidRPr="00EE1FC0" w:rsidRDefault="00CB7468" w:rsidP="00EE1FC0">
      <w:pPr>
        <w:numPr>
          <w:ilvl w:val="0"/>
          <w:numId w:val="19"/>
        </w:num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проводить разъяснительную работу с гражданами по предупреждению антиобщественных проявлений;</w:t>
      </w:r>
    </w:p>
    <w:p w:rsidR="00CB7468" w:rsidRPr="00EE1FC0" w:rsidRDefault="00EE1FC0" w:rsidP="00EE1FC0">
      <w:pPr>
        <w:spacing w:after="0" w:line="240" w:lineRule="auto"/>
        <w:jc w:val="both"/>
        <w:rPr>
          <w:rFonts w:ascii="Times New Roman" w:hAnsi="Times New Roman" w:cs="Times New Roman"/>
          <w:sz w:val="18"/>
          <w:szCs w:val="18"/>
        </w:rPr>
      </w:pPr>
      <w:r>
        <w:rPr>
          <w:rFonts w:ascii="Times New Roman" w:hAnsi="Times New Roman" w:cs="Times New Roman"/>
          <w:sz w:val="18"/>
          <w:szCs w:val="18"/>
        </w:rPr>
        <w:t>3)</w:t>
      </w:r>
      <w:r w:rsidRPr="00EE1FC0">
        <w:rPr>
          <w:rFonts w:ascii="Times New Roman" w:hAnsi="Times New Roman" w:cs="Times New Roman"/>
          <w:sz w:val="18"/>
          <w:szCs w:val="18"/>
        </w:rPr>
        <w:t xml:space="preserve"> организовать</w:t>
      </w:r>
      <w:r w:rsidR="00CB7468" w:rsidRPr="00EE1FC0">
        <w:rPr>
          <w:rFonts w:ascii="Times New Roman" w:hAnsi="Times New Roman" w:cs="Times New Roman"/>
          <w:sz w:val="18"/>
          <w:szCs w:val="18"/>
        </w:rPr>
        <w:t xml:space="preserve"> в целях обеспечения безопасного проведения</w:t>
      </w:r>
      <w:r w:rsidR="00CB7468" w:rsidRPr="00EE1FC0">
        <w:rPr>
          <w:rFonts w:ascii="Times New Roman" w:hAnsi="Times New Roman" w:cs="Times New Roman"/>
          <w:sz w:val="18"/>
          <w:szCs w:val="18"/>
        </w:rPr>
        <w:br/>
        <w:t>мероприятия дежурство медицинского работника;</w:t>
      </w:r>
    </w:p>
    <w:p w:rsidR="00CB7468" w:rsidRPr="00EE1FC0" w:rsidRDefault="00EE1FC0" w:rsidP="00EE1FC0">
      <w:pPr>
        <w:spacing w:after="0" w:line="240" w:lineRule="auto"/>
        <w:jc w:val="both"/>
        <w:rPr>
          <w:rFonts w:ascii="Times New Roman" w:hAnsi="Times New Roman" w:cs="Times New Roman"/>
          <w:sz w:val="18"/>
          <w:szCs w:val="18"/>
        </w:rPr>
      </w:pPr>
      <w:r>
        <w:rPr>
          <w:rFonts w:ascii="Times New Roman" w:hAnsi="Times New Roman" w:cs="Times New Roman"/>
          <w:sz w:val="18"/>
          <w:szCs w:val="18"/>
        </w:rPr>
        <w:t>4)</w:t>
      </w:r>
      <w:r w:rsidRPr="00EE1FC0">
        <w:rPr>
          <w:rFonts w:ascii="Times New Roman" w:hAnsi="Times New Roman" w:cs="Times New Roman"/>
          <w:sz w:val="18"/>
          <w:szCs w:val="18"/>
        </w:rPr>
        <w:t xml:space="preserve"> осветить</w:t>
      </w:r>
      <w:r w:rsidR="00CB7468" w:rsidRPr="00EE1FC0">
        <w:rPr>
          <w:rFonts w:ascii="Times New Roman" w:hAnsi="Times New Roman" w:cs="Times New Roman"/>
          <w:sz w:val="18"/>
          <w:szCs w:val="18"/>
        </w:rPr>
        <w:t xml:space="preserve"> в средствах массовой информации итоги проведения</w:t>
      </w:r>
      <w:r w:rsidR="00CB7468" w:rsidRPr="00EE1FC0">
        <w:rPr>
          <w:rFonts w:ascii="Times New Roman" w:hAnsi="Times New Roman" w:cs="Times New Roman"/>
          <w:sz w:val="18"/>
          <w:szCs w:val="18"/>
        </w:rPr>
        <w:br/>
        <w:t>мероприятия.</w:t>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8.</w:t>
      </w:r>
      <w:r w:rsidRPr="00EE1FC0">
        <w:rPr>
          <w:rFonts w:ascii="Times New Roman" w:hAnsi="Times New Roman" w:cs="Times New Roman"/>
          <w:sz w:val="18"/>
          <w:szCs w:val="18"/>
        </w:rPr>
        <w:tab/>
        <w:t>Организовать при проведении мероприятия с массовым пребыванием людей Всероссийской лыжной гонки «Лыжня России - 2019»на территории муниципального образования рабочий поселок Атиг дежурство сотрудников администрации муниципального образования рабочий поселок Атиг (Болтовской О.В.).</w:t>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9.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CB7468" w:rsidRP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10. Контроль за выполнением данного постановления оставляю за собой.</w:t>
      </w:r>
    </w:p>
    <w:p w:rsidR="00CB7468" w:rsidRPr="00EE1FC0" w:rsidRDefault="00CB7468" w:rsidP="00EE1FC0">
      <w:pPr>
        <w:spacing w:after="0" w:line="240" w:lineRule="auto"/>
        <w:jc w:val="both"/>
        <w:rPr>
          <w:rFonts w:ascii="Times New Roman" w:hAnsi="Times New Roman" w:cs="Times New Roman"/>
          <w:sz w:val="18"/>
          <w:szCs w:val="18"/>
        </w:rPr>
      </w:pPr>
    </w:p>
    <w:p w:rsidR="00CB7468" w:rsidRPr="00EE1FC0" w:rsidRDefault="00CB7468" w:rsidP="00EE1FC0">
      <w:pPr>
        <w:spacing w:after="0" w:line="240" w:lineRule="auto"/>
        <w:jc w:val="both"/>
        <w:rPr>
          <w:rFonts w:ascii="Times New Roman" w:hAnsi="Times New Roman" w:cs="Times New Roman"/>
          <w:sz w:val="18"/>
          <w:szCs w:val="18"/>
        </w:rPr>
      </w:pPr>
    </w:p>
    <w:p w:rsidR="00EE1FC0" w:rsidRDefault="00CB7468" w:rsidP="00EE1FC0">
      <w:pPr>
        <w:spacing w:after="0" w:line="240" w:lineRule="auto"/>
        <w:jc w:val="both"/>
        <w:rPr>
          <w:rFonts w:ascii="Times New Roman" w:hAnsi="Times New Roman" w:cs="Times New Roman"/>
          <w:sz w:val="18"/>
          <w:szCs w:val="18"/>
        </w:rPr>
      </w:pPr>
      <w:r w:rsidRPr="00EE1FC0">
        <w:rPr>
          <w:rFonts w:ascii="Times New Roman" w:hAnsi="Times New Roman" w:cs="Times New Roman"/>
          <w:sz w:val="18"/>
          <w:szCs w:val="18"/>
        </w:rPr>
        <w:t xml:space="preserve">Глава муниципального </w:t>
      </w:r>
      <w:r w:rsidR="00EE1FC0" w:rsidRPr="00EE1FC0">
        <w:rPr>
          <w:rFonts w:ascii="Times New Roman" w:hAnsi="Times New Roman" w:cs="Times New Roman"/>
          <w:sz w:val="18"/>
          <w:szCs w:val="18"/>
        </w:rPr>
        <w:t>образования рабочий</w:t>
      </w:r>
      <w:r w:rsidRPr="00EE1FC0">
        <w:rPr>
          <w:rFonts w:ascii="Times New Roman" w:hAnsi="Times New Roman" w:cs="Times New Roman"/>
          <w:sz w:val="18"/>
          <w:szCs w:val="18"/>
        </w:rPr>
        <w:t xml:space="preserve"> поселок Атиг                                                                       С.С. </w:t>
      </w:r>
      <w:r w:rsidR="00B35C40">
        <w:rPr>
          <w:rFonts w:ascii="Times New Roman" w:hAnsi="Times New Roman" w:cs="Times New Roman"/>
          <w:sz w:val="18"/>
          <w:szCs w:val="18"/>
        </w:rPr>
        <w:t>Мезенов</w:t>
      </w:r>
    </w:p>
    <w:p w:rsidR="00B35C40" w:rsidRDefault="00B35C40" w:rsidP="00EE1FC0">
      <w:pPr>
        <w:spacing w:after="0" w:line="240" w:lineRule="auto"/>
        <w:jc w:val="both"/>
        <w:rPr>
          <w:rFonts w:ascii="Times New Roman" w:hAnsi="Times New Roman" w:cs="Times New Roman"/>
          <w:sz w:val="18"/>
          <w:szCs w:val="18"/>
        </w:rPr>
      </w:pPr>
    </w:p>
    <w:p w:rsidR="00EE1FC0" w:rsidRDefault="00CB7468" w:rsidP="00EE1FC0">
      <w:pPr>
        <w:spacing w:after="0" w:line="240" w:lineRule="auto"/>
        <w:jc w:val="right"/>
        <w:rPr>
          <w:rFonts w:ascii="Times New Roman" w:hAnsi="Times New Roman" w:cs="Times New Roman"/>
          <w:sz w:val="18"/>
          <w:szCs w:val="18"/>
        </w:rPr>
      </w:pPr>
      <w:r w:rsidRPr="00EE1FC0">
        <w:rPr>
          <w:rFonts w:ascii="Times New Roman" w:hAnsi="Times New Roman" w:cs="Times New Roman"/>
          <w:sz w:val="18"/>
          <w:szCs w:val="18"/>
        </w:rPr>
        <w:t>Приложение 1</w:t>
      </w:r>
    </w:p>
    <w:p w:rsidR="00EE1FC0" w:rsidRDefault="00EE1FC0" w:rsidP="00EE1FC0">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 xml:space="preserve">к постановлению </w:t>
      </w:r>
      <w:r w:rsidR="00CB7468" w:rsidRPr="00EE1FC0">
        <w:rPr>
          <w:rFonts w:ascii="Times New Roman" w:hAnsi="Times New Roman" w:cs="Times New Roman"/>
          <w:sz w:val="18"/>
          <w:szCs w:val="18"/>
        </w:rPr>
        <w:t>администрации</w:t>
      </w:r>
    </w:p>
    <w:p w:rsidR="00EE1FC0" w:rsidRDefault="00CB7468" w:rsidP="00EE1FC0">
      <w:pPr>
        <w:spacing w:after="0" w:line="240" w:lineRule="auto"/>
        <w:jc w:val="right"/>
        <w:rPr>
          <w:rFonts w:ascii="Times New Roman" w:hAnsi="Times New Roman" w:cs="Times New Roman"/>
          <w:sz w:val="18"/>
          <w:szCs w:val="18"/>
        </w:rPr>
      </w:pPr>
      <w:r w:rsidRPr="00EE1FC0">
        <w:rPr>
          <w:rFonts w:ascii="Times New Roman" w:hAnsi="Times New Roman" w:cs="Times New Roman"/>
          <w:sz w:val="18"/>
          <w:szCs w:val="18"/>
        </w:rPr>
        <w:t xml:space="preserve"> муниципального образования </w:t>
      </w:r>
    </w:p>
    <w:p w:rsidR="00EE1FC0" w:rsidRDefault="00CB7468" w:rsidP="00EE1FC0">
      <w:pPr>
        <w:spacing w:after="0" w:line="240" w:lineRule="auto"/>
        <w:jc w:val="right"/>
        <w:rPr>
          <w:rFonts w:ascii="Times New Roman" w:hAnsi="Times New Roman" w:cs="Times New Roman"/>
          <w:sz w:val="18"/>
          <w:szCs w:val="18"/>
        </w:rPr>
      </w:pPr>
      <w:r w:rsidRPr="00EE1FC0">
        <w:rPr>
          <w:rFonts w:ascii="Times New Roman" w:hAnsi="Times New Roman" w:cs="Times New Roman"/>
          <w:sz w:val="18"/>
          <w:szCs w:val="18"/>
        </w:rPr>
        <w:t>рабочий поселок Атиг</w:t>
      </w:r>
    </w:p>
    <w:p w:rsidR="00CB7468" w:rsidRPr="00EE1FC0" w:rsidRDefault="00CB7468" w:rsidP="00EE1FC0">
      <w:pPr>
        <w:spacing w:after="0" w:line="240" w:lineRule="auto"/>
        <w:jc w:val="right"/>
        <w:rPr>
          <w:rFonts w:ascii="Times New Roman" w:hAnsi="Times New Roman" w:cs="Times New Roman"/>
          <w:sz w:val="18"/>
          <w:szCs w:val="18"/>
        </w:rPr>
      </w:pPr>
      <w:r w:rsidRPr="00EE1FC0">
        <w:rPr>
          <w:rFonts w:ascii="Times New Roman" w:hAnsi="Times New Roman" w:cs="Times New Roman"/>
          <w:sz w:val="18"/>
          <w:szCs w:val="18"/>
        </w:rPr>
        <w:t xml:space="preserve"> от </w:t>
      </w:r>
      <w:r w:rsidRPr="00EE1FC0">
        <w:rPr>
          <w:rFonts w:ascii="Times New Roman" w:hAnsi="Times New Roman" w:cs="Times New Roman"/>
          <w:sz w:val="18"/>
          <w:szCs w:val="18"/>
          <w:u w:val="single"/>
        </w:rPr>
        <w:t>28.01.2018 года</w:t>
      </w:r>
      <w:r w:rsidRPr="00EE1FC0">
        <w:rPr>
          <w:rFonts w:ascii="Times New Roman" w:hAnsi="Times New Roman" w:cs="Times New Roman"/>
          <w:sz w:val="18"/>
          <w:szCs w:val="18"/>
        </w:rPr>
        <w:t xml:space="preserve">  № </w:t>
      </w:r>
      <w:r w:rsidRPr="00EE1FC0">
        <w:rPr>
          <w:rFonts w:ascii="Times New Roman" w:hAnsi="Times New Roman" w:cs="Times New Roman"/>
          <w:sz w:val="18"/>
          <w:szCs w:val="18"/>
          <w:u w:val="single"/>
        </w:rPr>
        <w:t>30</w:t>
      </w:r>
    </w:p>
    <w:p w:rsidR="00CB7468" w:rsidRPr="00EE1FC0" w:rsidRDefault="00CB7468" w:rsidP="00EE1FC0">
      <w:pPr>
        <w:spacing w:after="0" w:line="240" w:lineRule="auto"/>
        <w:jc w:val="center"/>
        <w:rPr>
          <w:rFonts w:ascii="Times New Roman" w:hAnsi="Times New Roman" w:cs="Times New Roman"/>
          <w:bCs/>
          <w:sz w:val="18"/>
          <w:szCs w:val="18"/>
        </w:rPr>
      </w:pPr>
      <w:r w:rsidRPr="00EE1FC0">
        <w:rPr>
          <w:rFonts w:ascii="Times New Roman" w:hAnsi="Times New Roman" w:cs="Times New Roman"/>
          <w:bCs/>
          <w:sz w:val="18"/>
          <w:szCs w:val="18"/>
        </w:rPr>
        <w:t>СОСТАВ</w:t>
      </w:r>
    </w:p>
    <w:p w:rsidR="00CB7468" w:rsidRPr="00EE1FC0" w:rsidRDefault="00CB7468" w:rsidP="00EE1FC0">
      <w:pPr>
        <w:spacing w:after="0" w:line="240" w:lineRule="auto"/>
        <w:jc w:val="center"/>
        <w:rPr>
          <w:rFonts w:ascii="Times New Roman" w:hAnsi="Times New Roman" w:cs="Times New Roman"/>
          <w:bCs/>
          <w:i/>
          <w:iCs/>
          <w:sz w:val="18"/>
          <w:szCs w:val="18"/>
        </w:rPr>
      </w:pPr>
      <w:r w:rsidRPr="00EE1FC0">
        <w:rPr>
          <w:rFonts w:ascii="Times New Roman" w:hAnsi="Times New Roman" w:cs="Times New Roman"/>
          <w:bCs/>
          <w:sz w:val="18"/>
          <w:szCs w:val="18"/>
        </w:rPr>
        <w:t>организационного комитета по подготовке и проведению Всероссийской лыжной гонки «Лыжня России - 2018»</w:t>
      </w:r>
    </w:p>
    <w:p w:rsidR="00355446" w:rsidRDefault="00355446" w:rsidP="00B35C40">
      <w:pPr>
        <w:spacing w:after="0" w:line="240" w:lineRule="auto"/>
        <w:rPr>
          <w:rFonts w:ascii="Times New Roman" w:hAnsi="Times New Roman"/>
          <w:sz w:val="18"/>
          <w:szCs w:val="18"/>
        </w:rPr>
      </w:pPr>
    </w:p>
    <w:p w:rsidR="00B35C40" w:rsidRPr="00B35C40" w:rsidRDefault="00B35C40" w:rsidP="00B35C40">
      <w:pPr>
        <w:spacing w:after="0" w:line="240" w:lineRule="auto"/>
        <w:rPr>
          <w:rFonts w:ascii="Times New Roman" w:hAnsi="Times New Roman"/>
          <w:sz w:val="18"/>
          <w:szCs w:val="18"/>
        </w:rPr>
      </w:pPr>
      <w:r w:rsidRPr="00B35C40">
        <w:rPr>
          <w:rFonts w:ascii="Times New Roman" w:hAnsi="Times New Roman"/>
          <w:sz w:val="18"/>
          <w:szCs w:val="18"/>
        </w:rPr>
        <w:lastRenderedPageBreak/>
        <w:t xml:space="preserve">Мезенов                                                </w:t>
      </w:r>
      <w:r>
        <w:rPr>
          <w:rFonts w:ascii="Times New Roman" w:hAnsi="Times New Roman"/>
          <w:sz w:val="18"/>
          <w:szCs w:val="18"/>
        </w:rPr>
        <w:t xml:space="preserve">                                                                                                                                            </w:t>
      </w:r>
      <w:r w:rsidRPr="00B35C40">
        <w:rPr>
          <w:rFonts w:ascii="Times New Roman" w:hAnsi="Times New Roman"/>
          <w:sz w:val="18"/>
          <w:szCs w:val="18"/>
        </w:rPr>
        <w:t>Глава</w:t>
      </w:r>
    </w:p>
    <w:p w:rsidR="00B35C40" w:rsidRPr="00B35C40" w:rsidRDefault="00B35C40" w:rsidP="00B35C40">
      <w:pPr>
        <w:spacing w:after="0" w:line="240" w:lineRule="auto"/>
        <w:rPr>
          <w:rFonts w:ascii="Times New Roman" w:hAnsi="Times New Roman"/>
          <w:sz w:val="18"/>
          <w:szCs w:val="18"/>
        </w:rPr>
      </w:pPr>
      <w:r w:rsidRPr="00B35C40">
        <w:rPr>
          <w:rFonts w:ascii="Times New Roman" w:hAnsi="Times New Roman"/>
          <w:sz w:val="18"/>
          <w:szCs w:val="18"/>
        </w:rPr>
        <w:t xml:space="preserve">Сергей Сергеевич                                   </w:t>
      </w:r>
      <w:r>
        <w:rPr>
          <w:rFonts w:ascii="Times New Roman" w:hAnsi="Times New Roman"/>
          <w:sz w:val="18"/>
          <w:szCs w:val="18"/>
        </w:rPr>
        <w:t xml:space="preserve">                                                                                 </w:t>
      </w:r>
      <w:r w:rsidRPr="00B35C40">
        <w:rPr>
          <w:rFonts w:ascii="Times New Roman" w:hAnsi="Times New Roman"/>
          <w:sz w:val="18"/>
          <w:szCs w:val="18"/>
        </w:rPr>
        <w:t xml:space="preserve"> муниципального образования рабочий</w:t>
      </w:r>
    </w:p>
    <w:p w:rsidR="00B35C40" w:rsidRDefault="00B35C40" w:rsidP="00B35C40">
      <w:pPr>
        <w:spacing w:after="0" w:line="240" w:lineRule="auto"/>
        <w:rPr>
          <w:rFonts w:ascii="Times New Roman" w:hAnsi="Times New Roman"/>
          <w:sz w:val="18"/>
          <w:szCs w:val="18"/>
        </w:rPr>
      </w:pPr>
      <w:r w:rsidRPr="00B35C40">
        <w:rPr>
          <w:rFonts w:ascii="Times New Roman" w:hAnsi="Times New Roman"/>
          <w:sz w:val="18"/>
          <w:szCs w:val="18"/>
        </w:rPr>
        <w:t xml:space="preserve">                                                               </w:t>
      </w:r>
      <w:r>
        <w:rPr>
          <w:rFonts w:ascii="Times New Roman" w:hAnsi="Times New Roman"/>
          <w:sz w:val="18"/>
          <w:szCs w:val="18"/>
        </w:rPr>
        <w:t xml:space="preserve">                                                                                                                          </w:t>
      </w:r>
      <w:r w:rsidRPr="00B35C40">
        <w:rPr>
          <w:rFonts w:ascii="Times New Roman" w:hAnsi="Times New Roman"/>
          <w:sz w:val="18"/>
          <w:szCs w:val="18"/>
        </w:rPr>
        <w:t xml:space="preserve">     поселок Атиг</w:t>
      </w:r>
    </w:p>
    <w:p w:rsidR="00B35C40" w:rsidRDefault="00B35C40" w:rsidP="00B35C40">
      <w:pPr>
        <w:spacing w:after="0" w:line="240" w:lineRule="auto"/>
        <w:rPr>
          <w:rFonts w:ascii="Times New Roman" w:hAnsi="Times New Roman"/>
          <w:sz w:val="18"/>
          <w:szCs w:val="18"/>
        </w:rPr>
      </w:pPr>
      <w:r>
        <w:rPr>
          <w:rFonts w:ascii="Times New Roman" w:hAnsi="Times New Roman"/>
          <w:sz w:val="18"/>
          <w:szCs w:val="18"/>
        </w:rPr>
        <w:t xml:space="preserve">Карпова Лариса Владимировна                                                    </w:t>
      </w:r>
      <w:r w:rsidRPr="00B35C40">
        <w:rPr>
          <w:rFonts w:ascii="Times New Roman" w:hAnsi="Times New Roman"/>
          <w:sz w:val="18"/>
          <w:szCs w:val="18"/>
        </w:rPr>
        <w:t>директор МБУ «Атигский центр досуга, информации, спорта»</w:t>
      </w:r>
    </w:p>
    <w:p w:rsidR="00B35C40" w:rsidRDefault="00B35C40" w:rsidP="00B35C40">
      <w:pPr>
        <w:spacing w:after="0" w:line="240" w:lineRule="auto"/>
        <w:rPr>
          <w:rFonts w:ascii="Times New Roman" w:hAnsi="Times New Roman"/>
          <w:sz w:val="18"/>
          <w:szCs w:val="18"/>
        </w:rPr>
      </w:pPr>
      <w:r>
        <w:rPr>
          <w:rFonts w:ascii="Times New Roman" w:hAnsi="Times New Roman"/>
          <w:sz w:val="18"/>
          <w:szCs w:val="18"/>
        </w:rPr>
        <w:t xml:space="preserve">Скачков Сергей Борисович                                       </w:t>
      </w:r>
      <w:r w:rsidRPr="00B35C40">
        <w:rPr>
          <w:rFonts w:ascii="Times New Roman" w:hAnsi="Times New Roman"/>
          <w:sz w:val="18"/>
          <w:szCs w:val="18"/>
        </w:rPr>
        <w:t>инструктор по спо</w:t>
      </w:r>
      <w:r>
        <w:rPr>
          <w:rFonts w:ascii="Times New Roman" w:hAnsi="Times New Roman"/>
          <w:sz w:val="18"/>
          <w:szCs w:val="18"/>
        </w:rPr>
        <w:t xml:space="preserve">рту МБУ «Атигский центр досуга, информации, </w:t>
      </w:r>
      <w:r w:rsidRPr="00B35C40">
        <w:rPr>
          <w:rFonts w:ascii="Times New Roman" w:hAnsi="Times New Roman"/>
          <w:sz w:val="18"/>
          <w:szCs w:val="18"/>
        </w:rPr>
        <w:t>спорта»</w:t>
      </w:r>
    </w:p>
    <w:p w:rsidR="00B35C40" w:rsidRDefault="00B35C40" w:rsidP="00B35C40">
      <w:pPr>
        <w:spacing w:after="0" w:line="240" w:lineRule="auto"/>
        <w:rPr>
          <w:rFonts w:ascii="Times New Roman" w:hAnsi="Times New Roman"/>
          <w:sz w:val="18"/>
          <w:szCs w:val="18"/>
        </w:rPr>
      </w:pPr>
      <w:r>
        <w:rPr>
          <w:rFonts w:ascii="Times New Roman" w:hAnsi="Times New Roman"/>
          <w:sz w:val="18"/>
          <w:szCs w:val="18"/>
        </w:rPr>
        <w:t xml:space="preserve">Сухих Татьяна Николаевна            </w:t>
      </w:r>
      <w:r w:rsidRPr="00B35C40">
        <w:rPr>
          <w:rFonts w:ascii="Times New Roman" w:hAnsi="Times New Roman"/>
          <w:sz w:val="18"/>
          <w:szCs w:val="18"/>
        </w:rPr>
        <w:t>ведущий специалист администрации муниципального образования рабочий поселок Атиг</w:t>
      </w:r>
    </w:p>
    <w:p w:rsidR="00B35C40" w:rsidRDefault="00B35C40" w:rsidP="00BA7AEF">
      <w:pPr>
        <w:spacing w:after="0" w:line="240" w:lineRule="auto"/>
        <w:ind w:right="-144"/>
        <w:rPr>
          <w:rFonts w:ascii="Times New Roman" w:hAnsi="Times New Roman"/>
          <w:sz w:val="18"/>
          <w:szCs w:val="18"/>
        </w:rPr>
      </w:pPr>
      <w:r w:rsidRPr="00B35C40">
        <w:rPr>
          <w:rFonts w:ascii="Times New Roman" w:hAnsi="Times New Roman"/>
          <w:sz w:val="18"/>
          <w:szCs w:val="18"/>
        </w:rPr>
        <w:t>Болтовская Ольга Валерьевна</w:t>
      </w:r>
      <w:r w:rsidR="00E35AC4">
        <w:rPr>
          <w:rFonts w:ascii="Times New Roman" w:hAnsi="Times New Roman"/>
          <w:sz w:val="18"/>
          <w:szCs w:val="18"/>
        </w:rPr>
        <w:t xml:space="preserve">            заместитель главы администрации муниципального образования рабочий поселок Атиг</w:t>
      </w:r>
    </w:p>
    <w:p w:rsidR="00B35C40" w:rsidRDefault="00B35C40" w:rsidP="00B35C40">
      <w:pPr>
        <w:spacing w:after="0" w:line="240" w:lineRule="auto"/>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BA7AEF" w:rsidRPr="00BA7AEF" w:rsidRDefault="00BA7AEF" w:rsidP="00BA7AEF">
      <w:pPr>
        <w:tabs>
          <w:tab w:val="left" w:pos="11085"/>
        </w:tabs>
        <w:spacing w:after="0" w:line="240" w:lineRule="auto"/>
        <w:rPr>
          <w:rFonts w:ascii="Times New Roman" w:hAnsi="Times New Roman"/>
          <w:sz w:val="18"/>
          <w:szCs w:val="18"/>
        </w:rPr>
      </w:pPr>
      <w:r w:rsidRPr="00BA7AEF">
        <w:rPr>
          <w:rFonts w:ascii="Times New Roman" w:hAnsi="Times New Roman"/>
          <w:sz w:val="18"/>
          <w:szCs w:val="18"/>
        </w:rPr>
        <w:t>от  30.01.2019 года    №  33</w:t>
      </w:r>
      <w:r>
        <w:rPr>
          <w:rFonts w:ascii="Times New Roman" w:hAnsi="Times New Roman"/>
          <w:sz w:val="18"/>
          <w:szCs w:val="18"/>
        </w:rPr>
        <w:t xml:space="preserve">                                                                                                                                 </w:t>
      </w:r>
      <w:r w:rsidRPr="00BA7AEF">
        <w:rPr>
          <w:rFonts w:ascii="Times New Roman" w:hAnsi="Times New Roman"/>
          <w:sz w:val="18"/>
          <w:szCs w:val="18"/>
        </w:rPr>
        <w:t>рабочий поселок Атиг</w:t>
      </w:r>
    </w:p>
    <w:p w:rsidR="00BA7AEF" w:rsidRPr="00BA7AEF" w:rsidRDefault="00BA7AEF" w:rsidP="00BA7AEF">
      <w:pPr>
        <w:tabs>
          <w:tab w:val="left" w:pos="11085"/>
        </w:tabs>
        <w:spacing w:after="0" w:line="240" w:lineRule="auto"/>
        <w:ind w:firstLine="142"/>
        <w:jc w:val="center"/>
        <w:rPr>
          <w:rFonts w:ascii="Times New Roman" w:hAnsi="Times New Roman"/>
          <w:sz w:val="18"/>
          <w:szCs w:val="18"/>
        </w:rPr>
      </w:pPr>
    </w:p>
    <w:p w:rsidR="00BA7AEF" w:rsidRPr="00BA7AEF" w:rsidRDefault="00BA7AEF" w:rsidP="00BA7AEF">
      <w:pPr>
        <w:tabs>
          <w:tab w:val="left" w:pos="11085"/>
        </w:tabs>
        <w:spacing w:after="0" w:line="240" w:lineRule="auto"/>
        <w:ind w:firstLine="142"/>
        <w:jc w:val="center"/>
        <w:rPr>
          <w:rFonts w:ascii="Times New Roman" w:hAnsi="Times New Roman"/>
          <w:b/>
          <w:i/>
          <w:sz w:val="18"/>
          <w:szCs w:val="18"/>
        </w:rPr>
      </w:pPr>
      <w:r w:rsidRPr="00BA7AEF">
        <w:rPr>
          <w:rFonts w:ascii="Times New Roman" w:hAnsi="Times New Roman"/>
          <w:b/>
          <w:i/>
          <w:sz w:val="18"/>
          <w:szCs w:val="18"/>
        </w:rPr>
        <w:t xml:space="preserve">Об утверждении регламента предоставления жилых помещений муниципального жилищного фонда по договорам социального найма  </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 xml:space="preserve">В соответствии со </w:t>
      </w:r>
      <w:hyperlink r:id="rId38" w:history="1">
        <w:r w:rsidRPr="00BA7AEF">
          <w:rPr>
            <w:rStyle w:val="afc"/>
            <w:rFonts w:ascii="Times New Roman" w:hAnsi="Times New Roman"/>
            <w:sz w:val="18"/>
            <w:szCs w:val="18"/>
          </w:rPr>
          <w:t>ст. 14</w:t>
        </w:r>
      </w:hyperlink>
      <w:r w:rsidRPr="00BA7AEF">
        <w:rPr>
          <w:rFonts w:ascii="Times New Roman" w:hAnsi="Times New Roman"/>
          <w:sz w:val="18"/>
          <w:szCs w:val="18"/>
        </w:rPr>
        <w:t xml:space="preserve"> - </w:t>
      </w:r>
      <w:hyperlink r:id="rId39" w:history="1">
        <w:r w:rsidRPr="00BA7AEF">
          <w:rPr>
            <w:rStyle w:val="afc"/>
            <w:rFonts w:ascii="Times New Roman" w:hAnsi="Times New Roman"/>
            <w:sz w:val="18"/>
            <w:szCs w:val="18"/>
          </w:rPr>
          <w:t>16</w:t>
        </w:r>
      </w:hyperlink>
      <w:r w:rsidRPr="00BA7AEF">
        <w:rPr>
          <w:rFonts w:ascii="Times New Roman" w:hAnsi="Times New Roman"/>
          <w:sz w:val="18"/>
          <w:szCs w:val="18"/>
        </w:rPr>
        <w:t xml:space="preserve">, </w:t>
      </w:r>
      <w:hyperlink r:id="rId40" w:history="1">
        <w:r w:rsidRPr="00BA7AEF">
          <w:rPr>
            <w:rStyle w:val="afc"/>
            <w:rFonts w:ascii="Times New Roman" w:hAnsi="Times New Roman"/>
            <w:sz w:val="18"/>
            <w:szCs w:val="18"/>
          </w:rPr>
          <w:t>19</w:t>
        </w:r>
      </w:hyperlink>
      <w:r w:rsidRPr="00BA7AEF">
        <w:rPr>
          <w:rFonts w:ascii="Times New Roman" w:hAnsi="Times New Roman"/>
          <w:sz w:val="18"/>
          <w:szCs w:val="18"/>
        </w:rPr>
        <w:t xml:space="preserve">, </w:t>
      </w:r>
      <w:hyperlink r:id="rId41" w:history="1">
        <w:r w:rsidRPr="00BA7AEF">
          <w:rPr>
            <w:rStyle w:val="afc"/>
            <w:rFonts w:ascii="Times New Roman" w:hAnsi="Times New Roman"/>
            <w:sz w:val="18"/>
            <w:szCs w:val="18"/>
          </w:rPr>
          <w:t>49</w:t>
        </w:r>
      </w:hyperlink>
      <w:r w:rsidRPr="00BA7AEF">
        <w:rPr>
          <w:rFonts w:ascii="Times New Roman" w:hAnsi="Times New Roman"/>
          <w:sz w:val="18"/>
          <w:szCs w:val="18"/>
        </w:rPr>
        <w:t xml:space="preserve"> - </w:t>
      </w:r>
      <w:hyperlink r:id="rId42" w:history="1">
        <w:r w:rsidRPr="00BA7AEF">
          <w:rPr>
            <w:rStyle w:val="afc"/>
            <w:rFonts w:ascii="Times New Roman" w:hAnsi="Times New Roman"/>
            <w:sz w:val="18"/>
            <w:szCs w:val="18"/>
          </w:rPr>
          <w:t>59</w:t>
        </w:r>
      </w:hyperlink>
      <w:r w:rsidRPr="00BA7AEF">
        <w:rPr>
          <w:rFonts w:ascii="Times New Roman" w:hAnsi="Times New Roman"/>
          <w:sz w:val="18"/>
          <w:szCs w:val="18"/>
        </w:rPr>
        <w:t xml:space="preserve"> Жилищного кодекса Российской Федерации, </w:t>
      </w:r>
      <w:hyperlink r:id="rId43" w:history="1">
        <w:r w:rsidRPr="00BA7AEF">
          <w:rPr>
            <w:rStyle w:val="afc"/>
            <w:rFonts w:ascii="Times New Roman" w:hAnsi="Times New Roman"/>
            <w:sz w:val="18"/>
            <w:szCs w:val="18"/>
          </w:rPr>
          <w:t>ст. 6</w:t>
        </w:r>
      </w:hyperlink>
      <w:r w:rsidRPr="00BA7AEF">
        <w:rPr>
          <w:rFonts w:ascii="Times New Roman" w:hAnsi="Times New Roman"/>
          <w:sz w:val="18"/>
          <w:szCs w:val="18"/>
        </w:rPr>
        <w:t xml:space="preserve"> Федерального закона от 29.12.2004 N 189-ФЗ "О введении в действие Жилищного кодекса Российской Федерации", Областными законами от 22.07.2005 </w:t>
      </w:r>
      <w:hyperlink r:id="rId44" w:history="1">
        <w:r w:rsidRPr="00BA7AEF">
          <w:rPr>
            <w:rStyle w:val="afc"/>
            <w:rFonts w:ascii="Times New Roman" w:hAnsi="Times New Roman"/>
            <w:sz w:val="18"/>
            <w:szCs w:val="18"/>
          </w:rPr>
          <w:t>N 96-ОЗ</w:t>
        </w:r>
      </w:hyperlink>
      <w:r w:rsidRPr="00BA7AEF">
        <w:rPr>
          <w:rFonts w:ascii="Times New Roman" w:hAnsi="Times New Roman"/>
          <w:sz w:val="18"/>
          <w:szCs w:val="18"/>
        </w:rPr>
        <w:t xml:space="preserve"> "О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 в редакции от 27.06.2008 N 48-ОЗ и от 22.07.2005 </w:t>
      </w:r>
      <w:hyperlink r:id="rId45" w:history="1">
        <w:r w:rsidRPr="00BA7AEF">
          <w:rPr>
            <w:rStyle w:val="afc"/>
            <w:rFonts w:ascii="Times New Roman" w:hAnsi="Times New Roman"/>
            <w:sz w:val="18"/>
            <w:szCs w:val="18"/>
          </w:rPr>
          <w:t>N 97-ОЗ</w:t>
        </w:r>
      </w:hyperlink>
      <w:r w:rsidRPr="00BA7AEF">
        <w:rPr>
          <w:rFonts w:ascii="Times New Roman" w:hAnsi="Times New Roman"/>
          <w:sz w:val="18"/>
          <w:szCs w:val="18"/>
        </w:rPr>
        <w:t xml:space="preserve">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Устава муниципального образования рабочий поселок Атиг, </w:t>
      </w:r>
    </w:p>
    <w:p w:rsidR="00BA7AEF" w:rsidRPr="00BA7AEF" w:rsidRDefault="00BA7AEF" w:rsidP="00BA7AEF">
      <w:pPr>
        <w:tabs>
          <w:tab w:val="left" w:pos="11085"/>
        </w:tabs>
        <w:spacing w:after="0" w:line="240" w:lineRule="auto"/>
        <w:ind w:firstLine="142"/>
        <w:jc w:val="both"/>
        <w:rPr>
          <w:rFonts w:ascii="Times New Roman" w:hAnsi="Times New Roman"/>
          <w:b/>
          <w:sz w:val="18"/>
          <w:szCs w:val="18"/>
        </w:rPr>
      </w:pPr>
      <w:r w:rsidRPr="00BA7AEF">
        <w:rPr>
          <w:rFonts w:ascii="Times New Roman" w:hAnsi="Times New Roman"/>
          <w:b/>
          <w:sz w:val="18"/>
          <w:szCs w:val="18"/>
        </w:rPr>
        <w:t>ПОСТАНОВЛЯЮ:</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 xml:space="preserve">1. Утвердить </w:t>
      </w:r>
      <w:hyperlink w:anchor="P31" w:history="1">
        <w:r w:rsidRPr="00BA7AEF">
          <w:rPr>
            <w:rStyle w:val="afc"/>
            <w:rFonts w:ascii="Times New Roman" w:hAnsi="Times New Roman"/>
            <w:sz w:val="18"/>
            <w:szCs w:val="18"/>
          </w:rPr>
          <w:t>Регламент</w:t>
        </w:r>
      </w:hyperlink>
      <w:r w:rsidRPr="00BA7AEF">
        <w:rPr>
          <w:rFonts w:ascii="Times New Roman" w:hAnsi="Times New Roman"/>
          <w:sz w:val="18"/>
          <w:szCs w:val="18"/>
        </w:rPr>
        <w:t xml:space="preserve"> предоставления жилых помещений муниципального жилищного фонда по договорам социального найма (прилагается). </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 xml:space="preserve">2. Опубликовать настоящее постановление в официальном печатном издании «Информационный вестник муниципального образования рабочий посёлок Атиг» и на сайте администрации муниципального образования рабочий поселок Атиг.  </w:t>
      </w:r>
      <w:r w:rsidRPr="00BA7AEF">
        <w:rPr>
          <w:rFonts w:ascii="Times New Roman" w:hAnsi="Times New Roman"/>
          <w:sz w:val="18"/>
          <w:szCs w:val="18"/>
        </w:rPr>
        <w:tab/>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3. Контроль за исполнением данного постановления оставляю за собой.</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p>
    <w:p w:rsidR="00BA7AEF" w:rsidRPr="00BA7AEF" w:rsidRDefault="00BA7AEF" w:rsidP="00BA7AEF">
      <w:pPr>
        <w:tabs>
          <w:tab w:val="left" w:pos="11085"/>
        </w:tabs>
        <w:spacing w:after="0" w:line="240" w:lineRule="auto"/>
        <w:jc w:val="both"/>
        <w:rPr>
          <w:rFonts w:ascii="Times New Roman" w:hAnsi="Times New Roman"/>
          <w:sz w:val="18"/>
          <w:szCs w:val="18"/>
        </w:rPr>
      </w:pPr>
      <w:r w:rsidRPr="00BA7AEF">
        <w:rPr>
          <w:rFonts w:ascii="Times New Roman" w:hAnsi="Times New Roman"/>
          <w:sz w:val="18"/>
          <w:szCs w:val="18"/>
        </w:rPr>
        <w:t>Глава</w:t>
      </w:r>
      <w:r>
        <w:rPr>
          <w:rFonts w:ascii="Times New Roman" w:hAnsi="Times New Roman"/>
          <w:sz w:val="18"/>
          <w:szCs w:val="18"/>
        </w:rPr>
        <w:t xml:space="preserve"> </w:t>
      </w:r>
      <w:r w:rsidRPr="00BA7AEF">
        <w:rPr>
          <w:rFonts w:ascii="Times New Roman" w:hAnsi="Times New Roman"/>
          <w:sz w:val="18"/>
          <w:szCs w:val="18"/>
        </w:rPr>
        <w:t>муниципального образования</w:t>
      </w:r>
      <w:r>
        <w:rPr>
          <w:rFonts w:ascii="Times New Roman" w:hAnsi="Times New Roman"/>
          <w:sz w:val="18"/>
          <w:szCs w:val="18"/>
        </w:rPr>
        <w:t xml:space="preserve"> </w:t>
      </w:r>
      <w:r w:rsidRPr="00BA7AEF">
        <w:rPr>
          <w:rFonts w:ascii="Times New Roman" w:hAnsi="Times New Roman"/>
          <w:sz w:val="18"/>
          <w:szCs w:val="18"/>
        </w:rPr>
        <w:t xml:space="preserve">рабочий поселок Атиг            </w:t>
      </w:r>
      <w:r>
        <w:rPr>
          <w:rFonts w:ascii="Times New Roman" w:hAnsi="Times New Roman"/>
          <w:sz w:val="18"/>
          <w:szCs w:val="18"/>
        </w:rPr>
        <w:t xml:space="preserve">                   </w:t>
      </w:r>
      <w:r w:rsidRPr="00BA7AEF">
        <w:rPr>
          <w:rFonts w:ascii="Times New Roman" w:hAnsi="Times New Roman"/>
          <w:sz w:val="18"/>
          <w:szCs w:val="18"/>
        </w:rPr>
        <w:t xml:space="preserve">                                                       С.С. Мезенов  </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p>
    <w:p w:rsidR="00BA7AEF" w:rsidRPr="00BA7AEF" w:rsidRDefault="00BA7AEF" w:rsidP="00BA7AEF">
      <w:pPr>
        <w:tabs>
          <w:tab w:val="left" w:pos="11085"/>
        </w:tabs>
        <w:spacing w:after="0" w:line="240" w:lineRule="auto"/>
        <w:ind w:firstLine="142"/>
        <w:jc w:val="center"/>
        <w:rPr>
          <w:rFonts w:ascii="Times New Roman" w:hAnsi="Times New Roman"/>
          <w:sz w:val="18"/>
          <w:szCs w:val="18"/>
        </w:rPr>
      </w:pPr>
    </w:p>
    <w:p w:rsidR="00BA7AEF" w:rsidRPr="00BA7AEF" w:rsidRDefault="00BA7AEF" w:rsidP="00BA7AEF">
      <w:pPr>
        <w:tabs>
          <w:tab w:val="left" w:pos="11085"/>
        </w:tabs>
        <w:spacing w:after="0" w:line="240" w:lineRule="auto"/>
        <w:ind w:firstLine="142"/>
        <w:jc w:val="right"/>
        <w:rPr>
          <w:rFonts w:ascii="Times New Roman" w:hAnsi="Times New Roman"/>
          <w:sz w:val="18"/>
          <w:szCs w:val="18"/>
        </w:rPr>
      </w:pPr>
      <w:r w:rsidRPr="00BA7AEF">
        <w:rPr>
          <w:rFonts w:ascii="Times New Roman" w:hAnsi="Times New Roman"/>
          <w:sz w:val="18"/>
          <w:szCs w:val="18"/>
        </w:rPr>
        <w:t>Утвержден</w:t>
      </w:r>
    </w:p>
    <w:p w:rsidR="00BA7AEF" w:rsidRPr="00BA7AEF" w:rsidRDefault="00BA7AEF" w:rsidP="00BA7AEF">
      <w:pPr>
        <w:tabs>
          <w:tab w:val="left" w:pos="11085"/>
        </w:tabs>
        <w:spacing w:after="0" w:line="240" w:lineRule="auto"/>
        <w:ind w:firstLine="142"/>
        <w:jc w:val="right"/>
        <w:rPr>
          <w:rFonts w:ascii="Times New Roman" w:hAnsi="Times New Roman"/>
          <w:sz w:val="18"/>
          <w:szCs w:val="18"/>
        </w:rPr>
      </w:pPr>
      <w:r w:rsidRPr="00BA7AEF">
        <w:rPr>
          <w:rFonts w:ascii="Times New Roman" w:hAnsi="Times New Roman"/>
          <w:sz w:val="18"/>
          <w:szCs w:val="18"/>
        </w:rPr>
        <w:t xml:space="preserve">постановлением администрации </w:t>
      </w:r>
    </w:p>
    <w:p w:rsidR="00BA7AEF" w:rsidRPr="00BA7AEF" w:rsidRDefault="00BA7AEF" w:rsidP="00BA7AEF">
      <w:pPr>
        <w:tabs>
          <w:tab w:val="left" w:pos="11085"/>
        </w:tabs>
        <w:spacing w:after="0" w:line="240" w:lineRule="auto"/>
        <w:ind w:firstLine="142"/>
        <w:jc w:val="right"/>
        <w:rPr>
          <w:rFonts w:ascii="Times New Roman" w:hAnsi="Times New Roman"/>
          <w:sz w:val="18"/>
          <w:szCs w:val="18"/>
        </w:rPr>
      </w:pPr>
      <w:r w:rsidRPr="00BA7AEF">
        <w:rPr>
          <w:rFonts w:ascii="Times New Roman" w:hAnsi="Times New Roman"/>
          <w:sz w:val="18"/>
          <w:szCs w:val="18"/>
        </w:rPr>
        <w:t xml:space="preserve">муниципального образования </w:t>
      </w:r>
    </w:p>
    <w:p w:rsidR="00BA7AEF" w:rsidRPr="00BA7AEF" w:rsidRDefault="00BA7AEF" w:rsidP="00BA7AEF">
      <w:pPr>
        <w:tabs>
          <w:tab w:val="left" w:pos="11085"/>
        </w:tabs>
        <w:spacing w:after="0" w:line="240" w:lineRule="auto"/>
        <w:ind w:firstLine="142"/>
        <w:jc w:val="right"/>
        <w:rPr>
          <w:rFonts w:ascii="Times New Roman" w:hAnsi="Times New Roman"/>
          <w:sz w:val="18"/>
          <w:szCs w:val="18"/>
        </w:rPr>
      </w:pPr>
      <w:r w:rsidRPr="00BA7AEF">
        <w:rPr>
          <w:rFonts w:ascii="Times New Roman" w:hAnsi="Times New Roman"/>
          <w:sz w:val="18"/>
          <w:szCs w:val="18"/>
        </w:rPr>
        <w:t>рабочий поселок Атиг</w:t>
      </w:r>
    </w:p>
    <w:p w:rsidR="00BA7AEF" w:rsidRPr="00BA7AEF" w:rsidRDefault="00BA7AEF" w:rsidP="00BA7AEF">
      <w:pPr>
        <w:tabs>
          <w:tab w:val="left" w:pos="11085"/>
        </w:tabs>
        <w:spacing w:after="0" w:line="240" w:lineRule="auto"/>
        <w:ind w:firstLine="142"/>
        <w:jc w:val="right"/>
        <w:rPr>
          <w:rFonts w:ascii="Times New Roman" w:hAnsi="Times New Roman"/>
          <w:sz w:val="18"/>
          <w:szCs w:val="18"/>
        </w:rPr>
      </w:pPr>
      <w:r w:rsidRPr="00BA7AEF">
        <w:rPr>
          <w:rFonts w:ascii="Times New Roman" w:hAnsi="Times New Roman"/>
          <w:sz w:val="18"/>
          <w:szCs w:val="18"/>
        </w:rPr>
        <w:t>от 30.01.2019 года № 33</w:t>
      </w:r>
    </w:p>
    <w:p w:rsidR="00BA7AEF" w:rsidRPr="00BA7AEF" w:rsidRDefault="00BA7AEF" w:rsidP="00BA7AEF">
      <w:pPr>
        <w:tabs>
          <w:tab w:val="left" w:pos="11085"/>
        </w:tabs>
        <w:spacing w:after="0" w:line="240" w:lineRule="auto"/>
        <w:ind w:firstLine="142"/>
        <w:jc w:val="center"/>
        <w:rPr>
          <w:rFonts w:ascii="Times New Roman" w:hAnsi="Times New Roman"/>
          <w:sz w:val="18"/>
          <w:szCs w:val="18"/>
        </w:rPr>
      </w:pPr>
    </w:p>
    <w:p w:rsidR="00BA7AEF" w:rsidRPr="00BA7AEF" w:rsidRDefault="005D4985" w:rsidP="00BA7AEF">
      <w:pPr>
        <w:tabs>
          <w:tab w:val="left" w:pos="11085"/>
        </w:tabs>
        <w:spacing w:after="0" w:line="240" w:lineRule="auto"/>
        <w:ind w:firstLine="142"/>
        <w:jc w:val="center"/>
        <w:rPr>
          <w:rFonts w:ascii="Times New Roman" w:hAnsi="Times New Roman"/>
          <w:sz w:val="18"/>
          <w:szCs w:val="18"/>
        </w:rPr>
      </w:pPr>
      <w:hyperlink w:anchor="P31" w:history="1">
        <w:r w:rsidR="00BA7AEF" w:rsidRPr="00BA7AEF">
          <w:rPr>
            <w:rStyle w:val="afc"/>
            <w:rFonts w:ascii="Times New Roman" w:hAnsi="Times New Roman"/>
            <w:color w:val="000000" w:themeColor="text1"/>
            <w:sz w:val="18"/>
            <w:szCs w:val="18"/>
            <w:u w:val="none"/>
          </w:rPr>
          <w:t>Регламент</w:t>
        </w:r>
      </w:hyperlink>
      <w:r w:rsidR="00BA7AEF" w:rsidRPr="00BA7AEF">
        <w:rPr>
          <w:rFonts w:ascii="Times New Roman" w:hAnsi="Times New Roman"/>
          <w:color w:val="000000" w:themeColor="text1"/>
          <w:sz w:val="18"/>
          <w:szCs w:val="18"/>
        </w:rPr>
        <w:t xml:space="preserve"> </w:t>
      </w:r>
      <w:r w:rsidR="00BA7AEF" w:rsidRPr="00BA7AEF">
        <w:rPr>
          <w:rFonts w:ascii="Times New Roman" w:hAnsi="Times New Roman"/>
          <w:sz w:val="18"/>
          <w:szCs w:val="18"/>
        </w:rPr>
        <w:t>предоставления жилых помещений муниципального жилищного фонда</w:t>
      </w:r>
    </w:p>
    <w:p w:rsidR="00BA7AEF" w:rsidRPr="00BA7AEF" w:rsidRDefault="00BA7AEF" w:rsidP="00BA7AEF">
      <w:pPr>
        <w:tabs>
          <w:tab w:val="left" w:pos="11085"/>
        </w:tabs>
        <w:spacing w:after="0" w:line="240" w:lineRule="auto"/>
        <w:ind w:firstLine="142"/>
        <w:jc w:val="center"/>
        <w:rPr>
          <w:rFonts w:ascii="Times New Roman" w:hAnsi="Times New Roman"/>
          <w:sz w:val="18"/>
          <w:szCs w:val="18"/>
        </w:rPr>
      </w:pPr>
      <w:r w:rsidRPr="00BA7AEF">
        <w:rPr>
          <w:rFonts w:ascii="Times New Roman" w:hAnsi="Times New Roman"/>
          <w:sz w:val="18"/>
          <w:szCs w:val="18"/>
        </w:rPr>
        <w:t>по договорам социального найма</w:t>
      </w:r>
    </w:p>
    <w:p w:rsidR="00BA7AEF" w:rsidRPr="00BA7AEF" w:rsidRDefault="00BA7AEF" w:rsidP="00771688">
      <w:pPr>
        <w:tabs>
          <w:tab w:val="left" w:pos="11085"/>
        </w:tabs>
        <w:spacing w:after="0" w:line="240" w:lineRule="auto"/>
        <w:ind w:firstLine="284"/>
        <w:jc w:val="both"/>
        <w:rPr>
          <w:rFonts w:ascii="Times New Roman" w:hAnsi="Times New Roman"/>
          <w:sz w:val="18"/>
          <w:szCs w:val="18"/>
        </w:rPr>
      </w:pPr>
      <w:r w:rsidRPr="00BA7AEF">
        <w:rPr>
          <w:rFonts w:ascii="Times New Roman" w:hAnsi="Times New Roman"/>
          <w:sz w:val="18"/>
          <w:szCs w:val="18"/>
        </w:rPr>
        <w:t>1. Жилые помещения муниципального жилищного фонда в муниципальном образовании рабочий поселок Атиг предоставляются по договорам социального найма гражданам, состоящим на учете в качестве нуждающихся в предоставляемых по договорам социального найма жилых помещениях, на основании постановления администрации муниципального образования рабочий поселок Атиг.</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2. Ведение учета граждан в качестве нуждающихся в предоставляемых по договорам социального найма жилых помещениях муниципального жилищного фонда осуществляется в порядке, установленном жилищным законодательством Российской Федерации, должностными лицами администрации муниципального образования рабочий поселок Атиг.</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3. Право состоять на учете имеют граждане, признанные органами местного самоуправления муниципального образования рабочий поселок Атиг малоимущими (</w:t>
      </w:r>
      <w:hyperlink r:id="rId46" w:history="1">
        <w:r w:rsidRPr="00BA7AEF">
          <w:rPr>
            <w:rStyle w:val="afc"/>
            <w:rFonts w:ascii="Times New Roman" w:hAnsi="Times New Roman"/>
            <w:sz w:val="18"/>
            <w:szCs w:val="18"/>
          </w:rPr>
          <w:t>ст. 49</w:t>
        </w:r>
      </w:hyperlink>
      <w:r w:rsidRPr="00BA7AEF">
        <w:rPr>
          <w:rFonts w:ascii="Times New Roman" w:hAnsi="Times New Roman"/>
          <w:sz w:val="18"/>
          <w:szCs w:val="18"/>
        </w:rPr>
        <w:t xml:space="preserve"> Жилищного кодекса Российской Федерации), условия проживания которых позволяют признать их нуждающимися в жилых помещениях (</w:t>
      </w:r>
      <w:hyperlink r:id="rId47" w:history="1">
        <w:r w:rsidRPr="00BA7AEF">
          <w:rPr>
            <w:rStyle w:val="afc"/>
            <w:rFonts w:ascii="Times New Roman" w:hAnsi="Times New Roman"/>
            <w:sz w:val="18"/>
            <w:szCs w:val="18"/>
          </w:rPr>
          <w:t>ст. 51</w:t>
        </w:r>
      </w:hyperlink>
      <w:r w:rsidRPr="00BA7AEF">
        <w:rPr>
          <w:rFonts w:ascii="Times New Roman" w:hAnsi="Times New Roman"/>
          <w:sz w:val="18"/>
          <w:szCs w:val="18"/>
        </w:rPr>
        <w:t xml:space="preserve"> Жилищного кодекса Российской Федерации).</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Нуждающимися в жилых помещениях могут быть признаны также граждане, указанные в федеральном законе, указе Президента Российской Федерации или законе субъекта Российской Федерации.</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 xml:space="preserve">Если один и тот же гражданин вправе претендовать на получение жилого помещения одновременно как малоимущий и как относящийся к категории, установленной федеральным законом или законом субъекта Российской Федерации, то такой гражданин в соответствии с </w:t>
      </w:r>
      <w:hyperlink r:id="rId48" w:history="1">
        <w:r w:rsidRPr="00BA7AEF">
          <w:rPr>
            <w:rStyle w:val="afc"/>
            <w:rFonts w:ascii="Times New Roman" w:hAnsi="Times New Roman"/>
            <w:sz w:val="18"/>
            <w:szCs w:val="18"/>
          </w:rPr>
          <w:t>п. 2 ст. 52</w:t>
        </w:r>
      </w:hyperlink>
      <w:r w:rsidRPr="00BA7AEF">
        <w:rPr>
          <w:rFonts w:ascii="Times New Roman" w:hAnsi="Times New Roman"/>
          <w:sz w:val="18"/>
          <w:szCs w:val="18"/>
        </w:rPr>
        <w:t xml:space="preserve"> Жилищного кодекса Российской Федерации может встать на учет либо как малоимущий, либо как относящийся к категории, указанной в соответствующих законах, либо одновременно по обоим основаниям.</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 xml:space="preserve">4. Граждане, принятые на учет до 1 марта 2005 года в целях последующего предоставления им жилых помещений по договорам социального найма, сохраняют право состоять на данном учете до получения ими жилых помещений по договорам социального найма. Указанные граждане снимаются с данного учета по основаниям, предусмотренным </w:t>
      </w:r>
      <w:hyperlink r:id="rId49" w:history="1">
        <w:r w:rsidRPr="00BA7AEF">
          <w:rPr>
            <w:rStyle w:val="afc"/>
            <w:rFonts w:ascii="Times New Roman" w:hAnsi="Times New Roman"/>
            <w:sz w:val="18"/>
            <w:szCs w:val="18"/>
          </w:rPr>
          <w:t>п. 1</w:t>
        </w:r>
      </w:hyperlink>
      <w:r w:rsidRPr="00BA7AEF">
        <w:rPr>
          <w:rFonts w:ascii="Times New Roman" w:hAnsi="Times New Roman"/>
          <w:sz w:val="18"/>
          <w:szCs w:val="18"/>
        </w:rPr>
        <w:t xml:space="preserve">, </w:t>
      </w:r>
      <w:hyperlink r:id="rId50" w:history="1">
        <w:r w:rsidRPr="00BA7AEF">
          <w:rPr>
            <w:rStyle w:val="afc"/>
            <w:rFonts w:ascii="Times New Roman" w:hAnsi="Times New Roman"/>
            <w:sz w:val="18"/>
            <w:szCs w:val="18"/>
          </w:rPr>
          <w:t>3</w:t>
        </w:r>
      </w:hyperlink>
      <w:r w:rsidRPr="00BA7AEF">
        <w:rPr>
          <w:rFonts w:ascii="Times New Roman" w:hAnsi="Times New Roman"/>
          <w:sz w:val="18"/>
          <w:szCs w:val="18"/>
        </w:rPr>
        <w:t xml:space="preserve"> - </w:t>
      </w:r>
      <w:hyperlink r:id="rId51" w:history="1">
        <w:r w:rsidRPr="00BA7AEF">
          <w:rPr>
            <w:rStyle w:val="afc"/>
            <w:rFonts w:ascii="Times New Roman" w:hAnsi="Times New Roman"/>
            <w:sz w:val="18"/>
            <w:szCs w:val="18"/>
          </w:rPr>
          <w:t>6 ч. 1 ст. 56</w:t>
        </w:r>
      </w:hyperlink>
      <w:r w:rsidRPr="00BA7AEF">
        <w:rPr>
          <w:rFonts w:ascii="Times New Roman" w:hAnsi="Times New Roman"/>
          <w:sz w:val="18"/>
          <w:szCs w:val="18"/>
        </w:rPr>
        <w:t xml:space="preserve"> Жилищного кодекса Российской Федерации, а также в случае утраты ими оснований, которые до введения в действие Жилищного кодекса Российской Федерации давали им право на получение жилых помещений по договорам социального найма. Указанным </w:t>
      </w:r>
      <w:r w:rsidRPr="00BA7AEF">
        <w:rPr>
          <w:rFonts w:ascii="Times New Roman" w:hAnsi="Times New Roman"/>
          <w:sz w:val="18"/>
          <w:szCs w:val="18"/>
        </w:rPr>
        <w:lastRenderedPageBreak/>
        <w:t>гражданам жилые помещения по договорам социального найма предоставляются в порядке, предусмотренном Жилищным кодексом Российской Федерации.</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5. 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6. Преимущественное право предоставления жилых помещений имеют лица, принятые на учет до 1 марта 2005 года.</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7. При рассмотрении вопроса о предоставлении гражданам по договорам социального найма жилых помещений муниципального жилищного фонда уполномоченное лицо администрации муниципального образования рабочий поселок Атиг проводит проверки наличия обстоятельств, служащих основанием для принятия решения о снятии граждан и (или) совместно проживающих с ними членов семьи, состоящих на учете в качестве нуждающихся в жилом помещении муниципального жилищного фонда, с учета.</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8. В ходе указанных проверок производится расчет обеспеченности граждан, состоящих на учете, общей жилой площадью, а также расчеты, необходимые для признания граждан малоимущими в целях предоставления им по договорам социального найма жилых помещений муниципального жилищного фонда.</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bookmarkStart w:id="14" w:name="P46"/>
      <w:bookmarkEnd w:id="14"/>
      <w:r w:rsidRPr="00BA7AEF">
        <w:rPr>
          <w:rFonts w:ascii="Times New Roman" w:hAnsi="Times New Roman"/>
          <w:sz w:val="18"/>
          <w:szCs w:val="18"/>
        </w:rPr>
        <w:t>9. Граждане, состоящие на учете в качестве нуждающихся в жилых помещениях, обязаны в 20-дневный срок с момента получения соответствующего уведомления предоставить в администрацию муниципального образования рабочий поселок Атиг необходимые документы, подтверждающие право соответствующих граждан состоять на учете в качестве нуждающихся в жилых помещениях. Гражданину выдается расписка в получении этих документов с указанием перечня и даты их получения.</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 xml:space="preserve">10. В случае непредставления гражданином документов, подтверждающих право состоять на учете нуждающихся в жилых помещениях, в срок, установленный </w:t>
      </w:r>
      <w:hyperlink w:anchor="P46" w:history="1">
        <w:r w:rsidRPr="00BA7AEF">
          <w:rPr>
            <w:rStyle w:val="afc"/>
            <w:rFonts w:ascii="Times New Roman" w:hAnsi="Times New Roman"/>
            <w:sz w:val="18"/>
            <w:szCs w:val="18"/>
          </w:rPr>
          <w:t>п. 9</w:t>
        </w:r>
      </w:hyperlink>
      <w:r w:rsidRPr="00BA7AEF">
        <w:rPr>
          <w:rFonts w:ascii="Times New Roman" w:hAnsi="Times New Roman"/>
          <w:sz w:val="18"/>
          <w:szCs w:val="18"/>
        </w:rPr>
        <w:t xml:space="preserve"> настоящего Регламента, специалист администрации муниципального образования рабочий поселок Атиг вправе направить уведомление о запросе сведений для проверки наличия обстоятельств, служащих основанием для принятия решения о снятии граждан и (или) совместно проживающих с ними членов семьи, состоящих на учете в качестве нуждающихся в жилом помещении муниципального жилищного фонда, следующему по списку нуждающемуся в жилых помещениях, состоящему на учете.</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Запрос сведений для проверки наличия обстоятельств, служащих основанием для принятия решения о снятии граждан и (или) совместно проживающих с ними членов семьи, состоящих на учете в качестве нуждающихся в жилом помещении муниципального жилищного фонда, производится только в отношении тех граждан, которые имеют право на предоставление жилого помещения муниципального жилищного фонда площадью, соответствующей площади свободного от прав третьих лиц жилого помещения муниципального жилищного фонда социального использования.</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11. В течение тридцати рабочих дней со дня выявления обстоятельств, служащих основанием для принятия решения о снятии граждан и (или) совместно проживающих с ними членов семьи, состоящих на учете в качестве нуждающихся в жилом помещении муниципального жилищного фонда, с учета принимается решение в форме постановления администрации муниципального образования рабочий поселок Атиг о снятии с учета граждан в качестве нуждающихся в жилых помещениях.</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 xml:space="preserve">12. Постановление администрации  муниципального образования рабочий поселок Атиг о снятии с учета граждан в качестве нуждающихся в жилых помещениях должно содержать основания снятия с такого учета с обязательной ссылкой на обстоятельства, предусмотренные </w:t>
      </w:r>
      <w:hyperlink r:id="rId52" w:history="1">
        <w:r w:rsidRPr="00BA7AEF">
          <w:rPr>
            <w:rStyle w:val="afc"/>
            <w:rFonts w:ascii="Times New Roman" w:hAnsi="Times New Roman"/>
            <w:sz w:val="18"/>
            <w:szCs w:val="18"/>
          </w:rPr>
          <w:t>ч. 1 ст. 56</w:t>
        </w:r>
      </w:hyperlink>
      <w:r w:rsidRPr="00BA7AEF">
        <w:rPr>
          <w:rFonts w:ascii="Times New Roman" w:hAnsi="Times New Roman"/>
          <w:sz w:val="18"/>
          <w:szCs w:val="18"/>
        </w:rPr>
        <w:t xml:space="preserve"> Жилищного кодекса Российской Федерации. Постановления о снятии с учета граждан в качестве нуждающихся в жилых помещениях выдаются или направляются гражданам, в отношении которых приняты такие решения, не позднее чем через три рабочих дня со дня их принятия.</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 xml:space="preserve">13. Жилое помещение муниципального жилищного фонда социального использования должно быть предоставлено в тридцатидневный срок со дня его освобождения (прекращения или расторжения договора найма с прежним нанимателем, по основаниям, предусмотренным Жилищным </w:t>
      </w:r>
      <w:hyperlink r:id="rId53" w:history="1">
        <w:r w:rsidRPr="00BA7AEF">
          <w:rPr>
            <w:rStyle w:val="afc"/>
            <w:rFonts w:ascii="Times New Roman" w:hAnsi="Times New Roman"/>
            <w:sz w:val="18"/>
            <w:szCs w:val="18"/>
          </w:rPr>
          <w:t>кодексом</w:t>
        </w:r>
      </w:hyperlink>
      <w:r w:rsidRPr="00BA7AEF">
        <w:rPr>
          <w:rFonts w:ascii="Times New Roman" w:hAnsi="Times New Roman"/>
          <w:sz w:val="18"/>
          <w:szCs w:val="18"/>
        </w:rPr>
        <w:t xml:space="preserve"> Российской Федерации) или с момента государственной регистрации муниципальной собственности на жилое помещение, приобретенное за счет средств местного бюджета, выделенных для осуществления органами местного самоуправления полномочий по обеспечению малоимущих граждан, проживающих на территории поселения и нуждающихся в улучшении жилищных условий, жилыми помещениями.</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14. Заселение освободившегося непригодного для проживания жилого помещения не допускается.</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15. Постановление администрации  муниципального образования рабочий поселок Атиг о предоставлении жилых помещений по договорам социального найма выдается или направляется гражданам, в отношении которых данные решения приняты, не позднее чем через три рабочих дня со дня принятия данных решений.</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16. Вселение в жилое помещение без заключения договора социального найма не допускается.</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17. В случае если договор социального найма не заключен в месячный срок с момента вручения гражданину постановления администрации муниципального образования рабочий поселок Атиг о предоставлении жилого помещения по договору социального найма, по его вине, постановление администрации муниципального образования рабочий поселок Атиг о предоставлении жилого помещения по договору социального найма, принятое в отношении указанного гражданина, подлежит отмене, жилое помещение предоставляется следующему, состоящему на учете нуждающихся в предоставляемом по договору социального найма жилом помещении.</w:t>
      </w:r>
    </w:p>
    <w:p w:rsidR="00BA7AEF" w:rsidRPr="00BA7AEF" w:rsidRDefault="00BA7AEF" w:rsidP="00BA7AEF">
      <w:pPr>
        <w:tabs>
          <w:tab w:val="left" w:pos="11085"/>
        </w:tabs>
        <w:spacing w:after="0" w:line="240" w:lineRule="auto"/>
        <w:ind w:firstLine="142"/>
        <w:jc w:val="both"/>
        <w:rPr>
          <w:rFonts w:ascii="Times New Roman" w:hAnsi="Times New Roman"/>
          <w:sz w:val="18"/>
          <w:szCs w:val="18"/>
        </w:rPr>
      </w:pPr>
      <w:r w:rsidRPr="00BA7AEF">
        <w:rPr>
          <w:rFonts w:ascii="Times New Roman" w:hAnsi="Times New Roman"/>
          <w:sz w:val="18"/>
          <w:szCs w:val="18"/>
        </w:rPr>
        <w:t>18. Малоимущим гражданам, жилые помещения которых признаны в установленном порядке непригодными для проживания и ремонту или реконструкции не подлежат, предоставляются жилые помещения, приобретенные за счет средств бюджетов бюджетной системы Российской Федерации, выделенных целевым назначением для переселения граждан из ветхого, аварийного жилья.</w:t>
      </w:r>
    </w:p>
    <w:p w:rsidR="00BA7AEF" w:rsidRPr="00BA7AEF" w:rsidRDefault="00BA7AEF" w:rsidP="00BA7AEF">
      <w:pPr>
        <w:tabs>
          <w:tab w:val="left" w:pos="11085"/>
        </w:tabs>
        <w:spacing w:after="0" w:line="240" w:lineRule="auto"/>
        <w:ind w:firstLine="142"/>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53398B" w:rsidRPr="00611B12" w:rsidRDefault="0053398B" w:rsidP="00355446">
      <w:pPr>
        <w:spacing w:after="0" w:line="240" w:lineRule="auto"/>
        <w:jc w:val="center"/>
        <w:rPr>
          <w:rFonts w:ascii="Times New Roman" w:hAnsi="Times New Roman"/>
          <w:sz w:val="18"/>
          <w:szCs w:val="18"/>
        </w:rPr>
      </w:pPr>
      <w:r>
        <w:rPr>
          <w:rFonts w:ascii="Times New Roman" w:hAnsi="Times New Roman"/>
          <w:sz w:val="18"/>
          <w:szCs w:val="18"/>
        </w:rPr>
        <w:t>ПОСТАНОВЛЕНИЕ</w:t>
      </w:r>
    </w:p>
    <w:p w:rsidR="0050042D" w:rsidRPr="00157584" w:rsidRDefault="0050042D" w:rsidP="00157584">
      <w:pPr>
        <w:spacing w:after="0" w:line="240" w:lineRule="auto"/>
        <w:rPr>
          <w:rFonts w:ascii="Times New Roman" w:hAnsi="Times New Roman" w:cs="Times New Roman"/>
          <w:sz w:val="18"/>
          <w:szCs w:val="18"/>
        </w:rPr>
      </w:pPr>
      <w:r w:rsidRPr="00157584">
        <w:rPr>
          <w:rFonts w:ascii="Times New Roman" w:hAnsi="Times New Roman" w:cs="Times New Roman"/>
          <w:sz w:val="18"/>
          <w:szCs w:val="18"/>
        </w:rPr>
        <w:t>от 04.02.2019 года № 35</w:t>
      </w:r>
      <w:r w:rsidR="00157584" w:rsidRPr="00157584">
        <w:rPr>
          <w:rFonts w:ascii="Times New Roman" w:hAnsi="Times New Roman" w:cs="Times New Roman"/>
          <w:sz w:val="18"/>
          <w:szCs w:val="18"/>
        </w:rPr>
        <w:t xml:space="preserve">                                                                                                                         </w:t>
      </w:r>
      <w:r w:rsidR="0053398B">
        <w:rPr>
          <w:rFonts w:ascii="Times New Roman" w:hAnsi="Times New Roman" w:cs="Times New Roman"/>
          <w:sz w:val="18"/>
          <w:szCs w:val="18"/>
        </w:rPr>
        <w:t xml:space="preserve">    </w:t>
      </w:r>
      <w:r w:rsidRPr="00157584">
        <w:rPr>
          <w:rFonts w:ascii="Times New Roman" w:hAnsi="Times New Roman" w:cs="Times New Roman"/>
          <w:sz w:val="18"/>
          <w:szCs w:val="18"/>
        </w:rPr>
        <w:t>рабочий поселок Атиг</w:t>
      </w:r>
    </w:p>
    <w:p w:rsidR="0050042D" w:rsidRPr="00157584" w:rsidRDefault="0050042D" w:rsidP="00157584">
      <w:pPr>
        <w:autoSpaceDE w:val="0"/>
        <w:autoSpaceDN w:val="0"/>
        <w:adjustRightInd w:val="0"/>
        <w:spacing w:after="0" w:line="240" w:lineRule="auto"/>
        <w:jc w:val="center"/>
        <w:rPr>
          <w:rFonts w:ascii="Times New Roman" w:hAnsi="Times New Roman" w:cs="Times New Roman"/>
          <w:b/>
          <w:bCs/>
          <w:i/>
          <w:sz w:val="18"/>
          <w:szCs w:val="18"/>
        </w:rPr>
      </w:pPr>
    </w:p>
    <w:p w:rsidR="0050042D" w:rsidRPr="00157584" w:rsidRDefault="0050042D" w:rsidP="00157584">
      <w:pPr>
        <w:autoSpaceDE w:val="0"/>
        <w:autoSpaceDN w:val="0"/>
        <w:adjustRightInd w:val="0"/>
        <w:spacing w:after="0" w:line="240" w:lineRule="auto"/>
        <w:jc w:val="center"/>
        <w:rPr>
          <w:rFonts w:ascii="Times New Roman" w:hAnsi="Times New Roman" w:cs="Times New Roman"/>
          <w:b/>
          <w:bCs/>
          <w:i/>
          <w:sz w:val="18"/>
          <w:szCs w:val="18"/>
        </w:rPr>
      </w:pPr>
      <w:r w:rsidRPr="00157584">
        <w:rPr>
          <w:rFonts w:ascii="Times New Roman" w:hAnsi="Times New Roman" w:cs="Times New Roman"/>
          <w:b/>
          <w:bCs/>
          <w:i/>
          <w:sz w:val="18"/>
          <w:szCs w:val="18"/>
        </w:rPr>
        <w:t>О внесении изменений в план финансово-хозяйственной деятельности муниципального бюджетного учреждения «Атигский центр досуга, информации, спорта» на 2019 год и плановый период 2020-2021г.г.</w:t>
      </w:r>
    </w:p>
    <w:p w:rsidR="0050042D" w:rsidRPr="00157584" w:rsidRDefault="0050042D" w:rsidP="00157584">
      <w:pPr>
        <w:autoSpaceDE w:val="0"/>
        <w:autoSpaceDN w:val="0"/>
        <w:adjustRightInd w:val="0"/>
        <w:spacing w:after="0" w:line="240" w:lineRule="auto"/>
        <w:jc w:val="center"/>
        <w:rPr>
          <w:rFonts w:ascii="Times New Roman" w:hAnsi="Times New Roman" w:cs="Times New Roman"/>
          <w:b/>
          <w:bCs/>
          <w:i/>
          <w:sz w:val="18"/>
          <w:szCs w:val="18"/>
        </w:rPr>
      </w:pPr>
      <w:r w:rsidRPr="00157584">
        <w:rPr>
          <w:rFonts w:ascii="Times New Roman" w:hAnsi="Times New Roman" w:cs="Times New Roman"/>
          <w:b/>
          <w:bCs/>
          <w:i/>
          <w:sz w:val="18"/>
          <w:szCs w:val="18"/>
        </w:rPr>
        <w:lastRenderedPageBreak/>
        <w:t>(с изменениями от 23.01.2019 № 25)</w:t>
      </w:r>
    </w:p>
    <w:p w:rsidR="0050042D" w:rsidRPr="00157584" w:rsidRDefault="0050042D" w:rsidP="00157584">
      <w:pPr>
        <w:autoSpaceDE w:val="0"/>
        <w:autoSpaceDN w:val="0"/>
        <w:adjustRightInd w:val="0"/>
        <w:spacing w:after="0" w:line="240" w:lineRule="auto"/>
        <w:jc w:val="both"/>
        <w:rPr>
          <w:rFonts w:ascii="Times New Roman" w:hAnsi="Times New Roman" w:cs="Times New Roman"/>
          <w:sz w:val="18"/>
          <w:szCs w:val="18"/>
        </w:rPr>
      </w:pPr>
      <w:r w:rsidRPr="00157584">
        <w:rPr>
          <w:rFonts w:ascii="Times New Roman" w:hAnsi="Times New Roman" w:cs="Times New Roman"/>
          <w:sz w:val="18"/>
          <w:szCs w:val="18"/>
        </w:rPr>
        <w:t xml:space="preserve">  </w:t>
      </w:r>
    </w:p>
    <w:p w:rsidR="0050042D" w:rsidRPr="00157584" w:rsidRDefault="0050042D" w:rsidP="00157584">
      <w:pPr>
        <w:autoSpaceDE w:val="0"/>
        <w:autoSpaceDN w:val="0"/>
        <w:adjustRightInd w:val="0"/>
        <w:spacing w:after="0" w:line="240" w:lineRule="auto"/>
        <w:ind w:firstLine="284"/>
        <w:jc w:val="both"/>
        <w:rPr>
          <w:rFonts w:ascii="Times New Roman" w:hAnsi="Times New Roman" w:cs="Times New Roman"/>
          <w:bCs/>
          <w:sz w:val="18"/>
          <w:szCs w:val="18"/>
        </w:rPr>
      </w:pPr>
      <w:r w:rsidRPr="00157584">
        <w:rPr>
          <w:rFonts w:ascii="Times New Roman" w:hAnsi="Times New Roman" w:cs="Times New Roman"/>
          <w:sz w:val="18"/>
          <w:szCs w:val="18"/>
        </w:rPr>
        <w:t xml:space="preserve"> В соответствии с Федеральным </w:t>
      </w:r>
      <w:hyperlink r:id="rId54" w:history="1">
        <w:r w:rsidRPr="00157584">
          <w:rPr>
            <w:rFonts w:ascii="Times New Roman" w:hAnsi="Times New Roman" w:cs="Times New Roman"/>
            <w:sz w:val="18"/>
            <w:szCs w:val="18"/>
          </w:rPr>
          <w:t>законом</w:t>
        </w:r>
      </w:hyperlink>
      <w:r w:rsidRPr="00157584">
        <w:rPr>
          <w:rFonts w:ascii="Times New Roman" w:hAnsi="Times New Roman" w:cs="Times New Roman"/>
          <w:sz w:val="18"/>
          <w:szCs w:val="18"/>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55" w:history="1">
        <w:r w:rsidRPr="00157584">
          <w:rPr>
            <w:rFonts w:ascii="Times New Roman" w:hAnsi="Times New Roman" w:cs="Times New Roman"/>
            <w:sz w:val="18"/>
            <w:szCs w:val="18"/>
          </w:rPr>
          <w:t>пунктом 3.3 статьи 32</w:t>
        </w:r>
      </w:hyperlink>
      <w:r w:rsidRPr="00157584">
        <w:rPr>
          <w:rFonts w:ascii="Times New Roman" w:hAnsi="Times New Roman" w:cs="Times New Roman"/>
          <w:sz w:val="18"/>
          <w:szCs w:val="18"/>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№65 «</w:t>
      </w:r>
      <w:r w:rsidRPr="00157584">
        <w:rPr>
          <w:rFonts w:ascii="Times New Roman" w:hAnsi="Times New Roman" w:cs="Times New Roman"/>
          <w:bCs/>
          <w:sz w:val="18"/>
          <w:szCs w:val="18"/>
        </w:rPr>
        <w:t xml:space="preserve">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 </w:t>
      </w:r>
    </w:p>
    <w:p w:rsidR="0050042D" w:rsidRPr="00157584" w:rsidRDefault="0050042D" w:rsidP="00157584">
      <w:pPr>
        <w:autoSpaceDE w:val="0"/>
        <w:autoSpaceDN w:val="0"/>
        <w:adjustRightInd w:val="0"/>
        <w:spacing w:after="0" w:line="240" w:lineRule="auto"/>
        <w:jc w:val="both"/>
        <w:rPr>
          <w:rFonts w:ascii="Times New Roman" w:hAnsi="Times New Roman" w:cs="Times New Roman"/>
          <w:b/>
          <w:sz w:val="18"/>
          <w:szCs w:val="18"/>
        </w:rPr>
      </w:pPr>
      <w:r w:rsidRPr="00157584">
        <w:rPr>
          <w:rFonts w:ascii="Times New Roman" w:hAnsi="Times New Roman" w:cs="Times New Roman"/>
          <w:b/>
          <w:sz w:val="18"/>
          <w:szCs w:val="18"/>
        </w:rPr>
        <w:t>ПОСТАНОВЛЯЮ:</w:t>
      </w:r>
    </w:p>
    <w:p w:rsidR="0050042D" w:rsidRPr="00157584" w:rsidRDefault="0050042D" w:rsidP="00157584">
      <w:pPr>
        <w:autoSpaceDE w:val="0"/>
        <w:autoSpaceDN w:val="0"/>
        <w:adjustRightInd w:val="0"/>
        <w:spacing w:after="0" w:line="240" w:lineRule="auto"/>
        <w:ind w:firstLine="567"/>
        <w:jc w:val="both"/>
        <w:rPr>
          <w:rFonts w:ascii="Times New Roman" w:hAnsi="Times New Roman" w:cs="Times New Roman"/>
          <w:sz w:val="18"/>
          <w:szCs w:val="18"/>
        </w:rPr>
      </w:pPr>
      <w:r w:rsidRPr="00157584">
        <w:rPr>
          <w:rFonts w:ascii="Times New Roman" w:hAnsi="Times New Roman" w:cs="Times New Roman"/>
          <w:sz w:val="18"/>
          <w:szCs w:val="18"/>
        </w:rPr>
        <w:t xml:space="preserve">1. Утвердить план финансово-хозяйственной деятельности </w:t>
      </w:r>
      <w:r w:rsidRPr="00157584">
        <w:rPr>
          <w:rFonts w:ascii="Times New Roman" w:hAnsi="Times New Roman" w:cs="Times New Roman"/>
          <w:bCs/>
          <w:sz w:val="18"/>
          <w:szCs w:val="18"/>
        </w:rPr>
        <w:t>муниципального бюджетного учреждения «Атигский центр досуга, информации, спорта»</w:t>
      </w:r>
      <w:r w:rsidRPr="00157584">
        <w:rPr>
          <w:rFonts w:ascii="Times New Roman" w:hAnsi="Times New Roman" w:cs="Times New Roman"/>
          <w:sz w:val="18"/>
          <w:szCs w:val="18"/>
        </w:rPr>
        <w:t xml:space="preserve"> на 2019 год и плановый период 2020-2021г.г. в новой редакции (прилагается).</w:t>
      </w:r>
    </w:p>
    <w:p w:rsidR="0050042D" w:rsidRPr="00157584" w:rsidRDefault="0050042D" w:rsidP="00157584">
      <w:pPr>
        <w:autoSpaceDE w:val="0"/>
        <w:autoSpaceDN w:val="0"/>
        <w:adjustRightInd w:val="0"/>
        <w:spacing w:after="0" w:line="240" w:lineRule="auto"/>
        <w:ind w:firstLine="567"/>
        <w:jc w:val="both"/>
        <w:rPr>
          <w:rFonts w:ascii="Times New Roman" w:hAnsi="Times New Roman" w:cs="Times New Roman"/>
          <w:sz w:val="18"/>
          <w:szCs w:val="18"/>
        </w:rPr>
      </w:pPr>
      <w:r w:rsidRPr="00157584">
        <w:rPr>
          <w:rFonts w:ascii="Times New Roman" w:hAnsi="Times New Roman" w:cs="Times New Roman"/>
          <w:sz w:val="18"/>
          <w:szCs w:val="18"/>
        </w:rPr>
        <w:t xml:space="preserve">2. Признать утратившим силу план финансово-хозяйственной деятельности </w:t>
      </w:r>
      <w:r w:rsidRPr="00157584">
        <w:rPr>
          <w:rFonts w:ascii="Times New Roman" w:hAnsi="Times New Roman" w:cs="Times New Roman"/>
          <w:bCs/>
          <w:sz w:val="18"/>
          <w:szCs w:val="18"/>
        </w:rPr>
        <w:t>муниципального бюджетного учреждения «Атигский центр досуга, информации, спорта»</w:t>
      </w:r>
      <w:r w:rsidRPr="00157584">
        <w:rPr>
          <w:rFonts w:ascii="Times New Roman" w:hAnsi="Times New Roman" w:cs="Times New Roman"/>
          <w:sz w:val="18"/>
          <w:szCs w:val="18"/>
        </w:rPr>
        <w:t xml:space="preserve"> на 2019 год и плановый период 2020-2021г.г. утвержденный постановлением Администрации муниципального образования рабочий поселок Атиг от 23.01.2019 № 25.</w:t>
      </w:r>
    </w:p>
    <w:p w:rsidR="0050042D" w:rsidRPr="00157584" w:rsidRDefault="0050042D" w:rsidP="00157584">
      <w:pPr>
        <w:autoSpaceDE w:val="0"/>
        <w:autoSpaceDN w:val="0"/>
        <w:adjustRightInd w:val="0"/>
        <w:spacing w:after="0" w:line="240" w:lineRule="auto"/>
        <w:ind w:firstLine="567"/>
        <w:jc w:val="both"/>
        <w:rPr>
          <w:rFonts w:ascii="Times New Roman" w:hAnsi="Times New Roman" w:cs="Times New Roman"/>
          <w:sz w:val="18"/>
          <w:szCs w:val="18"/>
        </w:rPr>
      </w:pPr>
      <w:r w:rsidRPr="00157584">
        <w:rPr>
          <w:rFonts w:ascii="Times New Roman" w:hAnsi="Times New Roman" w:cs="Times New Roman"/>
          <w:sz w:val="18"/>
          <w:szCs w:val="18"/>
        </w:rPr>
        <w:t xml:space="preserve">3. </w:t>
      </w:r>
      <w:r w:rsidRPr="00157584">
        <w:rPr>
          <w:rFonts w:ascii="Times New Roman" w:hAnsi="Times New Roman" w:cs="Times New Roman"/>
          <w:bCs/>
          <w:iCs/>
          <w:sz w:val="18"/>
          <w:szCs w:val="18"/>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50042D" w:rsidRPr="00157584" w:rsidRDefault="0050042D" w:rsidP="00157584">
      <w:pPr>
        <w:autoSpaceDE w:val="0"/>
        <w:autoSpaceDN w:val="0"/>
        <w:adjustRightInd w:val="0"/>
        <w:spacing w:after="0" w:line="240" w:lineRule="auto"/>
        <w:ind w:firstLine="567"/>
        <w:jc w:val="both"/>
        <w:rPr>
          <w:rFonts w:ascii="Times New Roman" w:hAnsi="Times New Roman" w:cs="Times New Roman"/>
          <w:sz w:val="18"/>
          <w:szCs w:val="18"/>
        </w:rPr>
      </w:pPr>
      <w:r w:rsidRPr="00157584">
        <w:rPr>
          <w:rFonts w:ascii="Times New Roman" w:hAnsi="Times New Roman" w:cs="Times New Roman"/>
          <w:sz w:val="18"/>
          <w:szCs w:val="18"/>
        </w:rPr>
        <w:t>4. Контроль за исполнением настоящего Постановления оставляю за собой.</w:t>
      </w:r>
    </w:p>
    <w:p w:rsidR="0050042D" w:rsidRDefault="0050042D" w:rsidP="00157584">
      <w:pPr>
        <w:autoSpaceDE w:val="0"/>
        <w:autoSpaceDN w:val="0"/>
        <w:adjustRightInd w:val="0"/>
        <w:spacing w:after="0" w:line="240" w:lineRule="auto"/>
        <w:ind w:firstLine="567"/>
        <w:jc w:val="both"/>
        <w:rPr>
          <w:rFonts w:ascii="Times New Roman" w:hAnsi="Times New Roman" w:cs="Times New Roman"/>
          <w:sz w:val="18"/>
          <w:szCs w:val="18"/>
        </w:rPr>
      </w:pPr>
    </w:p>
    <w:p w:rsidR="00157584" w:rsidRDefault="00157584" w:rsidP="00157584">
      <w:pPr>
        <w:autoSpaceDE w:val="0"/>
        <w:autoSpaceDN w:val="0"/>
        <w:adjustRightInd w:val="0"/>
        <w:spacing w:after="0" w:line="240" w:lineRule="auto"/>
        <w:ind w:firstLine="567"/>
        <w:jc w:val="both"/>
        <w:rPr>
          <w:rFonts w:ascii="Times New Roman" w:hAnsi="Times New Roman" w:cs="Times New Roman"/>
          <w:sz w:val="18"/>
          <w:szCs w:val="18"/>
        </w:rPr>
      </w:pPr>
    </w:p>
    <w:p w:rsidR="00157584" w:rsidRDefault="00157584" w:rsidP="00157584">
      <w:pPr>
        <w:autoSpaceDE w:val="0"/>
        <w:autoSpaceDN w:val="0"/>
        <w:adjustRightInd w:val="0"/>
        <w:spacing w:after="0" w:line="240" w:lineRule="auto"/>
        <w:ind w:firstLine="567"/>
        <w:jc w:val="both"/>
        <w:rPr>
          <w:rFonts w:ascii="Times New Roman" w:hAnsi="Times New Roman" w:cs="Times New Roman"/>
          <w:sz w:val="18"/>
          <w:szCs w:val="18"/>
        </w:rPr>
      </w:pPr>
    </w:p>
    <w:p w:rsidR="00157584" w:rsidRPr="00157584" w:rsidRDefault="00157584" w:rsidP="00157584">
      <w:pPr>
        <w:autoSpaceDE w:val="0"/>
        <w:autoSpaceDN w:val="0"/>
        <w:adjustRightInd w:val="0"/>
        <w:spacing w:after="0" w:line="240" w:lineRule="auto"/>
        <w:ind w:firstLine="567"/>
        <w:jc w:val="both"/>
        <w:rPr>
          <w:rFonts w:ascii="Times New Roman" w:hAnsi="Times New Roman" w:cs="Times New Roman"/>
          <w:sz w:val="18"/>
          <w:szCs w:val="18"/>
        </w:rPr>
      </w:pPr>
    </w:p>
    <w:p w:rsidR="0050042D" w:rsidRPr="00157584" w:rsidRDefault="0050042D" w:rsidP="00157584">
      <w:pPr>
        <w:autoSpaceDE w:val="0"/>
        <w:autoSpaceDN w:val="0"/>
        <w:adjustRightInd w:val="0"/>
        <w:spacing w:after="0" w:line="240" w:lineRule="auto"/>
        <w:jc w:val="both"/>
        <w:rPr>
          <w:rFonts w:ascii="Times New Roman" w:hAnsi="Times New Roman" w:cs="Times New Roman"/>
          <w:sz w:val="18"/>
          <w:szCs w:val="18"/>
        </w:rPr>
      </w:pPr>
    </w:p>
    <w:p w:rsidR="0050042D" w:rsidRDefault="003603A2" w:rsidP="00157584">
      <w:pPr>
        <w:autoSpaceDE w:val="0"/>
        <w:autoSpaceDN w:val="0"/>
        <w:adjustRightInd w:val="0"/>
        <w:spacing w:after="0" w:line="240" w:lineRule="auto"/>
        <w:rPr>
          <w:rFonts w:ascii="Times New Roman" w:hAnsi="Times New Roman" w:cs="Times New Roman"/>
          <w:sz w:val="18"/>
          <w:szCs w:val="18"/>
        </w:rPr>
      </w:pPr>
      <w:r w:rsidRPr="00157584">
        <w:rPr>
          <w:rFonts w:ascii="Times New Roman" w:hAnsi="Times New Roman" w:cs="Times New Roman"/>
          <w:sz w:val="18"/>
          <w:szCs w:val="18"/>
        </w:rPr>
        <w:t>Глава муниципального</w:t>
      </w:r>
      <w:r w:rsidR="00157584" w:rsidRPr="00157584">
        <w:rPr>
          <w:rFonts w:ascii="Times New Roman" w:hAnsi="Times New Roman" w:cs="Times New Roman"/>
          <w:sz w:val="18"/>
          <w:szCs w:val="18"/>
        </w:rPr>
        <w:t xml:space="preserve"> образования </w:t>
      </w:r>
      <w:r w:rsidR="0050042D" w:rsidRPr="00157584">
        <w:rPr>
          <w:rFonts w:ascii="Times New Roman" w:hAnsi="Times New Roman" w:cs="Times New Roman"/>
          <w:sz w:val="18"/>
          <w:szCs w:val="18"/>
        </w:rPr>
        <w:t xml:space="preserve">рабочий поселок Атиг                                </w:t>
      </w:r>
      <w:r w:rsidR="00157584">
        <w:rPr>
          <w:rFonts w:ascii="Times New Roman" w:hAnsi="Times New Roman" w:cs="Times New Roman"/>
          <w:sz w:val="18"/>
          <w:szCs w:val="18"/>
        </w:rPr>
        <w:t xml:space="preserve">         </w:t>
      </w:r>
      <w:r w:rsidR="00157584" w:rsidRPr="00157584">
        <w:rPr>
          <w:rFonts w:ascii="Times New Roman" w:hAnsi="Times New Roman" w:cs="Times New Roman"/>
          <w:sz w:val="18"/>
          <w:szCs w:val="18"/>
        </w:rPr>
        <w:t xml:space="preserve">                                         </w:t>
      </w:r>
      <w:r w:rsidR="0050042D" w:rsidRPr="00157584">
        <w:rPr>
          <w:rFonts w:ascii="Times New Roman" w:hAnsi="Times New Roman" w:cs="Times New Roman"/>
          <w:sz w:val="18"/>
          <w:szCs w:val="18"/>
        </w:rPr>
        <w:t xml:space="preserve"> С.С. Мезенов</w:t>
      </w:r>
    </w:p>
    <w:p w:rsidR="003603A2" w:rsidRPr="00157584" w:rsidRDefault="003603A2" w:rsidP="00157584">
      <w:pPr>
        <w:autoSpaceDE w:val="0"/>
        <w:autoSpaceDN w:val="0"/>
        <w:adjustRightInd w:val="0"/>
        <w:spacing w:after="0" w:line="240" w:lineRule="auto"/>
        <w:rPr>
          <w:rFonts w:ascii="Times New Roman" w:hAnsi="Times New Roman" w:cs="Times New Roman"/>
          <w:sz w:val="18"/>
          <w:szCs w:val="18"/>
        </w:rPr>
      </w:pPr>
    </w:p>
    <w:p w:rsidR="0050042D" w:rsidRDefault="0050042D" w:rsidP="00157584">
      <w:pPr>
        <w:spacing w:after="0" w:line="240" w:lineRule="auto"/>
        <w:jc w:val="right"/>
      </w:pPr>
      <w:r>
        <w:t xml:space="preserve">                                                                                               </w:t>
      </w:r>
      <w:r w:rsidRPr="00E711B0">
        <w:t>Утверждено:</w:t>
      </w:r>
    </w:p>
    <w:p w:rsidR="0050042D" w:rsidRDefault="0050042D" w:rsidP="00157584">
      <w:pPr>
        <w:spacing w:after="0" w:line="240" w:lineRule="auto"/>
        <w:jc w:val="right"/>
      </w:pPr>
      <w:r>
        <w:t xml:space="preserve">                                                                           Глава </w:t>
      </w:r>
      <w:r w:rsidRPr="00E711B0">
        <w:t xml:space="preserve">муниципального </w:t>
      </w:r>
      <w:r>
        <w:t xml:space="preserve"> </w:t>
      </w:r>
    </w:p>
    <w:p w:rsidR="0050042D" w:rsidRPr="00E711B0" w:rsidRDefault="0050042D" w:rsidP="00157584">
      <w:pPr>
        <w:spacing w:after="0" w:line="240" w:lineRule="auto"/>
        <w:jc w:val="right"/>
      </w:pPr>
      <w:r>
        <w:t xml:space="preserve"> о</w:t>
      </w:r>
      <w:r w:rsidRPr="00E711B0">
        <w:t>бразования</w:t>
      </w:r>
      <w:r>
        <w:t xml:space="preserve"> </w:t>
      </w:r>
      <w:r w:rsidRPr="00E711B0">
        <w:t>рабочий поселок Атиг</w:t>
      </w:r>
    </w:p>
    <w:p w:rsidR="0050042D" w:rsidRPr="00E711B0" w:rsidRDefault="0050042D" w:rsidP="00157584">
      <w:pPr>
        <w:pStyle w:val="ConsPlusNonformat"/>
        <w:jc w:val="right"/>
        <w:rPr>
          <w:rFonts w:ascii="Times New Roman" w:hAnsi="Times New Roman" w:cs="Times New Roman"/>
          <w:sz w:val="24"/>
          <w:szCs w:val="24"/>
        </w:rPr>
      </w:pPr>
    </w:p>
    <w:p w:rsidR="0050042D" w:rsidRPr="00E711B0" w:rsidRDefault="0050042D" w:rsidP="00157584">
      <w:pPr>
        <w:pStyle w:val="ConsPlusNonformat"/>
        <w:jc w:val="right"/>
        <w:rPr>
          <w:rFonts w:ascii="Times New Roman" w:hAnsi="Times New Roman" w:cs="Times New Roman"/>
          <w:sz w:val="24"/>
          <w:szCs w:val="24"/>
        </w:rPr>
      </w:pPr>
    </w:p>
    <w:p w:rsidR="0050042D" w:rsidRPr="00794D82" w:rsidRDefault="0050042D" w:rsidP="00157584">
      <w:pPr>
        <w:pStyle w:val="ConsPlusNonformat"/>
        <w:jc w:val="right"/>
        <w:rPr>
          <w:rFonts w:ascii="Times New Roman" w:hAnsi="Times New Roman" w:cs="Times New Roman"/>
        </w:rPr>
      </w:pPr>
      <w:r>
        <w:rPr>
          <w:rFonts w:ascii="Times New Roman" w:hAnsi="Times New Roman" w:cs="Times New Roman"/>
          <w:sz w:val="24"/>
          <w:szCs w:val="24"/>
          <w:u w:val="single"/>
        </w:rPr>
        <w:t xml:space="preserve"> </w:t>
      </w:r>
      <w:r w:rsidRPr="00E711B0">
        <w:rPr>
          <w:rFonts w:ascii="Times New Roman" w:hAnsi="Times New Roman" w:cs="Times New Roman"/>
          <w:sz w:val="24"/>
          <w:szCs w:val="24"/>
          <w:u w:val="single"/>
        </w:rPr>
        <w:t xml:space="preserve">            </w:t>
      </w:r>
      <w:r w:rsidRPr="00E711B0">
        <w:rPr>
          <w:rFonts w:ascii="Times New Roman" w:hAnsi="Times New Roman" w:cs="Times New Roman"/>
          <w:sz w:val="24"/>
          <w:szCs w:val="24"/>
          <w:u w:val="single"/>
        </w:rPr>
        <w:tab/>
      </w:r>
      <w:r w:rsidRPr="00E711B0">
        <w:rPr>
          <w:rFonts w:ascii="Times New Roman" w:hAnsi="Times New Roman" w:cs="Times New Roman"/>
          <w:sz w:val="24"/>
          <w:szCs w:val="24"/>
          <w:u w:val="single"/>
        </w:rPr>
        <w:tab/>
      </w:r>
      <w:r>
        <w:rPr>
          <w:rFonts w:ascii="Times New Roman" w:hAnsi="Times New Roman" w:cs="Times New Roman"/>
          <w:sz w:val="24"/>
          <w:szCs w:val="24"/>
        </w:rPr>
        <w:t>С.С. Мезенов</w:t>
      </w:r>
      <w:r w:rsidR="00157584">
        <w:rPr>
          <w:rFonts w:ascii="Times New Roman" w:hAnsi="Times New Roman" w:cs="Times New Roman"/>
        </w:rPr>
        <w:t xml:space="preserve"> </w:t>
      </w:r>
    </w:p>
    <w:p w:rsidR="0050042D" w:rsidRPr="00794D82" w:rsidRDefault="0050042D" w:rsidP="0050042D">
      <w:pPr>
        <w:pStyle w:val="ConsPlusNonformat"/>
        <w:rPr>
          <w:rFonts w:ascii="Times New Roman" w:hAnsi="Times New Roman" w:cs="Times New Roman"/>
        </w:rPr>
      </w:pPr>
    </w:p>
    <w:p w:rsidR="0050042D" w:rsidRPr="00794D82" w:rsidRDefault="0050042D" w:rsidP="0050042D">
      <w:pPr>
        <w:pStyle w:val="ConsPlusNonformat"/>
        <w:spacing w:line="276" w:lineRule="auto"/>
        <w:jc w:val="center"/>
        <w:rPr>
          <w:rFonts w:ascii="Times New Roman" w:hAnsi="Times New Roman" w:cs="Times New Roman"/>
        </w:rPr>
      </w:pPr>
      <w:bookmarkStart w:id="15" w:name="Par113"/>
      <w:bookmarkEnd w:id="15"/>
      <w:r w:rsidRPr="00794D82">
        <w:rPr>
          <w:rFonts w:ascii="Times New Roman" w:hAnsi="Times New Roman" w:cs="Times New Roman"/>
        </w:rPr>
        <w:t>ПЛАН</w:t>
      </w:r>
    </w:p>
    <w:p w:rsidR="0050042D" w:rsidRPr="00794D82" w:rsidRDefault="0050042D" w:rsidP="0050042D">
      <w:pPr>
        <w:pStyle w:val="ConsPlusNonformat"/>
        <w:spacing w:line="276" w:lineRule="auto"/>
        <w:jc w:val="center"/>
        <w:rPr>
          <w:rFonts w:ascii="Times New Roman" w:hAnsi="Times New Roman" w:cs="Times New Roman"/>
        </w:rPr>
      </w:pPr>
      <w:r w:rsidRPr="00794D82">
        <w:rPr>
          <w:rFonts w:ascii="Times New Roman" w:hAnsi="Times New Roman" w:cs="Times New Roman"/>
        </w:rPr>
        <w:t>ФИНАНСОВО-ХОЗЯЙСТВЕННОЙ ДЕЯТЕЛЬНОСТИ</w:t>
      </w:r>
    </w:p>
    <w:p w:rsidR="0050042D" w:rsidRPr="00794D82" w:rsidRDefault="0050042D" w:rsidP="0050042D">
      <w:pPr>
        <w:pStyle w:val="ConsPlusNonformat"/>
        <w:spacing w:line="276" w:lineRule="auto"/>
        <w:jc w:val="center"/>
        <w:rPr>
          <w:rFonts w:ascii="Times New Roman" w:hAnsi="Times New Roman" w:cs="Times New Roman"/>
        </w:rPr>
      </w:pPr>
      <w:r>
        <w:rPr>
          <w:rFonts w:ascii="Times New Roman" w:hAnsi="Times New Roman" w:cs="Times New Roman"/>
        </w:rPr>
        <w:t>НА 2019</w:t>
      </w:r>
      <w:r w:rsidRPr="00794D82">
        <w:rPr>
          <w:rFonts w:ascii="Times New Roman" w:hAnsi="Times New Roman" w:cs="Times New Roman"/>
        </w:rPr>
        <w:t xml:space="preserve"> ГОД</w:t>
      </w:r>
      <w:r>
        <w:rPr>
          <w:rFonts w:ascii="Times New Roman" w:hAnsi="Times New Roman" w:cs="Times New Roman"/>
        </w:rPr>
        <w:t xml:space="preserve"> И ПЛАНОВЫЙ ПЕРИОД 2020, 2021Г.Г.</w:t>
      </w:r>
    </w:p>
    <w:p w:rsidR="0050042D" w:rsidRDefault="0050042D" w:rsidP="0050042D">
      <w:pPr>
        <w:pStyle w:val="ConsPlusNonformat"/>
        <w:spacing w:line="276" w:lineRule="auto"/>
      </w:pPr>
    </w:p>
    <w:p w:rsidR="0050042D" w:rsidRDefault="0050042D" w:rsidP="0050042D">
      <w:pPr>
        <w:pStyle w:val="ConsPlusNonformat"/>
      </w:pPr>
      <w:r>
        <w:t xml:space="preserve">                                                                ┌─────────┐</w:t>
      </w:r>
    </w:p>
    <w:p w:rsidR="0050042D" w:rsidRDefault="0050042D" w:rsidP="0050042D">
      <w:pPr>
        <w:pStyle w:val="ConsPlusNonformat"/>
      </w:pPr>
      <w:r>
        <w:t xml:space="preserve">                                                                │  КОДЫ   │</w:t>
      </w:r>
    </w:p>
    <w:p w:rsidR="0050042D" w:rsidRDefault="0050042D" w:rsidP="0050042D">
      <w:pPr>
        <w:pStyle w:val="ConsPlusNonformat"/>
      </w:pPr>
      <w:r>
        <w:t xml:space="preserve">                                                                ├─────────┤</w:t>
      </w:r>
    </w:p>
    <w:p w:rsidR="0050042D" w:rsidRDefault="0050042D" w:rsidP="0050042D">
      <w:pPr>
        <w:pStyle w:val="ConsPlusNonformat"/>
      </w:pPr>
      <w:r>
        <w:t xml:space="preserve">                                                  Форма по КФД  │         │</w:t>
      </w:r>
    </w:p>
    <w:p w:rsidR="0050042D" w:rsidRDefault="0050042D" w:rsidP="0050042D">
      <w:pPr>
        <w:pStyle w:val="ConsPlusNonformat"/>
      </w:pPr>
      <w:r>
        <w:t xml:space="preserve">                                                                ├─────────┤</w:t>
      </w:r>
    </w:p>
    <w:p w:rsidR="0050042D" w:rsidRDefault="0050042D" w:rsidP="0050042D">
      <w:pPr>
        <w:pStyle w:val="ConsPlusNonformat"/>
      </w:pPr>
      <w:r>
        <w:t>"04"февраля 2019 г.                                       Дата  │04.02.19г│</w:t>
      </w:r>
    </w:p>
    <w:p w:rsidR="0050042D" w:rsidRDefault="0050042D" w:rsidP="0050042D">
      <w:pPr>
        <w:pStyle w:val="ConsPlusNonformat"/>
      </w:pPr>
      <w:r>
        <w:t xml:space="preserve">                                                                ├─────────┤</w:t>
      </w:r>
    </w:p>
    <w:p w:rsidR="0050042D" w:rsidRDefault="0050042D" w:rsidP="0050042D">
      <w:pPr>
        <w:pStyle w:val="ConsPlusNonformat"/>
      </w:pPr>
      <w:r>
        <w:t xml:space="preserve">                                                                │         │</w:t>
      </w:r>
    </w:p>
    <w:p w:rsidR="0050042D" w:rsidRDefault="0050042D" w:rsidP="0050042D">
      <w:pPr>
        <w:pStyle w:val="ConsPlusNonformat"/>
      </w:pPr>
      <w:r>
        <w:t xml:space="preserve">                                                                ├─────────┤</w:t>
      </w:r>
    </w:p>
    <w:p w:rsidR="0050042D" w:rsidRDefault="0050042D" w:rsidP="0050042D">
      <w:pPr>
        <w:pStyle w:val="ConsPlusNonformat"/>
      </w:pPr>
      <w:r>
        <w:t xml:space="preserve">                                                       по ОКПО  │93633011 │</w:t>
      </w:r>
    </w:p>
    <w:p w:rsidR="0050042D" w:rsidRDefault="0050042D" w:rsidP="0050042D">
      <w:pPr>
        <w:pStyle w:val="ConsPlusNonformat"/>
      </w:pPr>
      <w:r>
        <w:t>Наименование                                                    ├─────────┤</w:t>
      </w:r>
    </w:p>
    <w:p w:rsidR="0050042D" w:rsidRPr="00CA37A9" w:rsidRDefault="0050042D" w:rsidP="0050042D">
      <w:pPr>
        <w:pStyle w:val="ConsPlusNonformat"/>
      </w:pPr>
      <w:r>
        <w:t xml:space="preserve">муниципального учреждения  </w:t>
      </w:r>
      <w:r w:rsidRPr="00CA37A9">
        <w:rPr>
          <w:b/>
          <w:u w:val="single"/>
        </w:rPr>
        <w:t>Муниципальное бюджетное учреждение</w:t>
      </w:r>
      <w:r w:rsidRPr="00CA37A9">
        <w:t xml:space="preserve">   │         │</w:t>
      </w:r>
    </w:p>
    <w:p w:rsidR="0050042D" w:rsidRPr="00CA37A9" w:rsidRDefault="0050042D" w:rsidP="0050042D">
      <w:pPr>
        <w:pStyle w:val="ConsPlusNonformat"/>
      </w:pPr>
      <w:r w:rsidRPr="00CA37A9">
        <w:rPr>
          <w:b/>
          <w:u w:val="single"/>
        </w:rPr>
        <w:t>«Атигский центр досуга, информации, спорта»</w:t>
      </w:r>
      <w:r w:rsidRPr="00CA37A9">
        <w:t xml:space="preserve">                     ├─────────┤</w:t>
      </w:r>
    </w:p>
    <w:p w:rsidR="0050042D" w:rsidRDefault="0050042D" w:rsidP="0050042D">
      <w:pPr>
        <w:pStyle w:val="ConsPlusNonformat"/>
      </w:pPr>
      <w:r w:rsidRPr="00CA37A9">
        <w:t xml:space="preserve">                                                                </w:t>
      </w:r>
      <w:r>
        <w:t>│         │</w:t>
      </w:r>
    </w:p>
    <w:p w:rsidR="0050042D" w:rsidRPr="00733AD3" w:rsidRDefault="0050042D" w:rsidP="0050042D">
      <w:pPr>
        <w:pStyle w:val="ConsPlusNonformat"/>
      </w:pPr>
      <w:r w:rsidRPr="00733AD3">
        <w:t xml:space="preserve">                                                                ├─────────┤</w:t>
      </w:r>
    </w:p>
    <w:p w:rsidR="0050042D" w:rsidRPr="00733AD3" w:rsidRDefault="0050042D" w:rsidP="0050042D">
      <w:pPr>
        <w:pStyle w:val="ConsPlusNonformat"/>
      </w:pPr>
      <w:r w:rsidRPr="00733AD3">
        <w:t xml:space="preserve">ИНН / КПП </w:t>
      </w:r>
      <w:r w:rsidRPr="00CA37A9">
        <w:rPr>
          <w:b/>
          <w:u w:val="single"/>
        </w:rPr>
        <w:t>6646011551/661901001</w:t>
      </w:r>
      <w:r>
        <w:t xml:space="preserve">          </w:t>
      </w:r>
      <w:r w:rsidRPr="00733AD3">
        <w:t xml:space="preserve">                        │         │</w:t>
      </w:r>
    </w:p>
    <w:p w:rsidR="0050042D" w:rsidRPr="00733AD3" w:rsidRDefault="0050042D" w:rsidP="0050042D">
      <w:pPr>
        <w:pStyle w:val="ConsPlusNonformat"/>
      </w:pPr>
      <w:r w:rsidRPr="00733AD3">
        <w:t xml:space="preserve">                                                                ├─────────┤</w:t>
      </w:r>
    </w:p>
    <w:p w:rsidR="0050042D" w:rsidRPr="00733AD3" w:rsidRDefault="0050042D" w:rsidP="0050042D">
      <w:pPr>
        <w:pStyle w:val="ConsPlusNonformat"/>
      </w:pPr>
      <w:r w:rsidRPr="00733AD3">
        <w:t xml:space="preserve">Единица измерения: </w:t>
      </w:r>
      <w:r w:rsidRPr="00CA37A9">
        <w:rPr>
          <w:u w:val="single"/>
        </w:rPr>
        <w:t>руб</w:t>
      </w:r>
      <w:r w:rsidRPr="00733AD3">
        <w:t xml:space="preserve">.                          </w:t>
      </w:r>
      <w:r>
        <w:t xml:space="preserve">    </w:t>
      </w:r>
      <w:r w:rsidRPr="00733AD3">
        <w:t xml:space="preserve"> </w:t>
      </w:r>
      <w:r>
        <w:t xml:space="preserve"> </w:t>
      </w:r>
      <w:r w:rsidRPr="00733AD3">
        <w:t xml:space="preserve">по </w:t>
      </w:r>
      <w:hyperlink r:id="rId56" w:history="1">
        <w:r w:rsidRPr="00733AD3">
          <w:t>ОКЕИ</w:t>
        </w:r>
      </w:hyperlink>
      <w:r>
        <w:t xml:space="preserve"> </w:t>
      </w:r>
      <w:r w:rsidRPr="00733AD3">
        <w:t xml:space="preserve"> │         │</w:t>
      </w:r>
    </w:p>
    <w:p w:rsidR="0050042D" w:rsidRPr="00733AD3" w:rsidRDefault="0050042D" w:rsidP="0050042D">
      <w:pPr>
        <w:pStyle w:val="ConsPlusNonformat"/>
      </w:pPr>
      <w:r w:rsidRPr="00733AD3">
        <w:t xml:space="preserve">                                                                └─────────┘</w:t>
      </w:r>
    </w:p>
    <w:p w:rsidR="0050042D" w:rsidRPr="00733AD3" w:rsidRDefault="0050042D" w:rsidP="0050042D">
      <w:pPr>
        <w:pStyle w:val="ConsPlusNonformat"/>
      </w:pPr>
      <w:r w:rsidRPr="00733AD3">
        <w:t>Наименование органа,</w:t>
      </w:r>
      <w:r>
        <w:t xml:space="preserve">         </w:t>
      </w:r>
      <w:r w:rsidRPr="006159D2">
        <w:rPr>
          <w:b/>
          <w:u w:val="single"/>
        </w:rPr>
        <w:t>Администрация муниципального образования</w:t>
      </w:r>
    </w:p>
    <w:p w:rsidR="0050042D" w:rsidRPr="00CA37A9" w:rsidRDefault="0050042D" w:rsidP="0050042D">
      <w:pPr>
        <w:pStyle w:val="ConsPlusNonformat"/>
      </w:pPr>
      <w:r>
        <w:t>осуществляющего функции</w:t>
      </w:r>
      <w:r>
        <w:tab/>
        <w:t xml:space="preserve">      </w:t>
      </w:r>
      <w:r w:rsidRPr="006159D2">
        <w:rPr>
          <w:b/>
          <w:u w:val="single"/>
        </w:rPr>
        <w:t>рабочий поселок Атиг</w:t>
      </w:r>
    </w:p>
    <w:p w:rsidR="0050042D" w:rsidRDefault="0050042D" w:rsidP="0050042D">
      <w:pPr>
        <w:pStyle w:val="ConsPlusNonformat"/>
        <w:rPr>
          <w:b/>
        </w:rPr>
      </w:pPr>
      <w:r>
        <w:t xml:space="preserve">и полномочия учредителя </w:t>
      </w:r>
    </w:p>
    <w:p w:rsidR="0050042D" w:rsidRDefault="0050042D" w:rsidP="0050042D">
      <w:pPr>
        <w:pStyle w:val="ConsPlusNonformat"/>
      </w:pPr>
    </w:p>
    <w:p w:rsidR="0050042D" w:rsidRDefault="0050042D" w:rsidP="0050042D">
      <w:pPr>
        <w:pStyle w:val="ConsPlusNonformat"/>
        <w:tabs>
          <w:tab w:val="left" w:pos="3790"/>
        </w:tabs>
      </w:pPr>
      <w:r>
        <w:t xml:space="preserve">Адрес фактического       </w:t>
      </w:r>
      <w:r w:rsidRPr="006159D2">
        <w:rPr>
          <w:b/>
          <w:u w:val="single"/>
        </w:rPr>
        <w:t>623075, Свердловская область, Нижнесергинский район,</w:t>
      </w:r>
    </w:p>
    <w:p w:rsidR="0050042D" w:rsidRPr="004B3331" w:rsidRDefault="0050042D" w:rsidP="0050042D">
      <w:pPr>
        <w:pStyle w:val="ConsPlusNonformat"/>
        <w:rPr>
          <w:b/>
        </w:rPr>
      </w:pPr>
      <w:r>
        <w:lastRenderedPageBreak/>
        <w:t>местонахождения</w:t>
      </w:r>
      <w:r>
        <w:tab/>
        <w:t xml:space="preserve">                      </w:t>
      </w:r>
      <w:r w:rsidRPr="006159D2">
        <w:rPr>
          <w:b/>
          <w:u w:val="single"/>
        </w:rPr>
        <w:t xml:space="preserve">р.п. Атиг, </w:t>
      </w:r>
      <w:proofErr w:type="spellStart"/>
      <w:r w:rsidRPr="006159D2">
        <w:rPr>
          <w:b/>
          <w:u w:val="single"/>
        </w:rPr>
        <w:t>ул.Заводская</w:t>
      </w:r>
      <w:proofErr w:type="spellEnd"/>
      <w:r w:rsidRPr="006159D2">
        <w:rPr>
          <w:b/>
          <w:u w:val="single"/>
        </w:rPr>
        <w:t>, д.8</w:t>
      </w:r>
    </w:p>
    <w:p w:rsidR="0050042D" w:rsidRDefault="0050042D" w:rsidP="0050042D">
      <w:pPr>
        <w:pStyle w:val="ConsPlusNonformat"/>
      </w:pPr>
      <w:r>
        <w:t>муниципального учреждения</w:t>
      </w:r>
    </w:p>
    <w:p w:rsidR="0050042D" w:rsidRDefault="0050042D" w:rsidP="0050042D">
      <w:pPr>
        <w:pStyle w:val="ConsPlusNormal"/>
        <w:jc w:val="center"/>
        <w:outlineLvl w:val="2"/>
      </w:pPr>
    </w:p>
    <w:p w:rsidR="0050042D" w:rsidRDefault="0050042D" w:rsidP="0050042D">
      <w:pPr>
        <w:pStyle w:val="ConsPlusNormal"/>
        <w:jc w:val="center"/>
        <w:outlineLvl w:val="2"/>
      </w:pPr>
    </w:p>
    <w:p w:rsidR="0050042D" w:rsidRDefault="0050042D" w:rsidP="0050042D">
      <w:pPr>
        <w:pStyle w:val="ConsPlusNormal"/>
        <w:jc w:val="center"/>
        <w:outlineLvl w:val="2"/>
      </w:pPr>
    </w:p>
    <w:p w:rsidR="0050042D" w:rsidRPr="00CA37A9" w:rsidRDefault="0050042D" w:rsidP="0050042D">
      <w:pPr>
        <w:pStyle w:val="ConsPlusNonformat"/>
      </w:pPr>
      <w:r>
        <w:t xml:space="preserve">Наименование органа, осуществляющего     </w:t>
      </w:r>
      <w:r w:rsidRPr="006159D2">
        <w:rPr>
          <w:u w:val="single"/>
        </w:rPr>
        <w:t>ФУ администрации Нижнесергинского</w:t>
      </w:r>
      <w:r>
        <w:t xml:space="preserve">             </w:t>
      </w:r>
    </w:p>
    <w:p w:rsidR="0050042D" w:rsidRDefault="0050042D" w:rsidP="0050042D">
      <w:pPr>
        <w:pStyle w:val="ConsPlusNonformat"/>
        <w:tabs>
          <w:tab w:val="left" w:pos="4632"/>
        </w:tabs>
        <w:rPr>
          <w:b/>
        </w:rPr>
      </w:pPr>
      <w:r>
        <w:t xml:space="preserve">ведение лицевого счета </w:t>
      </w:r>
      <w:r>
        <w:tab/>
        <w:t xml:space="preserve">   </w:t>
      </w:r>
      <w:r w:rsidRPr="006159D2">
        <w:rPr>
          <w:u w:val="single"/>
        </w:rPr>
        <w:t>муниципального района</w:t>
      </w:r>
    </w:p>
    <w:p w:rsidR="0050042D" w:rsidRDefault="0050042D" w:rsidP="0050042D">
      <w:pPr>
        <w:pStyle w:val="ConsPlusNormal"/>
        <w:spacing w:line="276" w:lineRule="auto"/>
        <w:jc w:val="center"/>
        <w:outlineLvl w:val="2"/>
      </w:pPr>
    </w:p>
    <w:p w:rsidR="0050042D" w:rsidRDefault="0050042D" w:rsidP="00157584">
      <w:pPr>
        <w:pStyle w:val="ConsPlusNormal"/>
        <w:jc w:val="both"/>
        <w:outlineLvl w:val="2"/>
        <w:rPr>
          <w:rFonts w:ascii="Times New Roman" w:hAnsi="Times New Roman" w:cs="Times New Roman"/>
          <w:sz w:val="24"/>
          <w:szCs w:val="24"/>
        </w:rPr>
      </w:pPr>
    </w:p>
    <w:p w:rsidR="0050042D" w:rsidRPr="00157584" w:rsidRDefault="0050042D" w:rsidP="00157584">
      <w:pPr>
        <w:pStyle w:val="ConsPlusNormal"/>
        <w:jc w:val="center"/>
        <w:outlineLvl w:val="2"/>
        <w:rPr>
          <w:rFonts w:ascii="Times New Roman" w:hAnsi="Times New Roman" w:cs="Times New Roman"/>
          <w:sz w:val="18"/>
          <w:szCs w:val="18"/>
        </w:rPr>
      </w:pPr>
      <w:r w:rsidRPr="0045303F">
        <w:rPr>
          <w:rFonts w:ascii="Times New Roman" w:hAnsi="Times New Roman" w:cs="Times New Roman"/>
          <w:sz w:val="24"/>
          <w:szCs w:val="24"/>
        </w:rPr>
        <w:t xml:space="preserve">1. </w:t>
      </w:r>
      <w:r w:rsidRPr="00157584">
        <w:rPr>
          <w:rFonts w:ascii="Times New Roman" w:hAnsi="Times New Roman" w:cs="Times New Roman"/>
          <w:sz w:val="18"/>
          <w:szCs w:val="18"/>
        </w:rPr>
        <w:t>СВЕДЕНИЯ О ДЕЯТЕЛЬНОСТИ МУНИЦИПАЛЬНОГО УЧРЕЖДЕНИЯ</w:t>
      </w:r>
    </w:p>
    <w:p w:rsidR="0050042D" w:rsidRPr="00157584" w:rsidRDefault="0050042D" w:rsidP="00157584">
      <w:pPr>
        <w:pStyle w:val="ConsPlusNormal"/>
        <w:ind w:firstLine="284"/>
        <w:jc w:val="both"/>
        <w:rPr>
          <w:rFonts w:ascii="Times New Roman" w:hAnsi="Times New Roman" w:cs="Times New Roman"/>
          <w:sz w:val="18"/>
          <w:szCs w:val="18"/>
        </w:rPr>
      </w:pPr>
    </w:p>
    <w:p w:rsidR="0050042D" w:rsidRPr="00157584" w:rsidRDefault="0050042D" w:rsidP="00157584">
      <w:pPr>
        <w:pStyle w:val="ConsPlusNormal"/>
        <w:ind w:firstLine="540"/>
        <w:jc w:val="both"/>
        <w:rPr>
          <w:rFonts w:ascii="Times New Roman" w:hAnsi="Times New Roman" w:cs="Times New Roman"/>
          <w:sz w:val="18"/>
          <w:szCs w:val="18"/>
        </w:rPr>
      </w:pPr>
      <w:r w:rsidRPr="00157584">
        <w:rPr>
          <w:rFonts w:ascii="Times New Roman" w:hAnsi="Times New Roman" w:cs="Times New Roman"/>
          <w:sz w:val="18"/>
          <w:szCs w:val="18"/>
        </w:rPr>
        <w:t>1.1. Целями деятельности муниципального учреждения являются:</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w:t>
      </w:r>
      <w:r w:rsidR="00157584">
        <w:rPr>
          <w:rFonts w:ascii="Times New Roman" w:hAnsi="Times New Roman" w:cs="Times New Roman"/>
          <w:color w:val="000000"/>
          <w:sz w:val="18"/>
          <w:szCs w:val="18"/>
        </w:rPr>
        <w:t>ьных и спортивных мероприятий.</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1.2. Виды деятельности муниципального учреждения:</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1) в области культуры:</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организация и проведение смотров, конкурсов, детских утренников, викторин, выставок, ярмарок, театрализованных представлений, спектаклей;</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организация деятельности клубных формирований, кружков: вокального, театрального, хореографического;</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организация выездного культурного обслуживания населения;</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участие в международных, всероссийских, региональных, областных, окружных, районных фестивалях и конкурсах.</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2) в области библиотечного обслуживания:</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формирование и организация библиотечного фонда учреждения;</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учет, обработка и хранение документов в соответствии со стандартами и нормативами;</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обновление библиотечных фондов учреждения: приобретение и исключение документов, проведение  работ по сохранности и безопасности библиотечного фонда;</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изучение библиотечного фонда и потребностей населения в документах и информации;</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библиотечное обслуживание граждан;</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приобретение документов различных типов и видов за безналичный </w:t>
      </w:r>
      <w:proofErr w:type="spellStart"/>
      <w:proofErr w:type="gramStart"/>
      <w:r w:rsidRPr="00157584">
        <w:rPr>
          <w:rFonts w:ascii="Times New Roman" w:hAnsi="Times New Roman" w:cs="Times New Roman"/>
          <w:color w:val="000000"/>
          <w:sz w:val="18"/>
          <w:szCs w:val="18"/>
        </w:rPr>
        <w:t>расчет,подписка</w:t>
      </w:r>
      <w:proofErr w:type="spellEnd"/>
      <w:proofErr w:type="gramEnd"/>
      <w:r w:rsidRPr="00157584">
        <w:rPr>
          <w:rFonts w:ascii="Times New Roman" w:hAnsi="Times New Roman" w:cs="Times New Roman"/>
          <w:color w:val="000000"/>
          <w:sz w:val="18"/>
          <w:szCs w:val="18"/>
        </w:rPr>
        <w:t xml:space="preserve"> на периодические издания;</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осуществление библиотечного, информационного, справочно-библиографического обслуживания пользователей библиотеки;</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проведение работ по библиографической обработке документов и организации каталогов.</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3) в области физической культуры и спорта:</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организация спортивных секций  и проведение в них тренировочных занятий;</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проведение соревнований по различным видам спорта;</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вовлечение различных категорий и групп населения, в том числе инвалидов в занятия физической культурой и спортом;</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повышение уровня мастерства спортсменов;</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lastRenderedPageBreak/>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обеспечение минимальных гарантированных государственных социальных стандартов (услуг) в области физической культуры и спорта для социально незащищенных категорий и групп населения;</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определение стратегий и путей развития физкультурно-спортивного движения муниципального образования;</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формирование ценностного отношения жителей муниципального образования к физической культуре и спорту;</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организационное обеспечение деятельности по различным видам спорта,</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50042D" w:rsidRPr="00157584" w:rsidRDefault="0050042D" w:rsidP="00157584">
      <w:pPr>
        <w:pStyle w:val="ConsPlusNormal"/>
        <w:jc w:val="both"/>
        <w:rPr>
          <w:rFonts w:ascii="Times New Roman" w:hAnsi="Times New Roman" w:cs="Times New Roman"/>
          <w:sz w:val="18"/>
          <w:szCs w:val="18"/>
        </w:rPr>
      </w:pPr>
      <w:r w:rsidRPr="00157584">
        <w:rPr>
          <w:rFonts w:ascii="Times New Roman" w:hAnsi="Times New Roman" w:cs="Times New Roman"/>
          <w:color w:val="000000"/>
          <w:sz w:val="18"/>
          <w:szCs w:val="18"/>
        </w:rPr>
        <w:t xml:space="preserve">1 </w:t>
      </w:r>
      <w:r w:rsidRPr="00157584">
        <w:rPr>
          <w:rFonts w:ascii="Times New Roman" w:hAnsi="Times New Roman" w:cs="Times New Roman"/>
          <w:sz w:val="18"/>
          <w:szCs w:val="18"/>
        </w:rPr>
        <w:t>.3. Перечень услуг (работ), осуществляемых на платной основе:</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1) в области культуры и искусства:</w:t>
      </w:r>
    </w:p>
    <w:p w:rsidR="0050042D" w:rsidRPr="00157584" w:rsidRDefault="0050042D" w:rsidP="00157584">
      <w:pPr>
        <w:spacing w:after="0" w:line="240" w:lineRule="auto"/>
        <w:jc w:val="both"/>
        <w:rPr>
          <w:rFonts w:ascii="Times New Roman" w:hAnsi="Times New Roman" w:cs="Times New Roman"/>
          <w:color w:val="000000"/>
          <w:sz w:val="18"/>
          <w:szCs w:val="18"/>
        </w:rPr>
      </w:pPr>
      <w:r w:rsidRPr="00157584">
        <w:rPr>
          <w:rFonts w:ascii="Times New Roman" w:hAnsi="Times New Roman" w:cs="Times New Roman"/>
          <w:color w:val="000000"/>
          <w:sz w:val="18"/>
          <w:szCs w:val="18"/>
        </w:rPr>
        <w:t>- организация  кинообслуживания населения (показ фильмов в форматах  3</w:t>
      </w:r>
      <w:r w:rsidRPr="00157584">
        <w:rPr>
          <w:rFonts w:ascii="Times New Roman" w:hAnsi="Times New Roman" w:cs="Times New Roman"/>
          <w:color w:val="000000"/>
          <w:sz w:val="18"/>
          <w:szCs w:val="18"/>
          <w:lang w:val="en-US"/>
        </w:rPr>
        <w:t>D</w:t>
      </w:r>
      <w:r w:rsidRPr="00157584">
        <w:rPr>
          <w:rFonts w:ascii="Times New Roman" w:hAnsi="Times New Roman" w:cs="Times New Roman"/>
          <w:color w:val="000000"/>
          <w:sz w:val="18"/>
          <w:szCs w:val="18"/>
        </w:rPr>
        <w:t>-5</w:t>
      </w:r>
      <w:r w:rsidRPr="00157584">
        <w:rPr>
          <w:rFonts w:ascii="Times New Roman" w:hAnsi="Times New Roman" w:cs="Times New Roman"/>
          <w:color w:val="000000"/>
          <w:sz w:val="18"/>
          <w:szCs w:val="18"/>
          <w:lang w:val="en-US"/>
        </w:rPr>
        <w:t>D</w:t>
      </w:r>
      <w:r w:rsidRPr="00157584">
        <w:rPr>
          <w:rFonts w:ascii="Times New Roman" w:hAnsi="Times New Roman" w:cs="Times New Roman"/>
          <w:color w:val="000000"/>
          <w:sz w:val="18"/>
          <w:szCs w:val="18"/>
        </w:rPr>
        <w:t>);</w:t>
      </w:r>
    </w:p>
    <w:p w:rsidR="0050042D" w:rsidRPr="00157584" w:rsidRDefault="0050042D" w:rsidP="00157584">
      <w:pPr>
        <w:spacing w:after="0" w:line="240" w:lineRule="auto"/>
        <w:jc w:val="both"/>
        <w:rPr>
          <w:rStyle w:val="FontStyle11"/>
          <w:rFonts w:ascii="Times New Roman" w:hAnsi="Times New Roman" w:cs="Times New Roman"/>
          <w:b w:val="0"/>
          <w:color w:val="000000"/>
          <w:sz w:val="18"/>
          <w:szCs w:val="18"/>
        </w:rPr>
      </w:pPr>
      <w:r w:rsidRPr="00157584">
        <w:rPr>
          <w:rFonts w:ascii="Times New Roman" w:hAnsi="Times New Roman" w:cs="Times New Roman"/>
          <w:color w:val="000000"/>
          <w:sz w:val="18"/>
          <w:szCs w:val="18"/>
        </w:rPr>
        <w:t xml:space="preserve"> - </w:t>
      </w:r>
      <w:r w:rsidRPr="00157584">
        <w:rPr>
          <w:rStyle w:val="FontStyle11"/>
          <w:rFonts w:ascii="Times New Roman" w:hAnsi="Times New Roman" w:cs="Times New Roman"/>
          <w:b w:val="0"/>
          <w:sz w:val="18"/>
          <w:szCs w:val="18"/>
        </w:rPr>
        <w:t>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обучение на платной основе в кружках, студиях, курсах (групповые и индивидуальные занятия);</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50042D" w:rsidRPr="00157584" w:rsidRDefault="0050042D" w:rsidP="00157584">
      <w:pPr>
        <w:framePr w:h="874" w:hSpace="38" w:wrap="auto" w:vAnchor="text" w:hAnchor="text" w:x="7316" w:y="990"/>
        <w:spacing w:after="0" w:line="240" w:lineRule="auto"/>
        <w:jc w:val="both"/>
        <w:rPr>
          <w:rFonts w:ascii="Times New Roman" w:hAnsi="Times New Roman" w:cs="Times New Roman"/>
          <w:sz w:val="18"/>
          <w:szCs w:val="18"/>
        </w:rPr>
      </w:pP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w:t>
      </w:r>
      <w:proofErr w:type="spellStart"/>
      <w:r w:rsidRPr="00157584">
        <w:rPr>
          <w:rStyle w:val="FontStyle11"/>
          <w:rFonts w:ascii="Times New Roman" w:hAnsi="Times New Roman" w:cs="Times New Roman"/>
          <w:b w:val="0"/>
          <w:sz w:val="18"/>
          <w:szCs w:val="18"/>
        </w:rPr>
        <w:t>звукоусилительной</w:t>
      </w:r>
      <w:proofErr w:type="spellEnd"/>
      <w:r w:rsidRPr="00157584">
        <w:rPr>
          <w:rStyle w:val="FontStyle11"/>
          <w:rFonts w:ascii="Times New Roman" w:hAnsi="Times New Roman" w:cs="Times New Roman"/>
          <w:b w:val="0"/>
          <w:sz w:val="18"/>
          <w:szCs w:val="18"/>
        </w:rPr>
        <w:t xml:space="preserve"> и осветительной аппаратуры и другого профильного оборудования, изготовление сценических костюмов, обуви, реквизита, записи фонограмм;</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организация в установленном порядке работы клубов, компьютерных клубов, игровых и развлекательных досуговых объектов;</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организация и проведение ярмарок, лотерей, аукционов, выставок-продаж,</w:t>
      </w:r>
      <w:r w:rsidRPr="00157584">
        <w:rPr>
          <w:rStyle w:val="FontStyle11"/>
          <w:rFonts w:ascii="Times New Roman" w:hAnsi="Times New Roman" w:cs="Times New Roman"/>
          <w:b w:val="0"/>
          <w:sz w:val="18"/>
          <w:szCs w:val="18"/>
        </w:rPr>
        <w:br/>
        <w:t xml:space="preserve"> - подготовка и исполнение концертных номеров (массовых, сольных)</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предоставление услуг по копированию, сканированию документов,</w:t>
      </w:r>
    </w:p>
    <w:p w:rsidR="0050042D" w:rsidRPr="00157584" w:rsidRDefault="0050042D" w:rsidP="00157584">
      <w:pPr>
        <w:pStyle w:val="Style4"/>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переплётные, брошюровочные работы, </w:t>
      </w:r>
      <w:proofErr w:type="spellStart"/>
      <w:r w:rsidRPr="00157584">
        <w:rPr>
          <w:rStyle w:val="FontStyle11"/>
          <w:rFonts w:ascii="Times New Roman" w:hAnsi="Times New Roman" w:cs="Times New Roman"/>
          <w:b w:val="0"/>
          <w:sz w:val="18"/>
          <w:szCs w:val="18"/>
        </w:rPr>
        <w:t>ламинирование</w:t>
      </w:r>
      <w:proofErr w:type="spellEnd"/>
      <w:r w:rsidRPr="00157584">
        <w:rPr>
          <w:rStyle w:val="FontStyle11"/>
          <w:rFonts w:ascii="Times New Roman" w:hAnsi="Times New Roman" w:cs="Times New Roman"/>
          <w:b w:val="0"/>
          <w:sz w:val="18"/>
          <w:szCs w:val="18"/>
        </w:rPr>
        <w:t xml:space="preserve"> материалов,</w:t>
      </w:r>
    </w:p>
    <w:p w:rsidR="0050042D" w:rsidRPr="00157584" w:rsidRDefault="0050042D" w:rsidP="00157584">
      <w:pPr>
        <w:pStyle w:val="Style4"/>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составление слайдовой презентации,</w:t>
      </w:r>
    </w:p>
    <w:p w:rsidR="0050042D" w:rsidRPr="00157584" w:rsidRDefault="0050042D" w:rsidP="00157584">
      <w:pPr>
        <w:pStyle w:val="Style4"/>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предоставление мультимедийной установки на договорной основе,</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предоставление услуг по организации питания и отдыха посетителей,</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создание условий по сопровождению деятельности учреждения услугами организаций торговли,</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предоставление помещений в аренду.</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2) в области библиотечного обслуживания:</w:t>
      </w:r>
    </w:p>
    <w:p w:rsidR="0050042D" w:rsidRPr="00157584" w:rsidRDefault="0050042D" w:rsidP="00157584">
      <w:pPr>
        <w:pStyle w:val="Style4"/>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предоставление услуг по копированию документов (с возможным увеличением или уменьшением </w:t>
      </w:r>
      <w:proofErr w:type="spellStart"/>
      <w:r w:rsidRPr="00157584">
        <w:rPr>
          <w:rStyle w:val="FontStyle12"/>
          <w:spacing w:val="-10"/>
          <w:sz w:val="18"/>
          <w:szCs w:val="18"/>
        </w:rPr>
        <w:t>размера</w:t>
      </w:r>
      <w:r w:rsidRPr="00157584">
        <w:rPr>
          <w:rStyle w:val="FontStyle11"/>
          <w:rFonts w:ascii="Times New Roman" w:hAnsi="Times New Roman" w:cs="Times New Roman"/>
          <w:b w:val="0"/>
          <w:sz w:val="18"/>
          <w:szCs w:val="18"/>
        </w:rPr>
        <w:t>копий</w:t>
      </w:r>
      <w:proofErr w:type="spellEnd"/>
      <w:r w:rsidRPr="00157584">
        <w:rPr>
          <w:rStyle w:val="FontStyle11"/>
          <w:rFonts w:ascii="Times New Roman" w:hAnsi="Times New Roman" w:cs="Times New Roman"/>
          <w:b w:val="0"/>
          <w:sz w:val="18"/>
          <w:szCs w:val="18"/>
        </w:rPr>
        <w:t>) книг, брошюр, газет, журналов из фондов библиотеки с соблюдением законодательства об авторских и смежных правах;</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доставка читателям книг на дом, к месту работы;</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письменное информирование читателей о поступлении в фонд библиотеки интересующих их изданий и материалов;</w:t>
      </w:r>
    </w:p>
    <w:p w:rsidR="0050042D" w:rsidRPr="00157584" w:rsidRDefault="0050042D" w:rsidP="00157584">
      <w:pPr>
        <w:pStyle w:val="Style4"/>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организация и проведение платных форм культурно-просветительской и информационной деятельности;</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техническое сопровождение мероприятий в читальном зале библиотеки, консультации, научные справки населению; </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розничная торговля канцелярскими товарами, книжной и иной печатной продукцией;</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реализация предметов декоративно-прикладного искусства и литературы по профилю музея;</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изготовление и реализация сувениров, изделий народных промыслов, фотографий, открыток, каталогов, видеофильмов по профилю музея;</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проведение выставок-продаж изделий народных промыслов.</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3"/>
          <w:b w:val="0"/>
          <w:sz w:val="18"/>
          <w:szCs w:val="18"/>
        </w:rPr>
        <w:t xml:space="preserve">3) </w:t>
      </w:r>
      <w:r w:rsidRPr="00157584">
        <w:rPr>
          <w:rStyle w:val="FontStyle11"/>
          <w:rFonts w:ascii="Times New Roman" w:hAnsi="Times New Roman" w:cs="Times New Roman"/>
          <w:b w:val="0"/>
          <w:sz w:val="18"/>
          <w:szCs w:val="18"/>
        </w:rPr>
        <w:t>в области физической культуры и спорта:</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организация спортивно-оздоровительных занятий и мероприятий; </w:t>
      </w:r>
    </w:p>
    <w:p w:rsidR="0050042D" w:rsidRPr="00157584" w:rsidRDefault="0050042D" w:rsidP="00157584">
      <w:pPr>
        <w:pStyle w:val="Style1"/>
        <w:widowControl/>
        <w:spacing w:line="240" w:lineRule="auto"/>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обучение в платных спортивных секциях, кружках;</w:t>
      </w:r>
    </w:p>
    <w:p w:rsidR="0050042D" w:rsidRPr="00157584" w:rsidRDefault="0050042D" w:rsidP="00157584">
      <w:pPr>
        <w:pStyle w:val="Style2"/>
        <w:widowControl/>
        <w:spacing w:line="240" w:lineRule="auto"/>
        <w:ind w:firstLine="0"/>
        <w:jc w:val="both"/>
        <w:rPr>
          <w:rStyle w:val="FontStyle11"/>
          <w:rFonts w:ascii="Times New Roman" w:hAnsi="Times New Roman" w:cs="Times New Roman"/>
          <w:b w:val="0"/>
          <w:sz w:val="18"/>
          <w:szCs w:val="18"/>
        </w:rPr>
      </w:pPr>
      <w:r w:rsidRPr="00157584">
        <w:rPr>
          <w:rStyle w:val="FontStyle11"/>
          <w:rFonts w:ascii="Times New Roman" w:hAnsi="Times New Roman" w:cs="Times New Roman"/>
          <w:b w:val="0"/>
          <w:sz w:val="18"/>
          <w:szCs w:val="18"/>
        </w:rPr>
        <w:t xml:space="preserve"> - прокат спортивного инвентаря и оборудования для проведения досуга и отдыха.</w:t>
      </w:r>
    </w:p>
    <w:p w:rsidR="0050042D" w:rsidRPr="00157584" w:rsidRDefault="0050042D" w:rsidP="00157584">
      <w:pPr>
        <w:pStyle w:val="ConsPlusNonformat"/>
        <w:jc w:val="center"/>
        <w:rPr>
          <w:rStyle w:val="FontStyle11"/>
          <w:rFonts w:ascii="Times New Roman" w:hAnsi="Times New Roman" w:cs="Times New Roman"/>
          <w:b w:val="0"/>
          <w:sz w:val="18"/>
          <w:szCs w:val="18"/>
        </w:rPr>
      </w:pPr>
    </w:p>
    <w:p w:rsidR="0050042D" w:rsidRPr="00157584" w:rsidRDefault="0050042D" w:rsidP="00157584">
      <w:pPr>
        <w:pStyle w:val="ConsPlusNonformat"/>
        <w:jc w:val="center"/>
        <w:rPr>
          <w:rFonts w:ascii="Times New Roman" w:hAnsi="Times New Roman" w:cs="Times New Roman"/>
          <w:sz w:val="18"/>
          <w:szCs w:val="18"/>
        </w:rPr>
      </w:pPr>
      <w:r w:rsidRPr="00157584">
        <w:rPr>
          <w:rFonts w:ascii="Times New Roman" w:hAnsi="Times New Roman" w:cs="Times New Roman"/>
          <w:sz w:val="18"/>
          <w:szCs w:val="18"/>
        </w:rPr>
        <w:t>2. ПОКАЗАТЕЛИ ФИНАНСОВОГО СОСТОЯНИЯ УЧРЕЖДЕНИЯ</w:t>
      </w:r>
    </w:p>
    <w:p w:rsidR="0050042D" w:rsidRPr="0045303F" w:rsidRDefault="0050042D" w:rsidP="00157584">
      <w:pPr>
        <w:pStyle w:val="ConsPlusNormal"/>
        <w:ind w:firstLine="0"/>
        <w:jc w:val="both"/>
        <w:rPr>
          <w:rFonts w:ascii="Times New Roman" w:hAnsi="Times New Roman" w:cs="Times New Roman"/>
          <w:sz w:val="24"/>
          <w:szCs w:val="24"/>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211"/>
      </w:tblGrid>
      <w:tr w:rsidR="0050042D" w:rsidRPr="00157584" w:rsidTr="000D2B61">
        <w:tc>
          <w:tcPr>
            <w:tcW w:w="656" w:type="dxa"/>
          </w:tcPr>
          <w:p w:rsidR="0050042D" w:rsidRPr="00157584" w:rsidRDefault="0050042D" w:rsidP="00157584">
            <w:pPr>
              <w:pStyle w:val="ConsPlusNormal"/>
              <w:jc w:val="center"/>
              <w:rPr>
                <w:rFonts w:ascii="Times New Roman" w:hAnsi="Times New Roman" w:cs="Times New Roman"/>
                <w:sz w:val="16"/>
                <w:szCs w:val="16"/>
              </w:rPr>
            </w:pPr>
            <w:r w:rsidRPr="00157584">
              <w:rPr>
                <w:rFonts w:ascii="Times New Roman" w:hAnsi="Times New Roman" w:cs="Times New Roman"/>
                <w:sz w:val="16"/>
                <w:szCs w:val="16"/>
              </w:rPr>
              <w:t>N п/п</w:t>
            </w:r>
          </w:p>
        </w:tc>
        <w:tc>
          <w:tcPr>
            <w:tcW w:w="6803" w:type="dxa"/>
          </w:tcPr>
          <w:p w:rsidR="0050042D" w:rsidRPr="00157584" w:rsidRDefault="0050042D" w:rsidP="00157584">
            <w:pPr>
              <w:pStyle w:val="ConsPlusNormal"/>
              <w:jc w:val="center"/>
              <w:rPr>
                <w:rFonts w:ascii="Times New Roman" w:hAnsi="Times New Roman" w:cs="Times New Roman"/>
                <w:sz w:val="16"/>
                <w:szCs w:val="16"/>
              </w:rPr>
            </w:pPr>
            <w:r w:rsidRPr="00157584">
              <w:rPr>
                <w:rFonts w:ascii="Times New Roman" w:hAnsi="Times New Roman" w:cs="Times New Roman"/>
                <w:sz w:val="16"/>
                <w:szCs w:val="16"/>
              </w:rPr>
              <w:t>Наименование показателя</w:t>
            </w:r>
          </w:p>
        </w:tc>
        <w:tc>
          <w:tcPr>
            <w:tcW w:w="2211" w:type="dxa"/>
          </w:tcPr>
          <w:p w:rsidR="0050042D" w:rsidRPr="00157584" w:rsidRDefault="0050042D" w:rsidP="00157584">
            <w:pPr>
              <w:pStyle w:val="ConsPlusNormal"/>
              <w:jc w:val="center"/>
              <w:rPr>
                <w:rFonts w:ascii="Times New Roman" w:hAnsi="Times New Roman" w:cs="Times New Roman"/>
                <w:sz w:val="16"/>
                <w:szCs w:val="16"/>
              </w:rPr>
            </w:pPr>
            <w:r w:rsidRPr="00157584">
              <w:rPr>
                <w:rFonts w:ascii="Times New Roman" w:hAnsi="Times New Roman" w:cs="Times New Roman"/>
                <w:sz w:val="16"/>
                <w:szCs w:val="16"/>
              </w:rPr>
              <w:t>Сумма, руб.</w:t>
            </w:r>
          </w:p>
        </w:tc>
      </w:tr>
      <w:tr w:rsidR="0050042D" w:rsidRPr="00157584" w:rsidTr="00157584">
        <w:trPr>
          <w:trHeight w:val="65"/>
        </w:trPr>
        <w:tc>
          <w:tcPr>
            <w:tcW w:w="656" w:type="dxa"/>
          </w:tcPr>
          <w:p w:rsidR="0050042D" w:rsidRPr="00157584" w:rsidRDefault="0050042D" w:rsidP="00157584">
            <w:pPr>
              <w:pStyle w:val="ConsPlusNormal"/>
              <w:jc w:val="center"/>
              <w:rPr>
                <w:rFonts w:ascii="Times New Roman" w:hAnsi="Times New Roman" w:cs="Times New Roman"/>
                <w:sz w:val="16"/>
                <w:szCs w:val="16"/>
              </w:rPr>
            </w:pPr>
            <w:r w:rsidRPr="00157584">
              <w:rPr>
                <w:rFonts w:ascii="Times New Roman" w:hAnsi="Times New Roman" w:cs="Times New Roman"/>
                <w:sz w:val="16"/>
                <w:szCs w:val="16"/>
              </w:rPr>
              <w:t>1</w:t>
            </w:r>
          </w:p>
        </w:tc>
        <w:tc>
          <w:tcPr>
            <w:tcW w:w="6803" w:type="dxa"/>
          </w:tcPr>
          <w:p w:rsidR="0050042D" w:rsidRPr="00157584" w:rsidRDefault="0050042D" w:rsidP="00157584">
            <w:pPr>
              <w:pStyle w:val="ConsPlusNormal"/>
              <w:jc w:val="center"/>
              <w:rPr>
                <w:rFonts w:ascii="Times New Roman" w:hAnsi="Times New Roman" w:cs="Times New Roman"/>
                <w:sz w:val="16"/>
                <w:szCs w:val="16"/>
              </w:rPr>
            </w:pPr>
            <w:r w:rsidRPr="00157584">
              <w:rPr>
                <w:rFonts w:ascii="Times New Roman" w:hAnsi="Times New Roman" w:cs="Times New Roman"/>
                <w:sz w:val="16"/>
                <w:szCs w:val="16"/>
              </w:rPr>
              <w:t>2</w:t>
            </w:r>
          </w:p>
        </w:tc>
        <w:tc>
          <w:tcPr>
            <w:tcW w:w="2211" w:type="dxa"/>
          </w:tcPr>
          <w:p w:rsidR="0050042D" w:rsidRPr="00157584" w:rsidRDefault="0050042D" w:rsidP="00157584">
            <w:pPr>
              <w:pStyle w:val="ConsPlusNormal"/>
              <w:jc w:val="center"/>
              <w:rPr>
                <w:rFonts w:ascii="Times New Roman" w:hAnsi="Times New Roman" w:cs="Times New Roman"/>
                <w:sz w:val="16"/>
                <w:szCs w:val="16"/>
              </w:rPr>
            </w:pPr>
            <w:r w:rsidRPr="00157584">
              <w:rPr>
                <w:rFonts w:ascii="Times New Roman" w:hAnsi="Times New Roman" w:cs="Times New Roman"/>
                <w:sz w:val="16"/>
                <w:szCs w:val="16"/>
              </w:rPr>
              <w:t>3</w:t>
            </w:r>
          </w:p>
        </w:tc>
      </w:tr>
      <w:tr w:rsidR="0050042D" w:rsidRPr="00157584" w:rsidTr="00157584">
        <w:trPr>
          <w:trHeight w:val="241"/>
        </w:trPr>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Нефинансовые активы, всего:</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12940447,89</w:t>
            </w:r>
          </w:p>
        </w:tc>
      </w:tr>
      <w:tr w:rsidR="0050042D" w:rsidRPr="00157584" w:rsidTr="00157584">
        <w:trPr>
          <w:trHeight w:val="204"/>
        </w:trPr>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из них:</w:t>
            </w:r>
          </w:p>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недвижимое имущество, всего:</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8050000,00</w:t>
            </w:r>
          </w:p>
        </w:tc>
      </w:tr>
      <w:tr w:rsidR="0050042D" w:rsidRPr="00157584" w:rsidTr="00157584">
        <w:trPr>
          <w:trHeight w:val="326"/>
        </w:trPr>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567"/>
              <w:rPr>
                <w:rFonts w:ascii="Times New Roman" w:hAnsi="Times New Roman" w:cs="Times New Roman"/>
                <w:sz w:val="16"/>
                <w:szCs w:val="16"/>
              </w:rPr>
            </w:pPr>
            <w:r w:rsidRPr="00157584">
              <w:rPr>
                <w:rFonts w:ascii="Times New Roman" w:hAnsi="Times New Roman" w:cs="Times New Roman"/>
                <w:sz w:val="16"/>
                <w:szCs w:val="16"/>
              </w:rPr>
              <w:t>в том числе:</w:t>
            </w:r>
          </w:p>
          <w:p w:rsidR="0050042D" w:rsidRPr="00157584" w:rsidRDefault="0050042D" w:rsidP="00157584">
            <w:pPr>
              <w:pStyle w:val="ConsPlusNormal"/>
              <w:ind w:left="567"/>
              <w:rPr>
                <w:rFonts w:ascii="Times New Roman" w:hAnsi="Times New Roman" w:cs="Times New Roman"/>
                <w:sz w:val="16"/>
                <w:szCs w:val="16"/>
              </w:rPr>
            </w:pPr>
            <w:r w:rsidRPr="00157584">
              <w:rPr>
                <w:rFonts w:ascii="Times New Roman" w:hAnsi="Times New Roman" w:cs="Times New Roman"/>
                <w:sz w:val="16"/>
                <w:szCs w:val="16"/>
              </w:rPr>
              <w:t>остаточная стоимость</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6574166,52</w:t>
            </w: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424"/>
              <w:rPr>
                <w:rFonts w:ascii="Times New Roman" w:hAnsi="Times New Roman" w:cs="Times New Roman"/>
                <w:sz w:val="16"/>
                <w:szCs w:val="16"/>
              </w:rPr>
            </w:pPr>
            <w:r w:rsidRPr="00157584">
              <w:rPr>
                <w:rFonts w:ascii="Times New Roman" w:hAnsi="Times New Roman" w:cs="Times New Roman"/>
                <w:sz w:val="16"/>
                <w:szCs w:val="16"/>
              </w:rPr>
              <w:t>особо ценное движимое имущество, всего:</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808547,00</w:t>
            </w:r>
          </w:p>
        </w:tc>
      </w:tr>
      <w:tr w:rsidR="0050042D" w:rsidRPr="00157584" w:rsidTr="00157584">
        <w:trPr>
          <w:trHeight w:val="355"/>
        </w:trPr>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567"/>
              <w:rPr>
                <w:rFonts w:ascii="Times New Roman" w:hAnsi="Times New Roman" w:cs="Times New Roman"/>
                <w:sz w:val="16"/>
                <w:szCs w:val="16"/>
              </w:rPr>
            </w:pPr>
            <w:r w:rsidRPr="00157584">
              <w:rPr>
                <w:rFonts w:ascii="Times New Roman" w:hAnsi="Times New Roman" w:cs="Times New Roman"/>
                <w:sz w:val="16"/>
                <w:szCs w:val="16"/>
              </w:rPr>
              <w:t>в том числе:</w:t>
            </w:r>
          </w:p>
          <w:p w:rsidR="0050042D" w:rsidRPr="00157584" w:rsidRDefault="0050042D" w:rsidP="00157584">
            <w:pPr>
              <w:pStyle w:val="ConsPlusNormal"/>
              <w:ind w:left="567"/>
              <w:rPr>
                <w:rFonts w:ascii="Times New Roman" w:hAnsi="Times New Roman" w:cs="Times New Roman"/>
                <w:sz w:val="16"/>
                <w:szCs w:val="16"/>
              </w:rPr>
            </w:pPr>
            <w:r w:rsidRPr="00157584">
              <w:rPr>
                <w:rFonts w:ascii="Times New Roman" w:hAnsi="Times New Roman" w:cs="Times New Roman"/>
                <w:sz w:val="16"/>
                <w:szCs w:val="16"/>
              </w:rPr>
              <w:t>остаточная стоимость</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273346,89</w:t>
            </w: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Финансовые активы, всего:</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37883,47</w:t>
            </w: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из них:</w:t>
            </w:r>
          </w:p>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денежные средства учреждения, всего</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31648,47</w:t>
            </w:r>
          </w:p>
        </w:tc>
      </w:tr>
      <w:tr w:rsidR="0050042D" w:rsidRPr="00157584" w:rsidTr="00157584">
        <w:trPr>
          <w:trHeight w:val="349"/>
        </w:trPr>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850"/>
              <w:rPr>
                <w:rFonts w:ascii="Times New Roman" w:hAnsi="Times New Roman" w:cs="Times New Roman"/>
                <w:sz w:val="16"/>
                <w:szCs w:val="16"/>
              </w:rPr>
            </w:pPr>
            <w:r w:rsidRPr="00157584">
              <w:rPr>
                <w:rFonts w:ascii="Times New Roman" w:hAnsi="Times New Roman" w:cs="Times New Roman"/>
                <w:sz w:val="16"/>
                <w:szCs w:val="16"/>
              </w:rPr>
              <w:t>в том числе:</w:t>
            </w:r>
          </w:p>
          <w:p w:rsidR="0050042D" w:rsidRPr="00157584" w:rsidRDefault="0050042D" w:rsidP="00157584">
            <w:pPr>
              <w:pStyle w:val="ConsPlusNormal"/>
              <w:ind w:left="850"/>
              <w:rPr>
                <w:rFonts w:ascii="Times New Roman" w:hAnsi="Times New Roman" w:cs="Times New Roman"/>
                <w:sz w:val="16"/>
                <w:szCs w:val="16"/>
              </w:rPr>
            </w:pPr>
            <w:r w:rsidRPr="00157584">
              <w:rPr>
                <w:rFonts w:ascii="Times New Roman" w:hAnsi="Times New Roman" w:cs="Times New Roman"/>
                <w:sz w:val="16"/>
                <w:szCs w:val="16"/>
              </w:rPr>
              <w:t>денежные средства учреждения на счетах</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31648,47</w:t>
            </w: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850"/>
              <w:rPr>
                <w:rFonts w:ascii="Times New Roman" w:hAnsi="Times New Roman" w:cs="Times New Roman"/>
                <w:sz w:val="16"/>
                <w:szCs w:val="16"/>
              </w:rPr>
            </w:pPr>
            <w:r w:rsidRPr="00157584">
              <w:rPr>
                <w:rFonts w:ascii="Times New Roman" w:hAnsi="Times New Roman" w:cs="Times New Roman"/>
                <w:sz w:val="16"/>
                <w:szCs w:val="16"/>
              </w:rPr>
              <w:t>денежные средства учреждения, размещенные на депозиты в кредитной организации</w:t>
            </w:r>
          </w:p>
        </w:tc>
        <w:tc>
          <w:tcPr>
            <w:tcW w:w="2211" w:type="dxa"/>
          </w:tcPr>
          <w:p w:rsidR="0050042D" w:rsidRPr="00157584" w:rsidRDefault="0050042D" w:rsidP="00157584">
            <w:pPr>
              <w:pStyle w:val="ConsPlusNormal"/>
              <w:rPr>
                <w:rFonts w:ascii="Times New Roman" w:hAnsi="Times New Roman" w:cs="Times New Roman"/>
                <w:sz w:val="16"/>
                <w:szCs w:val="16"/>
              </w:rPr>
            </w:pP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иные финансовые инструменты</w:t>
            </w:r>
          </w:p>
        </w:tc>
        <w:tc>
          <w:tcPr>
            <w:tcW w:w="2211" w:type="dxa"/>
          </w:tcPr>
          <w:p w:rsidR="0050042D" w:rsidRPr="00157584" w:rsidRDefault="0050042D" w:rsidP="00157584">
            <w:pPr>
              <w:pStyle w:val="ConsPlusNormal"/>
              <w:rPr>
                <w:rFonts w:ascii="Times New Roman" w:hAnsi="Times New Roman" w:cs="Times New Roman"/>
                <w:sz w:val="16"/>
                <w:szCs w:val="16"/>
              </w:rPr>
            </w:pP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дебиторская задолженность по доходам</w:t>
            </w:r>
          </w:p>
        </w:tc>
        <w:tc>
          <w:tcPr>
            <w:tcW w:w="2211" w:type="dxa"/>
          </w:tcPr>
          <w:p w:rsidR="0050042D" w:rsidRPr="00157584" w:rsidRDefault="0050042D" w:rsidP="00157584">
            <w:pPr>
              <w:pStyle w:val="ConsPlusNormal"/>
              <w:rPr>
                <w:rFonts w:ascii="Times New Roman" w:hAnsi="Times New Roman" w:cs="Times New Roman"/>
                <w:sz w:val="16"/>
                <w:szCs w:val="16"/>
              </w:rPr>
            </w:pP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дебиторская задолженность по расходам</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6235,00</w:t>
            </w: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Обязательства, всего:</w:t>
            </w:r>
          </w:p>
        </w:tc>
        <w:tc>
          <w:tcPr>
            <w:tcW w:w="2211" w:type="dxa"/>
          </w:tcPr>
          <w:p w:rsidR="0050042D" w:rsidRPr="00157584" w:rsidRDefault="0050042D" w:rsidP="00157584">
            <w:pPr>
              <w:pStyle w:val="ConsPlusNormal"/>
              <w:rPr>
                <w:rFonts w:ascii="Times New Roman" w:hAnsi="Times New Roman" w:cs="Times New Roman"/>
                <w:sz w:val="16"/>
                <w:szCs w:val="16"/>
              </w:rPr>
            </w:pPr>
            <w:r w:rsidRPr="00157584">
              <w:rPr>
                <w:rFonts w:ascii="Times New Roman" w:hAnsi="Times New Roman" w:cs="Times New Roman"/>
                <w:sz w:val="16"/>
                <w:szCs w:val="16"/>
              </w:rPr>
              <w:t>15574511,75</w:t>
            </w: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из них:</w:t>
            </w:r>
          </w:p>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долговые обязательства</w:t>
            </w:r>
          </w:p>
        </w:tc>
        <w:tc>
          <w:tcPr>
            <w:tcW w:w="2211" w:type="dxa"/>
          </w:tcPr>
          <w:p w:rsidR="0050042D" w:rsidRPr="00157584" w:rsidRDefault="0050042D" w:rsidP="00157584">
            <w:pPr>
              <w:pStyle w:val="ConsPlusNormal"/>
              <w:rPr>
                <w:rFonts w:ascii="Times New Roman" w:hAnsi="Times New Roman" w:cs="Times New Roman"/>
                <w:sz w:val="16"/>
                <w:szCs w:val="16"/>
              </w:rPr>
            </w:pP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283"/>
              <w:rPr>
                <w:rFonts w:ascii="Times New Roman" w:hAnsi="Times New Roman" w:cs="Times New Roman"/>
                <w:sz w:val="16"/>
                <w:szCs w:val="16"/>
              </w:rPr>
            </w:pPr>
            <w:r w:rsidRPr="00157584">
              <w:rPr>
                <w:rFonts w:ascii="Times New Roman" w:hAnsi="Times New Roman" w:cs="Times New Roman"/>
                <w:sz w:val="16"/>
                <w:szCs w:val="16"/>
              </w:rPr>
              <w:t>кредиторская задолженность:</w:t>
            </w:r>
          </w:p>
        </w:tc>
        <w:tc>
          <w:tcPr>
            <w:tcW w:w="2211" w:type="dxa"/>
          </w:tcPr>
          <w:p w:rsidR="0050042D" w:rsidRPr="00157584" w:rsidRDefault="0050042D" w:rsidP="00157584">
            <w:pPr>
              <w:pStyle w:val="ConsPlusNormal"/>
              <w:rPr>
                <w:rFonts w:ascii="Times New Roman" w:hAnsi="Times New Roman" w:cs="Times New Roman"/>
                <w:sz w:val="16"/>
                <w:szCs w:val="16"/>
              </w:rPr>
            </w:pPr>
          </w:p>
        </w:tc>
      </w:tr>
      <w:tr w:rsidR="0050042D" w:rsidRPr="00157584" w:rsidTr="000D2B61">
        <w:tc>
          <w:tcPr>
            <w:tcW w:w="656" w:type="dxa"/>
          </w:tcPr>
          <w:p w:rsidR="0050042D" w:rsidRPr="00157584" w:rsidRDefault="0050042D" w:rsidP="00157584">
            <w:pPr>
              <w:pStyle w:val="ConsPlusNormal"/>
              <w:rPr>
                <w:rFonts w:ascii="Times New Roman" w:hAnsi="Times New Roman" w:cs="Times New Roman"/>
                <w:sz w:val="16"/>
                <w:szCs w:val="16"/>
              </w:rPr>
            </w:pPr>
          </w:p>
        </w:tc>
        <w:tc>
          <w:tcPr>
            <w:tcW w:w="6803" w:type="dxa"/>
          </w:tcPr>
          <w:p w:rsidR="0050042D" w:rsidRPr="00157584" w:rsidRDefault="0050042D" w:rsidP="00157584">
            <w:pPr>
              <w:pStyle w:val="ConsPlusNormal"/>
              <w:ind w:left="567"/>
              <w:rPr>
                <w:rFonts w:ascii="Times New Roman" w:hAnsi="Times New Roman" w:cs="Times New Roman"/>
                <w:sz w:val="16"/>
                <w:szCs w:val="16"/>
              </w:rPr>
            </w:pPr>
            <w:r w:rsidRPr="00157584">
              <w:rPr>
                <w:rFonts w:ascii="Times New Roman" w:hAnsi="Times New Roman" w:cs="Times New Roman"/>
                <w:sz w:val="16"/>
                <w:szCs w:val="16"/>
              </w:rPr>
              <w:t>в том числе:</w:t>
            </w:r>
          </w:p>
          <w:p w:rsidR="0050042D" w:rsidRPr="00157584" w:rsidRDefault="0050042D" w:rsidP="00157584">
            <w:pPr>
              <w:pStyle w:val="ConsPlusNormal"/>
              <w:ind w:left="567"/>
              <w:rPr>
                <w:rFonts w:ascii="Times New Roman" w:hAnsi="Times New Roman" w:cs="Times New Roman"/>
                <w:sz w:val="16"/>
                <w:szCs w:val="16"/>
              </w:rPr>
            </w:pPr>
            <w:r w:rsidRPr="00157584">
              <w:rPr>
                <w:rFonts w:ascii="Times New Roman" w:hAnsi="Times New Roman" w:cs="Times New Roman"/>
                <w:sz w:val="16"/>
                <w:szCs w:val="16"/>
              </w:rPr>
              <w:t>просроченная кредиторская задолженность</w:t>
            </w:r>
          </w:p>
        </w:tc>
        <w:tc>
          <w:tcPr>
            <w:tcW w:w="2211" w:type="dxa"/>
          </w:tcPr>
          <w:p w:rsidR="0050042D" w:rsidRPr="00157584" w:rsidRDefault="0050042D" w:rsidP="00157584">
            <w:pPr>
              <w:pStyle w:val="ConsPlusNormal"/>
              <w:rPr>
                <w:rFonts w:ascii="Times New Roman" w:hAnsi="Times New Roman" w:cs="Times New Roman"/>
                <w:sz w:val="16"/>
                <w:szCs w:val="16"/>
              </w:rPr>
            </w:pPr>
          </w:p>
        </w:tc>
      </w:tr>
    </w:tbl>
    <w:p w:rsidR="0050042D" w:rsidRPr="0045303F" w:rsidRDefault="0050042D" w:rsidP="0050042D">
      <w:pPr>
        <w:pStyle w:val="ConsPlusNormal"/>
        <w:tabs>
          <w:tab w:val="left" w:pos="10347"/>
        </w:tabs>
        <w:ind w:right="-1"/>
        <w:jc w:val="center"/>
        <w:rPr>
          <w:rFonts w:ascii="Times New Roman" w:hAnsi="Times New Roman" w:cs="Times New Roman"/>
          <w:sz w:val="24"/>
          <w:szCs w:val="24"/>
        </w:rPr>
      </w:pPr>
    </w:p>
    <w:p w:rsidR="0050042D" w:rsidRPr="0045303F" w:rsidRDefault="0050042D" w:rsidP="0050042D">
      <w:pPr>
        <w:pStyle w:val="ConsPlusNormal"/>
        <w:tabs>
          <w:tab w:val="left" w:pos="10347"/>
        </w:tabs>
        <w:ind w:right="-1"/>
        <w:jc w:val="center"/>
        <w:rPr>
          <w:rFonts w:ascii="Times New Roman" w:hAnsi="Times New Roman" w:cs="Times New Roman"/>
          <w:sz w:val="24"/>
          <w:szCs w:val="24"/>
        </w:rPr>
      </w:pPr>
    </w:p>
    <w:p w:rsidR="0050042D" w:rsidRPr="00157584" w:rsidRDefault="0050042D" w:rsidP="0050042D">
      <w:pPr>
        <w:pStyle w:val="ConsPlusNormal"/>
        <w:jc w:val="center"/>
        <w:rPr>
          <w:rFonts w:ascii="Times New Roman" w:hAnsi="Times New Roman" w:cs="Times New Roman"/>
          <w:b/>
          <w:bCs/>
          <w:color w:val="000000"/>
          <w:sz w:val="18"/>
          <w:szCs w:val="18"/>
        </w:rPr>
      </w:pPr>
      <w:r w:rsidRPr="00157584">
        <w:rPr>
          <w:rFonts w:ascii="Times New Roman" w:hAnsi="Times New Roman" w:cs="Times New Roman"/>
          <w:sz w:val="18"/>
          <w:szCs w:val="18"/>
        </w:rPr>
        <w:t xml:space="preserve">3. ПОКАЗАТЕЛИ   ПО ПОСТУПЛЕНИЯМ  И ВЫПЛАТАМ  УЧРЕЖДЕНИЯ </w:t>
      </w:r>
      <w:r w:rsidRPr="00157584">
        <w:rPr>
          <w:rFonts w:ascii="Times New Roman" w:hAnsi="Times New Roman" w:cs="Times New Roman"/>
          <w:bCs/>
          <w:color w:val="000000"/>
          <w:sz w:val="18"/>
          <w:szCs w:val="18"/>
        </w:rPr>
        <w:t>на 2019 год</w:t>
      </w:r>
      <w:r w:rsidRPr="00157584">
        <w:rPr>
          <w:rFonts w:ascii="Times New Roman" w:hAnsi="Times New Roman" w:cs="Times New Roman"/>
          <w:b/>
          <w:bCs/>
          <w:color w:val="000000"/>
          <w:sz w:val="18"/>
          <w:szCs w:val="18"/>
        </w:rPr>
        <w:t xml:space="preserve">               </w:t>
      </w:r>
    </w:p>
    <w:p w:rsidR="0050042D" w:rsidRPr="002865BF" w:rsidRDefault="0050042D" w:rsidP="0050042D">
      <w:pPr>
        <w:pStyle w:val="ConsPlusNormal"/>
        <w:jc w:val="center"/>
        <w:rPr>
          <w:rFonts w:ascii="Times New Roman" w:hAnsi="Times New Roman" w:cs="Times New Roman"/>
          <w:b/>
          <w:bCs/>
          <w:color w:val="000000"/>
          <w:sz w:val="24"/>
          <w:szCs w:val="24"/>
        </w:rPr>
      </w:pPr>
    </w:p>
    <w:tbl>
      <w:tblPr>
        <w:tblW w:w="10222" w:type="dxa"/>
        <w:tblInd w:w="93" w:type="dxa"/>
        <w:tblLayout w:type="fixed"/>
        <w:tblLook w:val="04A0" w:firstRow="1" w:lastRow="0" w:firstColumn="1" w:lastColumn="0" w:noHBand="0" w:noVBand="1"/>
      </w:tblPr>
      <w:tblGrid>
        <w:gridCol w:w="1433"/>
        <w:gridCol w:w="770"/>
        <w:gridCol w:w="911"/>
        <w:gridCol w:w="587"/>
        <w:gridCol w:w="671"/>
        <w:gridCol w:w="37"/>
        <w:gridCol w:w="709"/>
        <w:gridCol w:w="752"/>
        <w:gridCol w:w="525"/>
        <w:gridCol w:w="567"/>
        <w:gridCol w:w="851"/>
        <w:gridCol w:w="708"/>
        <w:gridCol w:w="1276"/>
        <w:gridCol w:w="425"/>
      </w:tblGrid>
      <w:tr w:rsidR="00F32D32" w:rsidRPr="00F32D32" w:rsidTr="005D4985">
        <w:trPr>
          <w:trHeight w:val="645"/>
        </w:trPr>
        <w:tc>
          <w:tcPr>
            <w:tcW w:w="1433" w:type="dxa"/>
            <w:vMerge w:val="restart"/>
            <w:tcBorders>
              <w:top w:val="single" w:sz="8" w:space="0" w:color="auto"/>
              <w:left w:val="single" w:sz="8" w:space="0" w:color="auto"/>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Наименование показателя</w:t>
            </w:r>
          </w:p>
        </w:tc>
        <w:tc>
          <w:tcPr>
            <w:tcW w:w="770" w:type="dxa"/>
            <w:vMerge w:val="restart"/>
            <w:tcBorders>
              <w:top w:val="single" w:sz="8" w:space="0" w:color="auto"/>
              <w:left w:val="single" w:sz="8" w:space="0" w:color="auto"/>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Код строки</w:t>
            </w:r>
          </w:p>
        </w:tc>
        <w:tc>
          <w:tcPr>
            <w:tcW w:w="4192"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Код по бюджетной классификации Российской Федерации</w:t>
            </w:r>
          </w:p>
        </w:tc>
        <w:tc>
          <w:tcPr>
            <w:tcW w:w="3827" w:type="dxa"/>
            <w:gridSpan w:val="5"/>
            <w:tcBorders>
              <w:top w:val="single" w:sz="8" w:space="0" w:color="auto"/>
              <w:left w:val="nil"/>
              <w:bottom w:val="single" w:sz="8" w:space="0" w:color="auto"/>
              <w:right w:val="single" w:sz="8" w:space="0" w:color="000000"/>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Объем финансового обеспечения, руб. (с точностью до двух знаков после запятой - 0,00)</w:t>
            </w:r>
          </w:p>
        </w:tc>
      </w:tr>
      <w:tr w:rsidR="00F32D32" w:rsidRPr="00F32D32" w:rsidTr="005D4985">
        <w:trPr>
          <w:trHeight w:val="315"/>
        </w:trPr>
        <w:tc>
          <w:tcPr>
            <w:tcW w:w="1433"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4192" w:type="dxa"/>
            <w:gridSpan w:val="7"/>
            <w:vMerge/>
            <w:tcBorders>
              <w:top w:val="single" w:sz="8" w:space="0" w:color="auto"/>
              <w:left w:val="single" w:sz="8" w:space="0" w:color="auto"/>
              <w:bottom w:val="nil"/>
              <w:right w:val="single" w:sz="8" w:space="0" w:color="000000"/>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567" w:type="dxa"/>
            <w:vMerge w:val="restart"/>
            <w:tcBorders>
              <w:top w:val="nil"/>
              <w:left w:val="single" w:sz="8" w:space="0" w:color="auto"/>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всего</w:t>
            </w:r>
          </w:p>
        </w:tc>
        <w:tc>
          <w:tcPr>
            <w:tcW w:w="3260" w:type="dxa"/>
            <w:gridSpan w:val="4"/>
            <w:tcBorders>
              <w:top w:val="single" w:sz="8" w:space="0" w:color="auto"/>
              <w:left w:val="nil"/>
              <w:bottom w:val="single" w:sz="8" w:space="0" w:color="auto"/>
              <w:right w:val="single" w:sz="8" w:space="0" w:color="000000"/>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в том числе:</w:t>
            </w:r>
          </w:p>
        </w:tc>
      </w:tr>
      <w:tr w:rsidR="00F32D32" w:rsidRPr="00F32D32" w:rsidTr="005D4985">
        <w:trPr>
          <w:trHeight w:val="2445"/>
        </w:trPr>
        <w:tc>
          <w:tcPr>
            <w:tcW w:w="1433"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4192" w:type="dxa"/>
            <w:gridSpan w:val="7"/>
            <w:vMerge/>
            <w:tcBorders>
              <w:top w:val="single" w:sz="8" w:space="0" w:color="auto"/>
              <w:left w:val="single" w:sz="8" w:space="0" w:color="auto"/>
              <w:bottom w:val="nil"/>
              <w:right w:val="single" w:sz="8" w:space="0" w:color="000000"/>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567"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1" w:type="dxa"/>
            <w:vMerge w:val="restart"/>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xml:space="preserve">субсидии на финансовое обеспечение выполнения государственного (муниципального) задания из федерального бюджета, бюджета субъекта </w:t>
            </w:r>
            <w:r w:rsidRPr="00F32D32">
              <w:rPr>
                <w:rFonts w:ascii="Times New Roman" w:hAnsi="Times New Roman" w:cs="Times New Roman"/>
                <w:bCs/>
                <w:color w:val="000000"/>
                <w:sz w:val="16"/>
                <w:szCs w:val="16"/>
              </w:rPr>
              <w:lastRenderedPageBreak/>
              <w:t>Российской Федерации (местного бюджета)</w:t>
            </w:r>
          </w:p>
        </w:tc>
        <w:tc>
          <w:tcPr>
            <w:tcW w:w="708" w:type="dxa"/>
            <w:vMerge w:val="restart"/>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sz w:val="16"/>
                <w:szCs w:val="16"/>
              </w:rPr>
            </w:pPr>
            <w:proofErr w:type="spellStart"/>
            <w:proofErr w:type="gramStart"/>
            <w:r w:rsidRPr="00F32D32">
              <w:rPr>
                <w:rFonts w:ascii="Times New Roman" w:hAnsi="Times New Roman" w:cs="Times New Roman"/>
                <w:bCs/>
                <w:sz w:val="16"/>
                <w:szCs w:val="16"/>
              </w:rPr>
              <w:lastRenderedPageBreak/>
              <w:t>субсидии,предоставляемые</w:t>
            </w:r>
            <w:proofErr w:type="spellEnd"/>
            <w:proofErr w:type="gramEnd"/>
            <w:r w:rsidRPr="00F32D32">
              <w:rPr>
                <w:rFonts w:ascii="Times New Roman" w:hAnsi="Times New Roman" w:cs="Times New Roman"/>
                <w:bCs/>
                <w:sz w:val="16"/>
                <w:szCs w:val="16"/>
              </w:rPr>
              <w:t xml:space="preserve"> в соответствии с абзацем вторым пункта1 статьи 78.1. Бюджетного кодекса </w:t>
            </w:r>
            <w:r w:rsidRPr="00F32D32">
              <w:rPr>
                <w:rFonts w:ascii="Times New Roman" w:hAnsi="Times New Roman" w:cs="Times New Roman"/>
                <w:bCs/>
                <w:sz w:val="16"/>
                <w:szCs w:val="16"/>
              </w:rPr>
              <w:lastRenderedPageBreak/>
              <w:t>Российской Федерации</w:t>
            </w:r>
          </w:p>
        </w:tc>
        <w:tc>
          <w:tcPr>
            <w:tcW w:w="1701" w:type="dxa"/>
            <w:gridSpan w:val="2"/>
            <w:tcBorders>
              <w:top w:val="single" w:sz="8" w:space="0" w:color="auto"/>
              <w:left w:val="nil"/>
              <w:bottom w:val="single" w:sz="8" w:space="0" w:color="auto"/>
              <w:right w:val="single" w:sz="8" w:space="0" w:color="000000"/>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lastRenderedPageBreak/>
              <w:t>поступления от оказания услуг (выполнения работ) на платной основе и от иной приносящей доход деятельности</w:t>
            </w:r>
          </w:p>
        </w:tc>
      </w:tr>
      <w:tr w:rsidR="00F32D32" w:rsidRPr="00F32D32" w:rsidTr="005D4985">
        <w:trPr>
          <w:trHeight w:val="423"/>
        </w:trPr>
        <w:tc>
          <w:tcPr>
            <w:tcW w:w="1433"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4192" w:type="dxa"/>
            <w:gridSpan w:val="7"/>
            <w:vMerge/>
            <w:tcBorders>
              <w:top w:val="single" w:sz="8" w:space="0" w:color="auto"/>
              <w:left w:val="single" w:sz="8" w:space="0" w:color="auto"/>
              <w:bottom w:val="nil"/>
              <w:right w:val="single" w:sz="8" w:space="0" w:color="000000"/>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567"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1"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08"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sz w:val="16"/>
                <w:szCs w:val="16"/>
              </w:rPr>
            </w:pPr>
          </w:p>
        </w:tc>
        <w:tc>
          <w:tcPr>
            <w:tcW w:w="1276"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всего</w:t>
            </w:r>
          </w:p>
        </w:tc>
        <w:tc>
          <w:tcPr>
            <w:tcW w:w="425"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из них гран</w:t>
            </w: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ты</w:t>
            </w:r>
          </w:p>
        </w:tc>
      </w:tr>
      <w:tr w:rsidR="004E25AD" w:rsidRPr="00F32D32" w:rsidTr="005D4985">
        <w:trPr>
          <w:trHeight w:val="1125"/>
        </w:trPr>
        <w:tc>
          <w:tcPr>
            <w:tcW w:w="1433"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911" w:type="dxa"/>
            <w:tcBorders>
              <w:top w:val="single" w:sz="8" w:space="0" w:color="auto"/>
              <w:left w:val="nil"/>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Код главного распределителя бюджетных средств </w:t>
            </w:r>
          </w:p>
        </w:tc>
        <w:tc>
          <w:tcPr>
            <w:tcW w:w="587" w:type="dxa"/>
            <w:tcBorders>
              <w:top w:val="single" w:sz="8" w:space="0" w:color="auto"/>
              <w:left w:val="nil"/>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xml:space="preserve">  Код </w:t>
            </w:r>
            <w:proofErr w:type="gramStart"/>
            <w:r w:rsidRPr="00F32D32">
              <w:rPr>
                <w:rFonts w:ascii="Times New Roman" w:hAnsi="Times New Roman" w:cs="Times New Roman"/>
                <w:bCs/>
                <w:color w:val="000000"/>
                <w:sz w:val="16"/>
                <w:szCs w:val="16"/>
              </w:rPr>
              <w:t>расхода  подраздела</w:t>
            </w:r>
            <w:proofErr w:type="gramEnd"/>
            <w:r w:rsidRPr="00F32D32">
              <w:rPr>
                <w:rFonts w:ascii="Times New Roman" w:hAnsi="Times New Roman" w:cs="Times New Roman"/>
                <w:bCs/>
                <w:color w:val="000000"/>
                <w:sz w:val="16"/>
                <w:szCs w:val="16"/>
              </w:rPr>
              <w:t> </w:t>
            </w:r>
          </w:p>
        </w:tc>
        <w:tc>
          <w:tcPr>
            <w:tcW w:w="671" w:type="dxa"/>
            <w:tcBorders>
              <w:top w:val="single" w:sz="8" w:space="0" w:color="auto"/>
              <w:left w:val="nil"/>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Код целевой статьи</w:t>
            </w:r>
          </w:p>
        </w:tc>
        <w:tc>
          <w:tcPr>
            <w:tcW w:w="746" w:type="dxa"/>
            <w:gridSpan w:val="2"/>
            <w:tcBorders>
              <w:top w:val="single" w:sz="8" w:space="0" w:color="auto"/>
              <w:left w:val="nil"/>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Код вида расхода</w:t>
            </w:r>
          </w:p>
        </w:tc>
        <w:tc>
          <w:tcPr>
            <w:tcW w:w="752" w:type="dxa"/>
            <w:tcBorders>
              <w:top w:val="single" w:sz="8" w:space="0" w:color="auto"/>
              <w:left w:val="nil"/>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КОСГУ</w:t>
            </w:r>
          </w:p>
        </w:tc>
        <w:tc>
          <w:tcPr>
            <w:tcW w:w="525" w:type="dxa"/>
            <w:tcBorders>
              <w:top w:val="single" w:sz="8" w:space="0" w:color="auto"/>
              <w:left w:val="nil"/>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Доп. Кл.</w:t>
            </w:r>
          </w:p>
        </w:tc>
        <w:tc>
          <w:tcPr>
            <w:tcW w:w="567" w:type="dxa"/>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1" w:type="dxa"/>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08" w:type="dxa"/>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sz w:val="16"/>
                <w:szCs w:val="16"/>
              </w:rPr>
            </w:pPr>
          </w:p>
        </w:tc>
        <w:tc>
          <w:tcPr>
            <w:tcW w:w="1276" w:type="dxa"/>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425" w:type="dxa"/>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r>
      <w:tr w:rsidR="00F32D32" w:rsidRPr="00F32D32" w:rsidTr="005D4985">
        <w:trPr>
          <w:trHeight w:val="420"/>
        </w:trPr>
        <w:tc>
          <w:tcPr>
            <w:tcW w:w="1433" w:type="dxa"/>
            <w:tcBorders>
              <w:top w:val="single" w:sz="8" w:space="0" w:color="auto"/>
              <w:left w:val="single" w:sz="8" w:space="0" w:color="auto"/>
              <w:bottom w:val="single" w:sz="8" w:space="0" w:color="auto"/>
              <w:right w:val="nil"/>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1</w:t>
            </w:r>
          </w:p>
        </w:tc>
        <w:tc>
          <w:tcPr>
            <w:tcW w:w="7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2</w:t>
            </w:r>
          </w:p>
        </w:tc>
        <w:tc>
          <w:tcPr>
            <w:tcW w:w="4192" w:type="dxa"/>
            <w:gridSpan w:val="7"/>
            <w:tcBorders>
              <w:top w:val="single" w:sz="8" w:space="0" w:color="auto"/>
              <w:left w:val="nil"/>
              <w:bottom w:val="single" w:sz="8" w:space="0" w:color="auto"/>
              <w:right w:val="single" w:sz="8" w:space="0" w:color="000000"/>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w:t>
            </w:r>
          </w:p>
        </w:tc>
        <w:tc>
          <w:tcPr>
            <w:tcW w:w="567" w:type="dxa"/>
            <w:tcBorders>
              <w:top w:val="single" w:sz="8" w:space="0" w:color="auto"/>
              <w:left w:val="nil"/>
              <w:bottom w:val="single" w:sz="8" w:space="0" w:color="auto"/>
              <w:right w:val="nil"/>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4</w:t>
            </w:r>
          </w:p>
        </w:tc>
        <w:tc>
          <w:tcPr>
            <w:tcW w:w="851" w:type="dxa"/>
            <w:tcBorders>
              <w:top w:val="single" w:sz="8" w:space="0" w:color="auto"/>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5</w:t>
            </w:r>
          </w:p>
        </w:tc>
        <w:tc>
          <w:tcPr>
            <w:tcW w:w="708" w:type="dxa"/>
            <w:tcBorders>
              <w:top w:val="single" w:sz="8" w:space="0" w:color="auto"/>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sz w:val="16"/>
                <w:szCs w:val="16"/>
              </w:rPr>
            </w:pPr>
            <w:r w:rsidRPr="00F32D32">
              <w:rPr>
                <w:rFonts w:ascii="Times New Roman" w:hAnsi="Times New Roman" w:cs="Times New Roman"/>
                <w:bCs/>
                <w:sz w:val="16"/>
                <w:szCs w:val="16"/>
              </w:rPr>
              <w:t>6</w:t>
            </w:r>
          </w:p>
        </w:tc>
        <w:tc>
          <w:tcPr>
            <w:tcW w:w="1276" w:type="dxa"/>
            <w:tcBorders>
              <w:top w:val="single" w:sz="8" w:space="0" w:color="auto"/>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7</w:t>
            </w:r>
          </w:p>
        </w:tc>
        <w:tc>
          <w:tcPr>
            <w:tcW w:w="425" w:type="dxa"/>
            <w:tcBorders>
              <w:top w:val="single" w:sz="8" w:space="0" w:color="auto"/>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8</w:t>
            </w:r>
          </w:p>
        </w:tc>
      </w:tr>
      <w:tr w:rsidR="00F32D32" w:rsidRPr="00F32D32" w:rsidTr="005D4985">
        <w:trPr>
          <w:trHeight w:val="420"/>
        </w:trPr>
        <w:tc>
          <w:tcPr>
            <w:tcW w:w="1433" w:type="dxa"/>
            <w:tcBorders>
              <w:top w:val="nil"/>
              <w:left w:val="single" w:sz="8" w:space="0" w:color="auto"/>
              <w:bottom w:val="single" w:sz="8" w:space="0" w:color="auto"/>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1</w:t>
            </w:r>
          </w:p>
        </w:tc>
        <w:tc>
          <w:tcPr>
            <w:tcW w:w="770" w:type="dxa"/>
            <w:tcBorders>
              <w:top w:val="nil"/>
              <w:left w:val="nil"/>
              <w:bottom w:val="single" w:sz="8" w:space="0" w:color="auto"/>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2</w:t>
            </w:r>
          </w:p>
        </w:tc>
        <w:tc>
          <w:tcPr>
            <w:tcW w:w="911"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3.1.</w:t>
            </w:r>
          </w:p>
        </w:tc>
        <w:tc>
          <w:tcPr>
            <w:tcW w:w="587"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3.2.</w:t>
            </w:r>
          </w:p>
        </w:tc>
        <w:tc>
          <w:tcPr>
            <w:tcW w:w="708" w:type="dxa"/>
            <w:gridSpan w:val="2"/>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3.3.</w:t>
            </w:r>
          </w:p>
        </w:tc>
        <w:tc>
          <w:tcPr>
            <w:tcW w:w="709"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3.4.</w:t>
            </w:r>
          </w:p>
        </w:tc>
        <w:tc>
          <w:tcPr>
            <w:tcW w:w="752"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3.5.</w:t>
            </w:r>
          </w:p>
        </w:tc>
        <w:tc>
          <w:tcPr>
            <w:tcW w:w="525"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3.6.</w:t>
            </w:r>
          </w:p>
        </w:tc>
        <w:tc>
          <w:tcPr>
            <w:tcW w:w="567" w:type="dxa"/>
            <w:tcBorders>
              <w:top w:val="nil"/>
              <w:left w:val="nil"/>
              <w:bottom w:val="single" w:sz="8" w:space="0" w:color="auto"/>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4</w:t>
            </w:r>
          </w:p>
        </w:tc>
        <w:tc>
          <w:tcPr>
            <w:tcW w:w="851" w:type="dxa"/>
            <w:tcBorders>
              <w:top w:val="nil"/>
              <w:left w:val="nil"/>
              <w:bottom w:val="single" w:sz="8"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5</w:t>
            </w:r>
          </w:p>
        </w:tc>
        <w:tc>
          <w:tcPr>
            <w:tcW w:w="708" w:type="dxa"/>
            <w:tcBorders>
              <w:top w:val="nil"/>
              <w:left w:val="nil"/>
              <w:bottom w:val="single" w:sz="8"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sz w:val="16"/>
                <w:szCs w:val="16"/>
              </w:rPr>
            </w:pPr>
            <w:r w:rsidRPr="00F32D32">
              <w:rPr>
                <w:rFonts w:ascii="Times New Roman" w:hAnsi="Times New Roman" w:cs="Times New Roman"/>
                <w:bCs/>
                <w:sz w:val="16"/>
                <w:szCs w:val="16"/>
              </w:rPr>
              <w:t>6</w:t>
            </w:r>
          </w:p>
        </w:tc>
        <w:tc>
          <w:tcPr>
            <w:tcW w:w="1276" w:type="dxa"/>
            <w:tcBorders>
              <w:top w:val="nil"/>
              <w:left w:val="nil"/>
              <w:bottom w:val="single" w:sz="8"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7</w:t>
            </w:r>
          </w:p>
        </w:tc>
        <w:tc>
          <w:tcPr>
            <w:tcW w:w="425" w:type="dxa"/>
            <w:tcBorders>
              <w:top w:val="nil"/>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8</w:t>
            </w:r>
          </w:p>
        </w:tc>
      </w:tr>
      <w:tr w:rsidR="00F32D32" w:rsidRPr="00F32D32" w:rsidTr="005D4985">
        <w:trPr>
          <w:trHeight w:val="810"/>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Поступления от доходов, всего:</w:t>
            </w:r>
          </w:p>
        </w:tc>
        <w:tc>
          <w:tcPr>
            <w:tcW w:w="770"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100</w:t>
            </w:r>
          </w:p>
        </w:tc>
        <w:tc>
          <w:tcPr>
            <w:tcW w:w="911"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w:t>
            </w:r>
          </w:p>
        </w:tc>
        <w:tc>
          <w:tcPr>
            <w:tcW w:w="587"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w:t>
            </w:r>
          </w:p>
        </w:tc>
        <w:tc>
          <w:tcPr>
            <w:tcW w:w="708" w:type="dxa"/>
            <w:gridSpan w:val="2"/>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color w:val="000000"/>
                <w:sz w:val="16"/>
                <w:szCs w:val="16"/>
              </w:rPr>
              <w:t>12296900,00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11796900,00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sz w:val="16"/>
                <w:szCs w:val="16"/>
              </w:rPr>
              <w:t>500000,00</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76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в том числе:</w:t>
            </w: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доходы от собственности</w:t>
            </w:r>
          </w:p>
        </w:tc>
        <w:tc>
          <w:tcPr>
            <w:tcW w:w="77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570"/>
        </w:trPr>
        <w:tc>
          <w:tcPr>
            <w:tcW w:w="1433"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600"/>
        </w:trPr>
        <w:tc>
          <w:tcPr>
            <w:tcW w:w="1433" w:type="dxa"/>
            <w:tcBorders>
              <w:top w:val="single" w:sz="8" w:space="0" w:color="auto"/>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доходы от оказания услуг, работ и 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120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000</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0000</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130</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12296900,00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11796900,00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500000,00</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0</w:t>
            </w:r>
          </w:p>
        </w:tc>
      </w:tr>
      <w:tr w:rsidR="00F32D32" w:rsidRPr="00F32D32" w:rsidTr="005D4985">
        <w:trPr>
          <w:trHeight w:val="52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127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доходы от штрафов, пеней, иных сумм принудительного изъятия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130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000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000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140</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X</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sz w:val="16"/>
                <w:szCs w:val="16"/>
              </w:rPr>
              <w:t>0</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304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140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930"/>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иные субсидии, предоставленные из бюджета</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150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000</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180</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61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доходы</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160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810"/>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lastRenderedPageBreak/>
              <w:t>доходы от операций с активами</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180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600"/>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73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Выплаты по расходам,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12328548,47</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11796900,00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sz w:val="16"/>
                <w:szCs w:val="16"/>
              </w:rPr>
              <w:t>531648,47</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88"/>
        </w:trPr>
        <w:tc>
          <w:tcPr>
            <w:tcW w:w="1433"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в том числе на выплаты персоналу всего:</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w:t>
            </w:r>
          </w:p>
        </w:tc>
        <w:tc>
          <w:tcPr>
            <w:tcW w:w="752" w:type="dxa"/>
            <w:vMerge w:val="restart"/>
            <w:tcBorders>
              <w:top w:val="single" w:sz="8"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5" w:type="dxa"/>
            <w:vMerge w:val="restart"/>
            <w:tcBorders>
              <w:top w:val="single" w:sz="8" w:space="0" w:color="auto"/>
              <w:left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4781200,00</w:t>
            </w:r>
          </w:p>
        </w:tc>
        <w:tc>
          <w:tcPr>
            <w:tcW w:w="851"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4220700,00</w:t>
            </w:r>
          </w:p>
        </w:tc>
        <w:tc>
          <w:tcPr>
            <w:tcW w:w="708"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1276"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130200,00</w:t>
            </w:r>
          </w:p>
        </w:tc>
        <w:tc>
          <w:tcPr>
            <w:tcW w:w="425"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87"/>
        </w:trPr>
        <w:tc>
          <w:tcPr>
            <w:tcW w:w="1433"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w:t>
            </w:r>
          </w:p>
        </w:tc>
        <w:tc>
          <w:tcPr>
            <w:tcW w:w="752"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5"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430300,00</w:t>
            </w:r>
          </w:p>
        </w:tc>
        <w:tc>
          <w:tcPr>
            <w:tcW w:w="708"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1276"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425"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218"/>
        </w:trPr>
        <w:tc>
          <w:tcPr>
            <w:tcW w:w="1433"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-заработная плата </w:t>
            </w:r>
          </w:p>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 социальные </w:t>
            </w:r>
            <w:proofErr w:type="spellStart"/>
            <w:proofErr w:type="gramStart"/>
            <w:r w:rsidRPr="00F32D32">
              <w:rPr>
                <w:rFonts w:ascii="Times New Roman" w:hAnsi="Times New Roman" w:cs="Times New Roman"/>
                <w:color w:val="000000"/>
                <w:sz w:val="16"/>
                <w:szCs w:val="16"/>
              </w:rPr>
              <w:t>посо</w:t>
            </w:r>
            <w:proofErr w:type="spellEnd"/>
            <w:r w:rsidRPr="00F32D32">
              <w:rPr>
                <w:rFonts w:ascii="Times New Roman" w:hAnsi="Times New Roman" w:cs="Times New Roman"/>
                <w:color w:val="000000"/>
                <w:sz w:val="16"/>
                <w:szCs w:val="16"/>
              </w:rPr>
              <w:t>-бия</w:t>
            </w:r>
            <w:proofErr w:type="gramEnd"/>
            <w:r w:rsidRPr="00F32D32">
              <w:rPr>
                <w:rFonts w:ascii="Times New Roman" w:hAnsi="Times New Roman" w:cs="Times New Roman"/>
                <w:color w:val="000000"/>
                <w:sz w:val="16"/>
                <w:szCs w:val="16"/>
              </w:rPr>
              <w:t xml:space="preserve"> и компенсации персоналу в денежной форме</w:t>
            </w:r>
          </w:p>
        </w:tc>
        <w:tc>
          <w:tcPr>
            <w:tcW w:w="770" w:type="dxa"/>
            <w:vMerge w:val="restart"/>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211</w:t>
            </w:r>
          </w:p>
        </w:tc>
        <w:tc>
          <w:tcPr>
            <w:tcW w:w="911" w:type="dxa"/>
            <w:tcBorders>
              <w:top w:val="single" w:sz="8" w:space="0" w:color="auto"/>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87" w:type="dxa"/>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8" w:type="dxa"/>
            <w:gridSpan w:val="2"/>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52" w:type="dxa"/>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211</w:t>
            </w:r>
          </w:p>
        </w:tc>
        <w:tc>
          <w:tcPr>
            <w:tcW w:w="525" w:type="dxa"/>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8"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1276" w:type="dxa"/>
            <w:vMerge w:val="restart"/>
            <w:tcBorders>
              <w:top w:val="single" w:sz="4" w:space="0" w:color="auto"/>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100000,00</w:t>
            </w:r>
          </w:p>
        </w:tc>
        <w:tc>
          <w:tcPr>
            <w:tcW w:w="425" w:type="dxa"/>
            <w:vMerge w:val="restart"/>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17"/>
        </w:trPr>
        <w:tc>
          <w:tcPr>
            <w:tcW w:w="1433" w:type="dxa"/>
            <w:vMerge/>
            <w:tcBorders>
              <w:left w:val="single" w:sz="8" w:space="0" w:color="auto"/>
              <w:right w:val="single" w:sz="8" w:space="0" w:color="auto"/>
            </w:tcBorders>
            <w:shd w:val="clear" w:color="auto" w:fill="auto"/>
            <w:hideMark/>
          </w:tcPr>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tcBorders>
              <w:left w:val="single" w:sz="8" w:space="0" w:color="auto"/>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111</w:t>
            </w:r>
          </w:p>
        </w:tc>
        <w:tc>
          <w:tcPr>
            <w:tcW w:w="752"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5"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val="restart"/>
            <w:tcBorders>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3672204,00</w:t>
            </w:r>
          </w:p>
        </w:tc>
        <w:tc>
          <w:tcPr>
            <w:tcW w:w="851" w:type="dxa"/>
            <w:tcBorders>
              <w:left w:val="single" w:sz="8" w:space="0" w:color="auto"/>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3211713,00</w:t>
            </w:r>
          </w:p>
        </w:tc>
        <w:tc>
          <w:tcPr>
            <w:tcW w:w="708" w:type="dxa"/>
            <w:vMerge/>
            <w:tcBorders>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1276" w:type="dxa"/>
            <w:vMerge/>
            <w:tcBorders>
              <w:left w:val="single" w:sz="8" w:space="0" w:color="auto"/>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425" w:type="dxa"/>
            <w:vMerge/>
            <w:tcBorders>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435"/>
        </w:trPr>
        <w:tc>
          <w:tcPr>
            <w:tcW w:w="1433" w:type="dxa"/>
            <w:vMerge/>
            <w:tcBorders>
              <w:left w:val="single" w:sz="8" w:space="0" w:color="auto"/>
              <w:right w:val="single" w:sz="8" w:space="0" w:color="auto"/>
            </w:tcBorders>
            <w:shd w:val="clear" w:color="auto" w:fill="auto"/>
            <w:hideMark/>
          </w:tcPr>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111</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211</w:t>
            </w:r>
          </w:p>
        </w:tc>
        <w:tc>
          <w:tcPr>
            <w:tcW w:w="525"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tcBorders>
              <w:left w:val="single" w:sz="8" w:space="0" w:color="auto"/>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330491,00</w:t>
            </w:r>
          </w:p>
        </w:tc>
        <w:tc>
          <w:tcPr>
            <w:tcW w:w="708"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1276"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425" w:type="dxa"/>
            <w:vMerge/>
            <w:tcBorders>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540"/>
        </w:trPr>
        <w:tc>
          <w:tcPr>
            <w:tcW w:w="1433" w:type="dxa"/>
            <w:vMerge/>
            <w:tcBorders>
              <w:left w:val="single" w:sz="8" w:space="0" w:color="auto"/>
              <w:bottom w:val="single" w:sz="8" w:space="0" w:color="auto"/>
              <w:right w:val="single" w:sz="8" w:space="0" w:color="auto"/>
            </w:tcBorders>
            <w:shd w:val="clear" w:color="auto" w:fill="auto"/>
          </w:tcPr>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111</w:t>
            </w:r>
          </w:p>
        </w:tc>
        <w:tc>
          <w:tcPr>
            <w:tcW w:w="752"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266</w:t>
            </w:r>
          </w:p>
        </w:tc>
        <w:tc>
          <w:tcPr>
            <w:tcW w:w="525"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tcBorders>
              <w:left w:val="single" w:sz="8" w:space="0" w:color="auto"/>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30000,00</w:t>
            </w:r>
          </w:p>
        </w:tc>
        <w:tc>
          <w:tcPr>
            <w:tcW w:w="708"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425"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540"/>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jc w:val="both"/>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выплаты</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212</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112</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212</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13"/>
        </w:trPr>
        <w:tc>
          <w:tcPr>
            <w:tcW w:w="1433"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Начисления на выплаты по оплате труда</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211</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119</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213</w:t>
            </w:r>
          </w:p>
        </w:tc>
        <w:tc>
          <w:tcPr>
            <w:tcW w:w="525"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1108996,00</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978987,00</w:t>
            </w:r>
          </w:p>
        </w:tc>
        <w:tc>
          <w:tcPr>
            <w:tcW w:w="708"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1276"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30200,00</w:t>
            </w:r>
          </w:p>
        </w:tc>
        <w:tc>
          <w:tcPr>
            <w:tcW w:w="425"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12"/>
        </w:trPr>
        <w:tc>
          <w:tcPr>
            <w:tcW w:w="1433"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119</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213</w:t>
            </w:r>
          </w:p>
        </w:tc>
        <w:tc>
          <w:tcPr>
            <w:tcW w:w="525"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sz w:val="16"/>
                <w:szCs w:val="16"/>
              </w:rPr>
              <w:t>99809,00</w:t>
            </w:r>
          </w:p>
        </w:tc>
        <w:tc>
          <w:tcPr>
            <w:tcW w:w="708"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1276"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425"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31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91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социальные и иные выплаты населению,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46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ind w:firstLineChars="400" w:firstLine="640"/>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810"/>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уплату налогов, сборов и иных платежей, всего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230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850</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290</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162000,00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156000,00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6000,00</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58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ind w:firstLineChars="400" w:firstLine="640"/>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58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уплата налога на имущество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851</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291</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156000,00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156000,00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58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уплата прочих налогов, сборов</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852</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291</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58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Уплата штрафов за нарушение законодательства о налогах и сборах, законодательства о страховых взносах</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853</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292</w:t>
            </w:r>
          </w:p>
        </w:tc>
        <w:tc>
          <w:tcPr>
            <w:tcW w:w="525" w:type="dxa"/>
            <w:tcBorders>
              <w:top w:val="single" w:sz="8" w:space="0" w:color="auto"/>
              <w:left w:val="nil"/>
              <w:bottom w:val="single" w:sz="8" w:space="0" w:color="auto"/>
              <w:right w:val="single" w:sz="4"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tcBorders>
              <w:top w:val="nil"/>
              <w:left w:val="single" w:sz="4" w:space="0" w:color="auto"/>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6000,00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6000,00</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1110"/>
        </w:trPr>
        <w:tc>
          <w:tcPr>
            <w:tcW w:w="1433"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безвозмездные перечисления организациям</w:t>
            </w:r>
          </w:p>
        </w:tc>
        <w:tc>
          <w:tcPr>
            <w:tcW w:w="770"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240</w:t>
            </w:r>
          </w:p>
        </w:tc>
        <w:tc>
          <w:tcPr>
            <w:tcW w:w="91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945"/>
        </w:trPr>
        <w:tc>
          <w:tcPr>
            <w:tcW w:w="1433" w:type="dxa"/>
            <w:tcBorders>
              <w:top w:val="single" w:sz="8" w:space="0" w:color="auto"/>
              <w:left w:val="single" w:sz="8" w:space="0" w:color="auto"/>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lastRenderedPageBreak/>
              <w:t>прочие расходы (кроме расходов на закупку товаров, работ, услуг)</w:t>
            </w:r>
          </w:p>
        </w:tc>
        <w:tc>
          <w:tcPr>
            <w:tcW w:w="770"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250</w:t>
            </w:r>
          </w:p>
        </w:tc>
        <w:tc>
          <w:tcPr>
            <w:tcW w:w="91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w:t>
            </w:r>
          </w:p>
        </w:tc>
        <w:tc>
          <w:tcPr>
            <w:tcW w:w="1276"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w:t>
            </w:r>
          </w:p>
        </w:tc>
        <w:tc>
          <w:tcPr>
            <w:tcW w:w="425"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413"/>
        </w:trPr>
        <w:tc>
          <w:tcPr>
            <w:tcW w:w="1433" w:type="dxa"/>
            <w:vMerge w:val="restart"/>
            <w:tcBorders>
              <w:top w:val="single" w:sz="4" w:space="0" w:color="auto"/>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расходы на закупку товаров, работ, услуг, всего:</w:t>
            </w:r>
          </w:p>
        </w:tc>
        <w:tc>
          <w:tcPr>
            <w:tcW w:w="770"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260</w:t>
            </w: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920</w:t>
            </w:r>
          </w:p>
        </w:tc>
        <w:tc>
          <w:tcPr>
            <w:tcW w:w="587"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0801 </w:t>
            </w:r>
          </w:p>
        </w:tc>
        <w:tc>
          <w:tcPr>
            <w:tcW w:w="708"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7385348,47</w:t>
            </w:r>
          </w:p>
        </w:tc>
        <w:tc>
          <w:tcPr>
            <w:tcW w:w="851"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5146800,00</w:t>
            </w:r>
          </w:p>
        </w:tc>
        <w:tc>
          <w:tcPr>
            <w:tcW w:w="708" w:type="dxa"/>
            <w:tcBorders>
              <w:top w:val="single" w:sz="4" w:space="0" w:color="auto"/>
              <w:left w:val="nil"/>
              <w:bottom w:val="single" w:sz="4"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395448,47</w:t>
            </w:r>
          </w:p>
        </w:tc>
        <w:tc>
          <w:tcPr>
            <w:tcW w:w="425" w:type="dxa"/>
            <w:vMerge w:val="restart"/>
            <w:tcBorders>
              <w:top w:val="single" w:sz="4" w:space="0" w:color="auto"/>
              <w:left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12"/>
        </w:trPr>
        <w:tc>
          <w:tcPr>
            <w:tcW w:w="1433" w:type="dxa"/>
            <w:vMerge/>
            <w:tcBorders>
              <w:left w:val="single" w:sz="8" w:space="0" w:color="auto"/>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52"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5"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1"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1843100,00</w:t>
            </w:r>
          </w:p>
        </w:tc>
        <w:tc>
          <w:tcPr>
            <w:tcW w:w="708" w:type="dxa"/>
            <w:tcBorders>
              <w:top w:val="single" w:sz="4" w:space="0" w:color="auto"/>
              <w:left w:val="nil"/>
              <w:bottom w:val="single" w:sz="4"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425" w:type="dxa"/>
            <w:vMerge/>
            <w:tcBorders>
              <w:left w:val="single" w:sz="4" w:space="0" w:color="auto"/>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420"/>
        </w:trPr>
        <w:tc>
          <w:tcPr>
            <w:tcW w:w="1433" w:type="dxa"/>
            <w:tcBorders>
              <w:top w:val="single" w:sz="4" w:space="0" w:color="auto"/>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услуги связи</w:t>
            </w:r>
          </w:p>
        </w:tc>
        <w:tc>
          <w:tcPr>
            <w:tcW w:w="77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221</w:t>
            </w:r>
          </w:p>
        </w:tc>
        <w:tc>
          <w:tcPr>
            <w:tcW w:w="525"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74400,00</w:t>
            </w: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69400,00</w:t>
            </w:r>
          </w:p>
        </w:tc>
        <w:tc>
          <w:tcPr>
            <w:tcW w:w="708" w:type="dxa"/>
            <w:tcBorders>
              <w:top w:val="single" w:sz="4" w:space="0" w:color="auto"/>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1276"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5000,00</w:t>
            </w:r>
          </w:p>
        </w:tc>
        <w:tc>
          <w:tcPr>
            <w:tcW w:w="425"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8"/>
        </w:trPr>
        <w:tc>
          <w:tcPr>
            <w:tcW w:w="1433"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транспортные услуги</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222</w:t>
            </w:r>
          </w:p>
        </w:tc>
        <w:tc>
          <w:tcPr>
            <w:tcW w:w="525"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26000,00</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26000,00</w:t>
            </w:r>
          </w:p>
        </w:tc>
        <w:tc>
          <w:tcPr>
            <w:tcW w:w="708"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1276"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425"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7"/>
        </w:trPr>
        <w:tc>
          <w:tcPr>
            <w:tcW w:w="1433"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222</w:t>
            </w:r>
          </w:p>
        </w:tc>
        <w:tc>
          <w:tcPr>
            <w:tcW w:w="525"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708" w:type="dxa"/>
            <w:vMerge/>
            <w:tcBorders>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tc>
        <w:tc>
          <w:tcPr>
            <w:tcW w:w="1276"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425"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278"/>
        </w:trPr>
        <w:tc>
          <w:tcPr>
            <w:tcW w:w="1433"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коммунальные услуги</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223</w:t>
            </w:r>
          </w:p>
        </w:tc>
        <w:tc>
          <w:tcPr>
            <w:tcW w:w="525"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553011,69</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457140,57</w:t>
            </w:r>
          </w:p>
        </w:tc>
        <w:tc>
          <w:tcPr>
            <w:tcW w:w="708"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1276"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79448,47</w:t>
            </w:r>
          </w:p>
        </w:tc>
        <w:tc>
          <w:tcPr>
            <w:tcW w:w="425"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7"/>
        </w:trPr>
        <w:tc>
          <w:tcPr>
            <w:tcW w:w="1433"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223</w:t>
            </w:r>
          </w:p>
        </w:tc>
        <w:tc>
          <w:tcPr>
            <w:tcW w:w="525"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16422,65</w:t>
            </w:r>
          </w:p>
        </w:tc>
        <w:tc>
          <w:tcPr>
            <w:tcW w:w="708" w:type="dxa"/>
            <w:vMerge/>
            <w:tcBorders>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tc>
        <w:tc>
          <w:tcPr>
            <w:tcW w:w="1276"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425"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420"/>
        </w:trPr>
        <w:tc>
          <w:tcPr>
            <w:tcW w:w="1433"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работы, услуги по содержанию имущества</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243</w:t>
            </w:r>
          </w:p>
        </w:tc>
        <w:tc>
          <w:tcPr>
            <w:tcW w:w="752"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225</w:t>
            </w:r>
          </w:p>
        </w:tc>
        <w:tc>
          <w:tcPr>
            <w:tcW w:w="525"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8" w:type="dxa"/>
            <w:tcBorders>
              <w:top w:val="nil"/>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1276"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425"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20"/>
        </w:trPr>
        <w:tc>
          <w:tcPr>
            <w:tcW w:w="1433" w:type="dxa"/>
            <w:vMerge/>
            <w:tcBorders>
              <w:left w:val="single" w:sz="8" w:space="0" w:color="auto"/>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87"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8" w:type="dxa"/>
            <w:gridSpan w:val="2"/>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5"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2756000,00</w:t>
            </w:r>
          </w:p>
        </w:tc>
        <w:tc>
          <w:tcPr>
            <w:tcW w:w="851"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2731000,00</w:t>
            </w:r>
          </w:p>
        </w:tc>
        <w:tc>
          <w:tcPr>
            <w:tcW w:w="708" w:type="dxa"/>
            <w:tcBorders>
              <w:top w:val="single" w:sz="4" w:space="0" w:color="auto"/>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1276"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25000,00</w:t>
            </w:r>
          </w:p>
        </w:tc>
        <w:tc>
          <w:tcPr>
            <w:tcW w:w="425"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5"/>
        </w:trPr>
        <w:tc>
          <w:tcPr>
            <w:tcW w:w="1433" w:type="dxa"/>
            <w:vMerge w:val="restart"/>
            <w:tcBorders>
              <w:top w:val="single" w:sz="4" w:space="0" w:color="auto"/>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работы, услуги</w:t>
            </w:r>
          </w:p>
        </w:tc>
        <w:tc>
          <w:tcPr>
            <w:tcW w:w="770"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226</w:t>
            </w:r>
          </w:p>
        </w:tc>
        <w:tc>
          <w:tcPr>
            <w:tcW w:w="525"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623336,78</w:t>
            </w:r>
          </w:p>
        </w:tc>
        <w:tc>
          <w:tcPr>
            <w:tcW w:w="851"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587659,43</w:t>
            </w:r>
          </w:p>
        </w:tc>
        <w:tc>
          <w:tcPr>
            <w:tcW w:w="708" w:type="dxa"/>
            <w:vMerge w:val="restart"/>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1276"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17000,00</w:t>
            </w:r>
          </w:p>
        </w:tc>
        <w:tc>
          <w:tcPr>
            <w:tcW w:w="425"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5"/>
        </w:trPr>
        <w:tc>
          <w:tcPr>
            <w:tcW w:w="1433" w:type="dxa"/>
            <w:vMerge/>
            <w:tcBorders>
              <w:left w:val="single" w:sz="8" w:space="0" w:color="auto"/>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226</w:t>
            </w:r>
          </w:p>
        </w:tc>
        <w:tc>
          <w:tcPr>
            <w:tcW w:w="525"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1"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18677,35</w:t>
            </w:r>
          </w:p>
        </w:tc>
        <w:tc>
          <w:tcPr>
            <w:tcW w:w="708"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bCs/>
                <w:color w:val="000000"/>
                <w:sz w:val="16"/>
                <w:szCs w:val="16"/>
              </w:rPr>
            </w:pPr>
          </w:p>
        </w:tc>
        <w:tc>
          <w:tcPr>
            <w:tcW w:w="1276"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425"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413"/>
        </w:trPr>
        <w:tc>
          <w:tcPr>
            <w:tcW w:w="1433"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увеличение стоимости основных средств</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310</w:t>
            </w:r>
          </w:p>
        </w:tc>
        <w:tc>
          <w:tcPr>
            <w:tcW w:w="525"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567"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2880100,00</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992100,00</w:t>
            </w:r>
          </w:p>
        </w:tc>
        <w:tc>
          <w:tcPr>
            <w:tcW w:w="708"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r w:rsidRPr="00F32D32">
              <w:rPr>
                <w:rFonts w:ascii="Times New Roman" w:hAnsi="Times New Roman" w:cs="Times New Roman"/>
                <w:sz w:val="16"/>
                <w:szCs w:val="16"/>
              </w:rPr>
              <w:t>0</w:t>
            </w:r>
          </w:p>
        </w:tc>
        <w:tc>
          <w:tcPr>
            <w:tcW w:w="1276"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200000,00</w:t>
            </w:r>
          </w:p>
        </w:tc>
        <w:tc>
          <w:tcPr>
            <w:tcW w:w="425"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12"/>
        </w:trPr>
        <w:tc>
          <w:tcPr>
            <w:tcW w:w="1433"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310</w:t>
            </w:r>
          </w:p>
        </w:tc>
        <w:tc>
          <w:tcPr>
            <w:tcW w:w="525"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 xml:space="preserve">1688000,00  </w:t>
            </w:r>
          </w:p>
        </w:tc>
        <w:tc>
          <w:tcPr>
            <w:tcW w:w="708" w:type="dxa"/>
            <w:vMerge/>
            <w:tcBorders>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1276"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425"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513"/>
        </w:trPr>
        <w:tc>
          <w:tcPr>
            <w:tcW w:w="1433"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-Увеличение стоимости ГСМ</w:t>
            </w: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-Увеличение стоимости прочих оборотных запасов (материалов)</w:t>
            </w: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-Увеличение </w:t>
            </w:r>
            <w:proofErr w:type="spellStart"/>
            <w:proofErr w:type="gramStart"/>
            <w:r w:rsidRPr="00F32D32">
              <w:rPr>
                <w:rFonts w:ascii="Times New Roman" w:hAnsi="Times New Roman" w:cs="Times New Roman"/>
                <w:color w:val="000000"/>
                <w:sz w:val="16"/>
                <w:szCs w:val="16"/>
              </w:rPr>
              <w:t>стои</w:t>
            </w:r>
            <w:proofErr w:type="spellEnd"/>
            <w:r w:rsidRPr="00F32D32">
              <w:rPr>
                <w:rFonts w:ascii="Times New Roman" w:hAnsi="Times New Roman" w:cs="Times New Roman"/>
                <w:color w:val="000000"/>
                <w:sz w:val="16"/>
                <w:szCs w:val="16"/>
              </w:rPr>
              <w:t>-мости</w:t>
            </w:r>
            <w:proofErr w:type="gramEnd"/>
            <w:r w:rsidRPr="00F32D32">
              <w:rPr>
                <w:rFonts w:ascii="Times New Roman" w:hAnsi="Times New Roman" w:cs="Times New Roman"/>
                <w:color w:val="000000"/>
                <w:sz w:val="16"/>
                <w:szCs w:val="16"/>
              </w:rPr>
              <w:t xml:space="preserve"> прочих мате-</w:t>
            </w:r>
            <w:proofErr w:type="spellStart"/>
            <w:r w:rsidRPr="00F32D32">
              <w:rPr>
                <w:rFonts w:ascii="Times New Roman" w:hAnsi="Times New Roman" w:cs="Times New Roman"/>
                <w:color w:val="000000"/>
                <w:sz w:val="16"/>
                <w:szCs w:val="16"/>
              </w:rPr>
              <w:t>риальных</w:t>
            </w:r>
            <w:proofErr w:type="spellEnd"/>
            <w:r w:rsidRPr="00F32D32">
              <w:rPr>
                <w:rFonts w:ascii="Times New Roman" w:hAnsi="Times New Roman" w:cs="Times New Roman"/>
                <w:color w:val="000000"/>
                <w:sz w:val="16"/>
                <w:szCs w:val="16"/>
              </w:rPr>
              <w:t xml:space="preserve"> запасов однократного применения</w:t>
            </w:r>
          </w:p>
        </w:tc>
        <w:tc>
          <w:tcPr>
            <w:tcW w:w="770"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920</w:t>
            </w:r>
          </w:p>
        </w:tc>
        <w:tc>
          <w:tcPr>
            <w:tcW w:w="587" w:type="dxa"/>
            <w:tcBorders>
              <w:top w:val="single" w:sz="8" w:space="0" w:color="auto"/>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sz w:val="16"/>
                <w:szCs w:val="16"/>
              </w:rPr>
            </w:pPr>
            <w:r w:rsidRPr="00F32D32">
              <w:rPr>
                <w:rFonts w:ascii="Times New Roman" w:hAnsi="Times New Roman" w:cs="Times New Roman"/>
                <w:sz w:val="16"/>
                <w:szCs w:val="16"/>
              </w:rPr>
              <w:t>1102</w:t>
            </w:r>
          </w:p>
        </w:tc>
        <w:tc>
          <w:tcPr>
            <w:tcW w:w="708" w:type="dxa"/>
            <w:gridSpan w:val="2"/>
            <w:tcBorders>
              <w:top w:val="single" w:sz="8" w:space="0" w:color="auto"/>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343</w:t>
            </w:r>
          </w:p>
        </w:tc>
        <w:tc>
          <w:tcPr>
            <w:tcW w:w="525"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pBdr>
                <w:bottom w:val="single" w:sz="4" w:space="1" w:color="auto"/>
              </w:pBd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5456,00</w:t>
            </w: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119044,00</w:t>
            </w: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348000,00</w:t>
            </w:r>
          </w:p>
        </w:tc>
        <w:tc>
          <w:tcPr>
            <w:tcW w:w="851" w:type="dxa"/>
            <w:tcBorders>
              <w:top w:val="nil"/>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highlight w:val="yellow"/>
              </w:rPr>
            </w:pPr>
            <w:r w:rsidRPr="00F32D32">
              <w:rPr>
                <w:rFonts w:ascii="Times New Roman" w:hAnsi="Times New Roman" w:cs="Times New Roman"/>
                <w:sz w:val="16"/>
                <w:szCs w:val="16"/>
              </w:rPr>
              <w:t>5456,00</w:t>
            </w:r>
          </w:p>
        </w:tc>
        <w:tc>
          <w:tcPr>
            <w:tcW w:w="708"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1276" w:type="dxa"/>
            <w:tcBorders>
              <w:top w:val="nil"/>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425"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r>
      <w:tr w:rsidR="00F32D32" w:rsidRPr="00F32D32" w:rsidTr="005D4985">
        <w:trPr>
          <w:trHeight w:val="555"/>
        </w:trPr>
        <w:tc>
          <w:tcPr>
            <w:tcW w:w="1433" w:type="dxa"/>
            <w:vMerge/>
            <w:tcBorders>
              <w:left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920</w:t>
            </w:r>
          </w:p>
        </w:tc>
        <w:tc>
          <w:tcPr>
            <w:tcW w:w="587" w:type="dxa"/>
            <w:tcBorders>
              <w:top w:val="single" w:sz="8"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8"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sz w:val="16"/>
                <w:szCs w:val="16"/>
              </w:rPr>
            </w:pPr>
            <w:r w:rsidRPr="00F32D32">
              <w:rPr>
                <w:rFonts w:ascii="Times New Roman" w:hAnsi="Times New Roman" w:cs="Times New Roman"/>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346</w:t>
            </w:r>
          </w:p>
        </w:tc>
        <w:tc>
          <w:tcPr>
            <w:tcW w:w="525" w:type="dxa"/>
            <w:tcBorders>
              <w:top w:val="single" w:sz="4" w:space="0" w:color="auto"/>
              <w:left w:val="nil"/>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tcBorders>
              <w:top w:val="nil"/>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r w:rsidRPr="00F32D32">
              <w:rPr>
                <w:rFonts w:ascii="Times New Roman" w:hAnsi="Times New Roman" w:cs="Times New Roman"/>
                <w:sz w:val="16"/>
                <w:szCs w:val="16"/>
              </w:rPr>
              <w:t>73500,00</w:t>
            </w:r>
          </w:p>
        </w:tc>
        <w:tc>
          <w:tcPr>
            <w:tcW w:w="708"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1276" w:type="dxa"/>
            <w:tcBorders>
              <w:top w:val="nil"/>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21000,00</w:t>
            </w:r>
          </w:p>
        </w:tc>
        <w:tc>
          <w:tcPr>
            <w:tcW w:w="425"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240"/>
        </w:trPr>
        <w:tc>
          <w:tcPr>
            <w:tcW w:w="1433" w:type="dxa"/>
            <w:vMerge/>
            <w:tcBorders>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vMerge w:val="restart"/>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vMerge w:val="restart"/>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346</w:t>
            </w:r>
          </w:p>
        </w:tc>
        <w:tc>
          <w:tcPr>
            <w:tcW w:w="525" w:type="dxa"/>
            <w:tcBorders>
              <w:left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8" w:type="dxa"/>
            <w:vMerge/>
            <w:tcBorders>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1276" w:type="dxa"/>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425" w:type="dxa"/>
            <w:vMerge/>
            <w:tcBorders>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240"/>
        </w:trPr>
        <w:tc>
          <w:tcPr>
            <w:tcW w:w="1433" w:type="dxa"/>
            <w:vMerge/>
            <w:tcBorders>
              <w:left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587" w:type="dxa"/>
            <w:vMerge/>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8" w:type="dxa"/>
            <w:gridSpan w:val="2"/>
            <w:vMerge/>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09" w:type="dxa"/>
            <w:vMerge/>
            <w:tcBorders>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52" w:type="dxa"/>
            <w:vMerge/>
            <w:tcBorders>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5" w:type="dxa"/>
            <w:tcBorders>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24544,00</w:t>
            </w:r>
          </w:p>
        </w:tc>
        <w:tc>
          <w:tcPr>
            <w:tcW w:w="708"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1276" w:type="dxa"/>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425"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600"/>
        </w:trPr>
        <w:tc>
          <w:tcPr>
            <w:tcW w:w="1433" w:type="dxa"/>
            <w:vMerge/>
            <w:tcBorders>
              <w:left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920</w:t>
            </w:r>
          </w:p>
        </w:tc>
        <w:tc>
          <w:tcPr>
            <w:tcW w:w="587" w:type="dxa"/>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8" w:type="dxa"/>
            <w:gridSpan w:val="2"/>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349</w:t>
            </w:r>
          </w:p>
        </w:tc>
        <w:tc>
          <w:tcPr>
            <w:tcW w:w="525" w:type="dxa"/>
            <w:vMerge w:val="restart"/>
            <w:tcBorders>
              <w:top w:val="single" w:sz="4" w:space="0" w:color="auto"/>
              <w:left w:val="nil"/>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210000,000</w:t>
            </w:r>
          </w:p>
        </w:tc>
        <w:tc>
          <w:tcPr>
            <w:tcW w:w="708"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1276" w:type="dxa"/>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48000,00</w:t>
            </w:r>
          </w:p>
        </w:tc>
        <w:tc>
          <w:tcPr>
            <w:tcW w:w="425"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600"/>
        </w:trPr>
        <w:tc>
          <w:tcPr>
            <w:tcW w:w="1433" w:type="dxa"/>
            <w:vMerge/>
            <w:tcBorders>
              <w:left w:val="single" w:sz="8" w:space="0" w:color="auto"/>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587" w:type="dxa"/>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8" w:type="dxa"/>
            <w:gridSpan w:val="2"/>
            <w:tcBorders>
              <w:top w:val="single" w:sz="4" w:space="0" w:color="auto"/>
              <w:left w:val="nil"/>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349</w:t>
            </w:r>
          </w:p>
        </w:tc>
        <w:tc>
          <w:tcPr>
            <w:tcW w:w="525"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single" w:sz="4" w:space="0" w:color="auto"/>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90000,00</w:t>
            </w:r>
          </w:p>
        </w:tc>
        <w:tc>
          <w:tcPr>
            <w:tcW w:w="708"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1276" w:type="dxa"/>
            <w:tcBorders>
              <w:top w:val="single" w:sz="4" w:space="0" w:color="auto"/>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425"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559"/>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Поступление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300"/>
        </w:trPr>
        <w:tc>
          <w:tcPr>
            <w:tcW w:w="1433"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310</w:t>
            </w:r>
          </w:p>
        </w:tc>
        <w:tc>
          <w:tcPr>
            <w:tcW w:w="91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373"/>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увеличение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425"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r>
      <w:tr w:rsidR="00F32D32" w:rsidRPr="00F32D32" w:rsidTr="005D4985">
        <w:trPr>
          <w:trHeight w:val="61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поступления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320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61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Выбытие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400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300"/>
        </w:trPr>
        <w:tc>
          <w:tcPr>
            <w:tcW w:w="1433"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410</w:t>
            </w:r>
          </w:p>
        </w:tc>
        <w:tc>
          <w:tcPr>
            <w:tcW w:w="91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399"/>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уменьшение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425"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r>
      <w:tr w:rsidR="00F32D32" w:rsidRPr="00F32D32" w:rsidTr="005D4985">
        <w:trPr>
          <w:trHeight w:val="148"/>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lastRenderedPageBreak/>
              <w:t>прочие выбытия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420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61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Остаток средств на начало года</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500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sz w:val="16"/>
                <w:szCs w:val="16"/>
              </w:rPr>
              <w:t>31648,47</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sz w:val="16"/>
                <w:szCs w:val="16"/>
              </w:rPr>
              <w:t>31648,47</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615"/>
        </w:trPr>
        <w:tc>
          <w:tcPr>
            <w:tcW w:w="1433"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Остаток средств на конец года</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600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8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8"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1276"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425"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bl>
    <w:p w:rsidR="007C03C5" w:rsidRPr="007C03C5" w:rsidRDefault="007C03C5" w:rsidP="007C03C5">
      <w:pPr>
        <w:pStyle w:val="ConsPlusNormal"/>
        <w:ind w:firstLine="0"/>
        <w:rPr>
          <w:rFonts w:ascii="Times New Roman" w:eastAsiaTheme="minorHAnsi" w:hAnsi="Times New Roman" w:cs="Times New Roman"/>
          <w:sz w:val="18"/>
          <w:szCs w:val="18"/>
          <w:lang w:eastAsia="en-US"/>
        </w:rPr>
      </w:pPr>
    </w:p>
    <w:p w:rsidR="0050042D" w:rsidRPr="007C03C5" w:rsidRDefault="0050042D" w:rsidP="007C03C5">
      <w:pPr>
        <w:pStyle w:val="ConsPlusNormal"/>
        <w:ind w:firstLine="0"/>
        <w:jc w:val="center"/>
        <w:rPr>
          <w:rFonts w:ascii="Times New Roman" w:hAnsi="Times New Roman" w:cs="Times New Roman"/>
          <w:b/>
          <w:bCs/>
          <w:color w:val="000000"/>
          <w:sz w:val="18"/>
          <w:szCs w:val="18"/>
        </w:rPr>
      </w:pPr>
      <w:r w:rsidRPr="007C03C5">
        <w:rPr>
          <w:rFonts w:ascii="Times New Roman" w:hAnsi="Times New Roman" w:cs="Times New Roman"/>
          <w:sz w:val="18"/>
          <w:szCs w:val="18"/>
        </w:rPr>
        <w:t xml:space="preserve">3. ПОКАЗАТЕЛИ   ПО ПОСТУПЛЕНИЯМ  И ВЫПЛАТАМ  УЧРЕЖДЕНИЯ </w:t>
      </w:r>
      <w:r w:rsidRPr="007C03C5">
        <w:rPr>
          <w:rFonts w:ascii="Times New Roman" w:hAnsi="Times New Roman" w:cs="Times New Roman"/>
          <w:bCs/>
          <w:color w:val="000000"/>
          <w:sz w:val="18"/>
          <w:szCs w:val="18"/>
        </w:rPr>
        <w:t>на 2020 год</w:t>
      </w:r>
    </w:p>
    <w:p w:rsidR="0050042D" w:rsidRPr="002865BF" w:rsidRDefault="0050042D" w:rsidP="0050042D">
      <w:pPr>
        <w:pStyle w:val="ConsPlusNormal"/>
        <w:jc w:val="center"/>
        <w:rPr>
          <w:rFonts w:ascii="Times New Roman" w:hAnsi="Times New Roman" w:cs="Times New Roman"/>
          <w:b/>
          <w:bCs/>
          <w:color w:val="000000"/>
          <w:sz w:val="24"/>
          <w:szCs w:val="24"/>
        </w:rPr>
      </w:pPr>
    </w:p>
    <w:tbl>
      <w:tblPr>
        <w:tblW w:w="10222" w:type="dxa"/>
        <w:tblInd w:w="93" w:type="dxa"/>
        <w:tblLayout w:type="fixed"/>
        <w:tblLook w:val="04A0" w:firstRow="1" w:lastRow="0" w:firstColumn="1" w:lastColumn="0" w:noHBand="0" w:noVBand="1"/>
      </w:tblPr>
      <w:tblGrid>
        <w:gridCol w:w="1149"/>
        <w:gridCol w:w="770"/>
        <w:gridCol w:w="911"/>
        <w:gridCol w:w="729"/>
        <w:gridCol w:w="37"/>
        <w:gridCol w:w="672"/>
        <w:gridCol w:w="709"/>
        <w:gridCol w:w="752"/>
        <w:gridCol w:w="523"/>
        <w:gridCol w:w="851"/>
        <w:gridCol w:w="850"/>
        <w:gridCol w:w="709"/>
        <w:gridCol w:w="709"/>
        <w:gridCol w:w="851"/>
      </w:tblGrid>
      <w:tr w:rsidR="00F32D32" w:rsidRPr="00F32D32" w:rsidTr="005D4985">
        <w:trPr>
          <w:trHeight w:val="645"/>
        </w:trPr>
        <w:tc>
          <w:tcPr>
            <w:tcW w:w="1149" w:type="dxa"/>
            <w:vMerge w:val="restart"/>
            <w:tcBorders>
              <w:top w:val="single" w:sz="8" w:space="0" w:color="auto"/>
              <w:left w:val="single" w:sz="8" w:space="0" w:color="auto"/>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Наименование показателя</w:t>
            </w:r>
          </w:p>
        </w:tc>
        <w:tc>
          <w:tcPr>
            <w:tcW w:w="770" w:type="dxa"/>
            <w:vMerge w:val="restart"/>
            <w:tcBorders>
              <w:top w:val="single" w:sz="8" w:space="0" w:color="auto"/>
              <w:left w:val="single" w:sz="8" w:space="0" w:color="auto"/>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Код строки</w:t>
            </w:r>
          </w:p>
        </w:tc>
        <w:tc>
          <w:tcPr>
            <w:tcW w:w="4333"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Код по бюджетной классификации Российской Федерации</w:t>
            </w:r>
          </w:p>
        </w:tc>
        <w:tc>
          <w:tcPr>
            <w:tcW w:w="3970" w:type="dxa"/>
            <w:gridSpan w:val="5"/>
            <w:tcBorders>
              <w:top w:val="single" w:sz="8" w:space="0" w:color="auto"/>
              <w:left w:val="nil"/>
              <w:bottom w:val="single" w:sz="8" w:space="0" w:color="auto"/>
              <w:right w:val="single" w:sz="8" w:space="0" w:color="000000"/>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Объем финансового обеспечения, руб. (с точностью до двух знаков после запятой - 0,00)</w:t>
            </w:r>
          </w:p>
        </w:tc>
      </w:tr>
      <w:tr w:rsidR="00F32D32" w:rsidRPr="00F32D32" w:rsidTr="005D4985">
        <w:trPr>
          <w:trHeight w:val="315"/>
        </w:trPr>
        <w:tc>
          <w:tcPr>
            <w:tcW w:w="1149"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4333" w:type="dxa"/>
            <w:gridSpan w:val="7"/>
            <w:vMerge/>
            <w:tcBorders>
              <w:top w:val="single" w:sz="8" w:space="0" w:color="auto"/>
              <w:left w:val="single" w:sz="8" w:space="0" w:color="auto"/>
              <w:bottom w:val="nil"/>
              <w:right w:val="single" w:sz="8" w:space="0" w:color="000000"/>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1" w:type="dxa"/>
            <w:vMerge w:val="restart"/>
            <w:tcBorders>
              <w:top w:val="nil"/>
              <w:left w:val="single" w:sz="8" w:space="0" w:color="auto"/>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всего</w:t>
            </w:r>
          </w:p>
        </w:tc>
        <w:tc>
          <w:tcPr>
            <w:tcW w:w="3119" w:type="dxa"/>
            <w:gridSpan w:val="4"/>
            <w:tcBorders>
              <w:top w:val="single" w:sz="8" w:space="0" w:color="auto"/>
              <w:left w:val="nil"/>
              <w:bottom w:val="single" w:sz="8" w:space="0" w:color="auto"/>
              <w:right w:val="single" w:sz="8" w:space="0" w:color="000000"/>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в том числе:</w:t>
            </w:r>
          </w:p>
        </w:tc>
      </w:tr>
      <w:tr w:rsidR="00F32D32" w:rsidRPr="00F32D32" w:rsidTr="005D4985">
        <w:trPr>
          <w:trHeight w:val="2445"/>
        </w:trPr>
        <w:tc>
          <w:tcPr>
            <w:tcW w:w="1149"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4333" w:type="dxa"/>
            <w:gridSpan w:val="7"/>
            <w:vMerge/>
            <w:tcBorders>
              <w:top w:val="single" w:sz="8" w:space="0" w:color="auto"/>
              <w:left w:val="single" w:sz="8" w:space="0" w:color="auto"/>
              <w:bottom w:val="nil"/>
              <w:right w:val="single" w:sz="8" w:space="0" w:color="000000"/>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1"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0" w:type="dxa"/>
            <w:vMerge w:val="restart"/>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vMerge w:val="restart"/>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sz w:val="16"/>
                <w:szCs w:val="16"/>
              </w:rPr>
            </w:pPr>
            <w:proofErr w:type="spellStart"/>
            <w:proofErr w:type="gramStart"/>
            <w:r w:rsidRPr="00F32D32">
              <w:rPr>
                <w:rFonts w:ascii="Times New Roman" w:hAnsi="Times New Roman" w:cs="Times New Roman"/>
                <w:bCs/>
                <w:sz w:val="16"/>
                <w:szCs w:val="16"/>
              </w:rPr>
              <w:t>субсидии,предоставляемые</w:t>
            </w:r>
            <w:proofErr w:type="spellEnd"/>
            <w:proofErr w:type="gramEnd"/>
            <w:r w:rsidRPr="00F32D32">
              <w:rPr>
                <w:rFonts w:ascii="Times New Roman" w:hAnsi="Times New Roman" w:cs="Times New Roman"/>
                <w:bCs/>
                <w:sz w:val="16"/>
                <w:szCs w:val="16"/>
              </w:rPr>
              <w:t xml:space="preserve"> в соответствии с абзацем вторым пункта1 статьи 78.1. Бюджетного кодекса Российской Федерации</w:t>
            </w:r>
          </w:p>
        </w:tc>
        <w:tc>
          <w:tcPr>
            <w:tcW w:w="1560" w:type="dxa"/>
            <w:gridSpan w:val="2"/>
            <w:tcBorders>
              <w:top w:val="single" w:sz="8" w:space="0" w:color="auto"/>
              <w:left w:val="nil"/>
              <w:bottom w:val="single" w:sz="8" w:space="0" w:color="auto"/>
              <w:right w:val="single" w:sz="8" w:space="0" w:color="000000"/>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поступления от оказания услуг (выполнения работ) на платной основе и от иной приносящей доход деятельности</w:t>
            </w:r>
          </w:p>
        </w:tc>
      </w:tr>
      <w:tr w:rsidR="00F32D32" w:rsidRPr="00F32D32" w:rsidTr="005D4985">
        <w:trPr>
          <w:trHeight w:val="423"/>
        </w:trPr>
        <w:tc>
          <w:tcPr>
            <w:tcW w:w="1149"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4333" w:type="dxa"/>
            <w:gridSpan w:val="7"/>
            <w:vMerge/>
            <w:tcBorders>
              <w:top w:val="single" w:sz="8" w:space="0" w:color="auto"/>
              <w:left w:val="single" w:sz="8" w:space="0" w:color="auto"/>
              <w:bottom w:val="nil"/>
              <w:right w:val="single" w:sz="8" w:space="0" w:color="000000"/>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1"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0"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09"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sz w:val="16"/>
                <w:szCs w:val="16"/>
              </w:rPr>
            </w:pPr>
          </w:p>
        </w:tc>
        <w:tc>
          <w:tcPr>
            <w:tcW w:w="709" w:type="dxa"/>
            <w:vMerge w:val="restart"/>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всего</w:t>
            </w:r>
          </w:p>
        </w:tc>
        <w:tc>
          <w:tcPr>
            <w:tcW w:w="851" w:type="dxa"/>
            <w:vMerge w:val="restart"/>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из них гран</w:t>
            </w: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ты</w:t>
            </w:r>
          </w:p>
        </w:tc>
      </w:tr>
      <w:tr w:rsidR="00F32D32" w:rsidRPr="00F32D32" w:rsidTr="005D4985">
        <w:trPr>
          <w:trHeight w:val="1125"/>
        </w:trPr>
        <w:tc>
          <w:tcPr>
            <w:tcW w:w="1149"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911" w:type="dxa"/>
            <w:tcBorders>
              <w:top w:val="single" w:sz="8" w:space="0" w:color="auto"/>
              <w:left w:val="nil"/>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xml:space="preserve">  Код </w:t>
            </w:r>
            <w:proofErr w:type="gramStart"/>
            <w:r w:rsidRPr="00F32D32">
              <w:rPr>
                <w:rFonts w:ascii="Times New Roman" w:hAnsi="Times New Roman" w:cs="Times New Roman"/>
                <w:bCs/>
                <w:color w:val="000000"/>
                <w:sz w:val="16"/>
                <w:szCs w:val="16"/>
              </w:rPr>
              <w:t>расхода  подраздела</w:t>
            </w:r>
            <w:proofErr w:type="gramEnd"/>
            <w:r w:rsidRPr="00F32D32">
              <w:rPr>
                <w:rFonts w:ascii="Times New Roman" w:hAnsi="Times New Roman" w:cs="Times New Roman"/>
                <w:bCs/>
                <w:color w:val="000000"/>
                <w:sz w:val="16"/>
                <w:szCs w:val="16"/>
              </w:rPr>
              <w:t> </w:t>
            </w:r>
          </w:p>
        </w:tc>
        <w:tc>
          <w:tcPr>
            <w:tcW w:w="672" w:type="dxa"/>
            <w:tcBorders>
              <w:top w:val="single" w:sz="8" w:space="0" w:color="auto"/>
              <w:left w:val="nil"/>
              <w:bottom w:val="nil"/>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Код вида расхода</w:t>
            </w:r>
          </w:p>
        </w:tc>
        <w:tc>
          <w:tcPr>
            <w:tcW w:w="752" w:type="dxa"/>
            <w:tcBorders>
              <w:top w:val="single" w:sz="8" w:space="0" w:color="auto"/>
              <w:left w:val="nil"/>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КОСГУ</w:t>
            </w:r>
          </w:p>
        </w:tc>
        <w:tc>
          <w:tcPr>
            <w:tcW w:w="523" w:type="dxa"/>
            <w:tcBorders>
              <w:top w:val="single" w:sz="8" w:space="0" w:color="auto"/>
              <w:left w:val="nil"/>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Доп. Кл.</w:t>
            </w:r>
          </w:p>
        </w:tc>
        <w:tc>
          <w:tcPr>
            <w:tcW w:w="851"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0"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709"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sz w:val="16"/>
                <w:szCs w:val="16"/>
              </w:rPr>
            </w:pPr>
          </w:p>
        </w:tc>
        <w:tc>
          <w:tcPr>
            <w:tcW w:w="709"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c>
          <w:tcPr>
            <w:tcW w:w="851" w:type="dxa"/>
            <w:vMerge/>
            <w:tcBorders>
              <w:top w:val="nil"/>
              <w:left w:val="single" w:sz="8" w:space="0" w:color="auto"/>
              <w:bottom w:val="nil"/>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bCs/>
                <w:color w:val="000000"/>
                <w:sz w:val="16"/>
                <w:szCs w:val="16"/>
              </w:rPr>
            </w:pPr>
          </w:p>
        </w:tc>
      </w:tr>
      <w:tr w:rsidR="00F32D32" w:rsidRPr="00F32D32" w:rsidTr="005D4985">
        <w:trPr>
          <w:trHeight w:val="420"/>
        </w:trPr>
        <w:tc>
          <w:tcPr>
            <w:tcW w:w="1149" w:type="dxa"/>
            <w:tcBorders>
              <w:top w:val="single" w:sz="8" w:space="0" w:color="auto"/>
              <w:left w:val="single" w:sz="8" w:space="0" w:color="auto"/>
              <w:bottom w:val="single" w:sz="8" w:space="0" w:color="auto"/>
              <w:right w:val="nil"/>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1</w:t>
            </w:r>
          </w:p>
        </w:tc>
        <w:tc>
          <w:tcPr>
            <w:tcW w:w="7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2</w:t>
            </w:r>
          </w:p>
        </w:tc>
        <w:tc>
          <w:tcPr>
            <w:tcW w:w="4333" w:type="dxa"/>
            <w:gridSpan w:val="7"/>
            <w:tcBorders>
              <w:top w:val="single" w:sz="8" w:space="0" w:color="auto"/>
              <w:left w:val="nil"/>
              <w:bottom w:val="single" w:sz="8" w:space="0" w:color="auto"/>
              <w:right w:val="single" w:sz="8" w:space="0" w:color="000000"/>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w:t>
            </w:r>
            <w:bookmarkStart w:id="16" w:name="_GoBack"/>
            <w:bookmarkEnd w:id="16"/>
          </w:p>
        </w:tc>
        <w:tc>
          <w:tcPr>
            <w:tcW w:w="851" w:type="dxa"/>
            <w:tcBorders>
              <w:top w:val="single" w:sz="8" w:space="0" w:color="auto"/>
              <w:left w:val="nil"/>
              <w:bottom w:val="single" w:sz="8" w:space="0" w:color="auto"/>
              <w:right w:val="nil"/>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4</w:t>
            </w:r>
          </w:p>
        </w:tc>
        <w:tc>
          <w:tcPr>
            <w:tcW w:w="850" w:type="dxa"/>
            <w:tcBorders>
              <w:top w:val="single" w:sz="8" w:space="0" w:color="auto"/>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5</w:t>
            </w:r>
          </w:p>
        </w:tc>
        <w:tc>
          <w:tcPr>
            <w:tcW w:w="709" w:type="dxa"/>
            <w:tcBorders>
              <w:top w:val="single" w:sz="8" w:space="0" w:color="auto"/>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sz w:val="16"/>
                <w:szCs w:val="16"/>
              </w:rPr>
            </w:pPr>
            <w:r w:rsidRPr="00F32D32">
              <w:rPr>
                <w:rFonts w:ascii="Times New Roman" w:hAnsi="Times New Roman" w:cs="Times New Roman"/>
                <w:bCs/>
                <w:sz w:val="16"/>
                <w:szCs w:val="16"/>
              </w:rPr>
              <w:t>6</w:t>
            </w:r>
          </w:p>
        </w:tc>
        <w:tc>
          <w:tcPr>
            <w:tcW w:w="709" w:type="dxa"/>
            <w:tcBorders>
              <w:top w:val="single" w:sz="8" w:space="0" w:color="auto"/>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7</w:t>
            </w:r>
          </w:p>
        </w:tc>
        <w:tc>
          <w:tcPr>
            <w:tcW w:w="851" w:type="dxa"/>
            <w:tcBorders>
              <w:top w:val="single" w:sz="8" w:space="0" w:color="auto"/>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8</w:t>
            </w:r>
          </w:p>
        </w:tc>
      </w:tr>
      <w:tr w:rsidR="00F32D32" w:rsidRPr="00F32D32" w:rsidTr="005D4985">
        <w:trPr>
          <w:trHeight w:val="420"/>
        </w:trPr>
        <w:tc>
          <w:tcPr>
            <w:tcW w:w="1149" w:type="dxa"/>
            <w:tcBorders>
              <w:top w:val="nil"/>
              <w:left w:val="single" w:sz="8" w:space="0" w:color="auto"/>
              <w:bottom w:val="single" w:sz="8" w:space="0" w:color="auto"/>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1</w:t>
            </w:r>
          </w:p>
        </w:tc>
        <w:tc>
          <w:tcPr>
            <w:tcW w:w="770" w:type="dxa"/>
            <w:tcBorders>
              <w:top w:val="nil"/>
              <w:left w:val="nil"/>
              <w:bottom w:val="single" w:sz="8" w:space="0" w:color="auto"/>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2</w:t>
            </w:r>
          </w:p>
        </w:tc>
        <w:tc>
          <w:tcPr>
            <w:tcW w:w="911"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3.1.</w:t>
            </w:r>
          </w:p>
        </w:tc>
        <w:tc>
          <w:tcPr>
            <w:tcW w:w="729"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3.2.</w:t>
            </w:r>
          </w:p>
        </w:tc>
        <w:tc>
          <w:tcPr>
            <w:tcW w:w="709" w:type="dxa"/>
            <w:gridSpan w:val="2"/>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3.3.</w:t>
            </w:r>
          </w:p>
        </w:tc>
        <w:tc>
          <w:tcPr>
            <w:tcW w:w="709"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3.4.</w:t>
            </w:r>
          </w:p>
        </w:tc>
        <w:tc>
          <w:tcPr>
            <w:tcW w:w="752"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3.5.</w:t>
            </w:r>
          </w:p>
        </w:tc>
        <w:tc>
          <w:tcPr>
            <w:tcW w:w="523" w:type="dxa"/>
            <w:tcBorders>
              <w:top w:val="nil"/>
              <w:left w:val="nil"/>
              <w:bottom w:val="nil"/>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3.6.</w:t>
            </w:r>
          </w:p>
        </w:tc>
        <w:tc>
          <w:tcPr>
            <w:tcW w:w="851" w:type="dxa"/>
            <w:tcBorders>
              <w:top w:val="nil"/>
              <w:left w:val="nil"/>
              <w:bottom w:val="single" w:sz="8" w:space="0" w:color="auto"/>
              <w:right w:val="single" w:sz="4"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4</w:t>
            </w:r>
          </w:p>
        </w:tc>
        <w:tc>
          <w:tcPr>
            <w:tcW w:w="850" w:type="dxa"/>
            <w:tcBorders>
              <w:top w:val="nil"/>
              <w:left w:val="nil"/>
              <w:bottom w:val="single" w:sz="8"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5</w:t>
            </w:r>
          </w:p>
        </w:tc>
        <w:tc>
          <w:tcPr>
            <w:tcW w:w="709" w:type="dxa"/>
            <w:tcBorders>
              <w:top w:val="nil"/>
              <w:left w:val="nil"/>
              <w:bottom w:val="single" w:sz="8"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sz w:val="16"/>
                <w:szCs w:val="16"/>
              </w:rPr>
            </w:pPr>
            <w:r w:rsidRPr="00F32D32">
              <w:rPr>
                <w:rFonts w:ascii="Times New Roman" w:hAnsi="Times New Roman" w:cs="Times New Roman"/>
                <w:bCs/>
                <w:sz w:val="16"/>
                <w:szCs w:val="16"/>
              </w:rPr>
              <w:t>6</w:t>
            </w:r>
          </w:p>
        </w:tc>
        <w:tc>
          <w:tcPr>
            <w:tcW w:w="709" w:type="dxa"/>
            <w:tcBorders>
              <w:top w:val="nil"/>
              <w:left w:val="nil"/>
              <w:bottom w:val="single" w:sz="8"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7</w:t>
            </w:r>
          </w:p>
        </w:tc>
        <w:tc>
          <w:tcPr>
            <w:tcW w:w="851" w:type="dxa"/>
            <w:tcBorders>
              <w:top w:val="nil"/>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8</w:t>
            </w:r>
          </w:p>
        </w:tc>
      </w:tr>
      <w:tr w:rsidR="00F32D32" w:rsidRPr="00F32D32" w:rsidTr="005D4985">
        <w:trPr>
          <w:trHeight w:val="81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Поступления от доходов,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100</w:t>
            </w:r>
          </w:p>
        </w:tc>
        <w:tc>
          <w:tcPr>
            <w:tcW w:w="911"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w:t>
            </w:r>
          </w:p>
        </w:tc>
        <w:tc>
          <w:tcPr>
            <w:tcW w:w="709" w:type="dxa"/>
            <w:gridSpan w:val="2"/>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single" w:sz="8"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color w:val="000000"/>
                <w:sz w:val="16"/>
                <w:szCs w:val="16"/>
                <w:lang w:val="en-US"/>
              </w:rPr>
              <w:t>12076100</w:t>
            </w:r>
            <w:r w:rsidRPr="00F32D32">
              <w:rPr>
                <w:rFonts w:ascii="Times New Roman" w:hAnsi="Times New Roman" w:cs="Times New Roman"/>
                <w:color w:val="000000"/>
                <w:sz w:val="16"/>
                <w:szCs w:val="16"/>
              </w:rPr>
              <w:t>,00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11476100,00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sz w:val="16"/>
                <w:szCs w:val="16"/>
              </w:rPr>
              <w:t>600000,00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76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в том числе:</w:t>
            </w: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доходы от собственности</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570"/>
        </w:trPr>
        <w:tc>
          <w:tcPr>
            <w:tcW w:w="1149"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600"/>
        </w:trPr>
        <w:tc>
          <w:tcPr>
            <w:tcW w:w="1149" w:type="dxa"/>
            <w:tcBorders>
              <w:top w:val="single" w:sz="8" w:space="0" w:color="auto"/>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доходы от оказания услуг, работ и 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120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000</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0000</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130</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12076100,00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11476100,00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600000,00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0</w:t>
            </w:r>
          </w:p>
        </w:tc>
      </w:tr>
      <w:tr w:rsidR="00F32D32" w:rsidRPr="00F32D32" w:rsidTr="005D4985">
        <w:trPr>
          <w:trHeight w:val="52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127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lastRenderedPageBreak/>
              <w:t>доходы от штрафов, пеней, иных сумм принудительного изъятия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130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000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000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140</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sz w:val="16"/>
                <w:szCs w:val="16"/>
              </w:rPr>
              <w:t>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304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140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93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иные субсидии, предоставленные из бюджета</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150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000</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180</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доходы</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160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81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доходы от операций с активами</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180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r>
      <w:tr w:rsidR="00F32D32" w:rsidRPr="00F32D32" w:rsidTr="005D4985">
        <w:trPr>
          <w:trHeight w:val="60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73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Выплаты по расходам,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12076100,00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11476100,00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sz w:val="16"/>
                <w:szCs w:val="16"/>
              </w:rPr>
              <w:t>600000,00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88"/>
        </w:trPr>
        <w:tc>
          <w:tcPr>
            <w:tcW w:w="1149"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в том числе на выплаты персоналу всего:</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w:t>
            </w:r>
          </w:p>
        </w:tc>
        <w:tc>
          <w:tcPr>
            <w:tcW w:w="752" w:type="dxa"/>
            <w:vMerge w:val="restart"/>
            <w:tcBorders>
              <w:top w:val="single" w:sz="8"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3" w:type="dxa"/>
            <w:vMerge w:val="restart"/>
            <w:tcBorders>
              <w:top w:val="single" w:sz="8" w:space="0" w:color="auto"/>
              <w:left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5107200,00</w:t>
            </w:r>
          </w:p>
        </w:tc>
        <w:tc>
          <w:tcPr>
            <w:tcW w:w="850"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4517000,00</w:t>
            </w:r>
          </w:p>
        </w:tc>
        <w:tc>
          <w:tcPr>
            <w:tcW w:w="709"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130200,00</w:t>
            </w: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87"/>
        </w:trPr>
        <w:tc>
          <w:tcPr>
            <w:tcW w:w="1149"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w:t>
            </w:r>
          </w:p>
        </w:tc>
        <w:tc>
          <w:tcPr>
            <w:tcW w:w="752"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3"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460000,00</w:t>
            </w:r>
          </w:p>
        </w:tc>
        <w:tc>
          <w:tcPr>
            <w:tcW w:w="709"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218"/>
        </w:trPr>
        <w:tc>
          <w:tcPr>
            <w:tcW w:w="1149"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-заработная плата </w:t>
            </w:r>
          </w:p>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 социальные </w:t>
            </w:r>
            <w:proofErr w:type="spellStart"/>
            <w:proofErr w:type="gramStart"/>
            <w:r w:rsidRPr="00F32D32">
              <w:rPr>
                <w:rFonts w:ascii="Times New Roman" w:hAnsi="Times New Roman" w:cs="Times New Roman"/>
                <w:color w:val="000000"/>
                <w:sz w:val="16"/>
                <w:szCs w:val="16"/>
              </w:rPr>
              <w:t>посо</w:t>
            </w:r>
            <w:proofErr w:type="spellEnd"/>
            <w:r w:rsidRPr="00F32D32">
              <w:rPr>
                <w:rFonts w:ascii="Times New Roman" w:hAnsi="Times New Roman" w:cs="Times New Roman"/>
                <w:color w:val="000000"/>
                <w:sz w:val="16"/>
                <w:szCs w:val="16"/>
              </w:rPr>
              <w:t>-бия</w:t>
            </w:r>
            <w:proofErr w:type="gramEnd"/>
            <w:r w:rsidRPr="00F32D32">
              <w:rPr>
                <w:rFonts w:ascii="Times New Roman" w:hAnsi="Times New Roman" w:cs="Times New Roman"/>
                <w:color w:val="000000"/>
                <w:sz w:val="16"/>
                <w:szCs w:val="16"/>
              </w:rPr>
              <w:t xml:space="preserve"> и компенсации персоналу в денежной форме</w:t>
            </w:r>
          </w:p>
        </w:tc>
        <w:tc>
          <w:tcPr>
            <w:tcW w:w="770" w:type="dxa"/>
            <w:vMerge w:val="restart"/>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211</w:t>
            </w:r>
          </w:p>
        </w:tc>
        <w:tc>
          <w:tcPr>
            <w:tcW w:w="911" w:type="dxa"/>
            <w:tcBorders>
              <w:top w:val="single" w:sz="8" w:space="0" w:color="auto"/>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29" w:type="dxa"/>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gridSpan w:val="2"/>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52" w:type="dxa"/>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211</w:t>
            </w:r>
          </w:p>
        </w:tc>
        <w:tc>
          <w:tcPr>
            <w:tcW w:w="523" w:type="dxa"/>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vMerge w:val="restart"/>
            <w:tcBorders>
              <w:top w:val="single" w:sz="4" w:space="0" w:color="auto"/>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100000,00</w:t>
            </w:r>
          </w:p>
        </w:tc>
        <w:tc>
          <w:tcPr>
            <w:tcW w:w="851" w:type="dxa"/>
            <w:vMerge w:val="restart"/>
            <w:tcBorders>
              <w:top w:val="nil"/>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17"/>
        </w:trPr>
        <w:tc>
          <w:tcPr>
            <w:tcW w:w="1149" w:type="dxa"/>
            <w:vMerge/>
            <w:tcBorders>
              <w:left w:val="single" w:sz="8" w:space="0" w:color="auto"/>
              <w:right w:val="single" w:sz="8" w:space="0" w:color="auto"/>
            </w:tcBorders>
            <w:shd w:val="clear" w:color="auto" w:fill="auto"/>
            <w:hideMark/>
          </w:tcPr>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tcBorders>
              <w:left w:val="single" w:sz="8" w:space="0" w:color="auto"/>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111</w:t>
            </w:r>
          </w:p>
        </w:tc>
        <w:tc>
          <w:tcPr>
            <w:tcW w:w="752"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3"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val="restart"/>
            <w:tcBorders>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3922581,00</w:t>
            </w:r>
          </w:p>
        </w:tc>
        <w:tc>
          <w:tcPr>
            <w:tcW w:w="850" w:type="dxa"/>
            <w:tcBorders>
              <w:left w:val="single" w:sz="8" w:space="0" w:color="auto"/>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3469278,00</w:t>
            </w:r>
          </w:p>
        </w:tc>
        <w:tc>
          <w:tcPr>
            <w:tcW w:w="709" w:type="dxa"/>
            <w:vMerge/>
            <w:tcBorders>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vMerge/>
            <w:tcBorders>
              <w:left w:val="single" w:sz="8" w:space="0" w:color="auto"/>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vMerge/>
            <w:tcBorders>
              <w:left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435"/>
        </w:trPr>
        <w:tc>
          <w:tcPr>
            <w:tcW w:w="1149" w:type="dxa"/>
            <w:vMerge/>
            <w:tcBorders>
              <w:left w:val="single" w:sz="8" w:space="0" w:color="auto"/>
              <w:right w:val="single" w:sz="8" w:space="0" w:color="auto"/>
            </w:tcBorders>
            <w:shd w:val="clear" w:color="auto" w:fill="auto"/>
            <w:hideMark/>
          </w:tcPr>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111</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211</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tcBorders>
              <w:left w:val="single" w:sz="8" w:space="0" w:color="auto"/>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353303,00</w:t>
            </w:r>
          </w:p>
        </w:tc>
        <w:tc>
          <w:tcPr>
            <w:tcW w:w="709"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vMerge/>
            <w:tcBorders>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540"/>
        </w:trPr>
        <w:tc>
          <w:tcPr>
            <w:tcW w:w="1149" w:type="dxa"/>
            <w:vMerge/>
            <w:tcBorders>
              <w:left w:val="single" w:sz="8" w:space="0" w:color="auto"/>
              <w:bottom w:val="single" w:sz="8" w:space="0" w:color="auto"/>
              <w:right w:val="single" w:sz="8" w:space="0" w:color="auto"/>
            </w:tcBorders>
            <w:shd w:val="clear" w:color="auto" w:fill="auto"/>
          </w:tcPr>
          <w:p w:rsidR="0050042D" w:rsidRPr="00F32D32" w:rsidRDefault="0050042D" w:rsidP="00F32D32">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111</w:t>
            </w:r>
          </w:p>
        </w:tc>
        <w:tc>
          <w:tcPr>
            <w:tcW w:w="752"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266</w:t>
            </w:r>
          </w:p>
        </w:tc>
        <w:tc>
          <w:tcPr>
            <w:tcW w:w="523"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left w:val="single" w:sz="8" w:space="0" w:color="auto"/>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851" w:type="dxa"/>
            <w:tcBorders>
              <w:top w:val="nil"/>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54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jc w:val="both"/>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выплаты</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212</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112</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212</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13"/>
        </w:trPr>
        <w:tc>
          <w:tcPr>
            <w:tcW w:w="1149"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Начисления на выплаты по оплате труда</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211</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119</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213</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1184619,00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1047722,00</w:t>
            </w:r>
          </w:p>
        </w:tc>
        <w:tc>
          <w:tcPr>
            <w:tcW w:w="709"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30200,00</w:t>
            </w: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12"/>
        </w:trPr>
        <w:tc>
          <w:tcPr>
            <w:tcW w:w="1149"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119</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213</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sz w:val="16"/>
                <w:szCs w:val="16"/>
              </w:rPr>
              <w:t>106697,00</w:t>
            </w:r>
          </w:p>
        </w:tc>
        <w:tc>
          <w:tcPr>
            <w:tcW w:w="709"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3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9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lastRenderedPageBreak/>
              <w:t>социальные и иные выплаты населению,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46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ind w:firstLineChars="400" w:firstLine="640"/>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highlight w:val="yellow"/>
              </w:rPr>
            </w:pP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81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уплату налогов, сборов и иных платежей, всего </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230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850</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290</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156000,00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150000,00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6000,00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58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ind w:firstLineChars="400" w:firstLine="640"/>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58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уплата налога на имущество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851</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291</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150000,00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150000,00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58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уплата прочих налогов, сборов</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852</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291</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58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Уплата штрафов за нарушение законодательства о налогах и сборах, законодательства о страховых взносах</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853</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292</w:t>
            </w:r>
          </w:p>
        </w:tc>
        <w:tc>
          <w:tcPr>
            <w:tcW w:w="523" w:type="dxa"/>
            <w:tcBorders>
              <w:top w:val="single" w:sz="8" w:space="0" w:color="auto"/>
              <w:left w:val="nil"/>
              <w:bottom w:val="single" w:sz="8" w:space="0" w:color="auto"/>
              <w:right w:val="single" w:sz="4"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tcBorders>
              <w:top w:val="nil"/>
              <w:left w:val="single" w:sz="4" w:space="0" w:color="auto"/>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6000,00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6000,00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1110"/>
        </w:trPr>
        <w:tc>
          <w:tcPr>
            <w:tcW w:w="1149"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безвозмездные перечисления организациям</w:t>
            </w:r>
          </w:p>
        </w:tc>
        <w:tc>
          <w:tcPr>
            <w:tcW w:w="770"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240</w:t>
            </w:r>
          </w:p>
        </w:tc>
        <w:tc>
          <w:tcPr>
            <w:tcW w:w="91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945"/>
        </w:trPr>
        <w:tc>
          <w:tcPr>
            <w:tcW w:w="1149" w:type="dxa"/>
            <w:tcBorders>
              <w:top w:val="single" w:sz="8" w:space="0" w:color="auto"/>
              <w:left w:val="single" w:sz="8" w:space="0" w:color="auto"/>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расходы (кроме расходов на закупку товаров, работ, услуг)</w:t>
            </w:r>
          </w:p>
        </w:tc>
        <w:tc>
          <w:tcPr>
            <w:tcW w:w="770"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250</w:t>
            </w:r>
          </w:p>
        </w:tc>
        <w:tc>
          <w:tcPr>
            <w:tcW w:w="91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413"/>
        </w:trPr>
        <w:tc>
          <w:tcPr>
            <w:tcW w:w="1149" w:type="dxa"/>
            <w:vMerge w:val="restart"/>
            <w:tcBorders>
              <w:top w:val="single" w:sz="4" w:space="0" w:color="auto"/>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расходы на закупку товаров, работ, услуг, всего:</w:t>
            </w:r>
          </w:p>
        </w:tc>
        <w:tc>
          <w:tcPr>
            <w:tcW w:w="770"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260</w:t>
            </w: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0801 </w:t>
            </w:r>
          </w:p>
        </w:tc>
        <w:tc>
          <w:tcPr>
            <w:tcW w:w="709"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6812900,00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5614100,00</w:t>
            </w:r>
          </w:p>
        </w:tc>
        <w:tc>
          <w:tcPr>
            <w:tcW w:w="709" w:type="dxa"/>
            <w:vMerge w:val="restart"/>
            <w:tcBorders>
              <w:top w:val="single" w:sz="4" w:space="0" w:color="auto"/>
              <w:left w:val="nil"/>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463800,00</w:t>
            </w:r>
          </w:p>
        </w:tc>
        <w:tc>
          <w:tcPr>
            <w:tcW w:w="851" w:type="dxa"/>
            <w:vMerge w:val="restart"/>
            <w:tcBorders>
              <w:top w:val="single" w:sz="4" w:space="0" w:color="auto"/>
              <w:left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12"/>
        </w:trPr>
        <w:tc>
          <w:tcPr>
            <w:tcW w:w="1149" w:type="dxa"/>
            <w:vMerge/>
            <w:tcBorders>
              <w:left w:val="single" w:sz="8" w:space="0" w:color="auto"/>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52"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3"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vMerge/>
            <w:tcBorders>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735000,00</w:t>
            </w:r>
          </w:p>
        </w:tc>
        <w:tc>
          <w:tcPr>
            <w:tcW w:w="709" w:type="dxa"/>
            <w:vMerge/>
            <w:tcBorders>
              <w:left w:val="nil"/>
              <w:bottom w:val="single" w:sz="4" w:space="0" w:color="auto"/>
              <w:right w:val="single" w:sz="4"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851" w:type="dxa"/>
            <w:vMerge/>
            <w:tcBorders>
              <w:left w:val="single" w:sz="4" w:space="0" w:color="auto"/>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420"/>
        </w:trPr>
        <w:tc>
          <w:tcPr>
            <w:tcW w:w="1149" w:type="dxa"/>
            <w:tcBorders>
              <w:top w:val="single" w:sz="4" w:space="0" w:color="auto"/>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услуги связи</w:t>
            </w:r>
          </w:p>
        </w:tc>
        <w:tc>
          <w:tcPr>
            <w:tcW w:w="77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221</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80000,00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73000,00</w:t>
            </w:r>
          </w:p>
        </w:tc>
        <w:tc>
          <w:tcPr>
            <w:tcW w:w="709" w:type="dxa"/>
            <w:tcBorders>
              <w:top w:val="single" w:sz="4" w:space="0" w:color="auto"/>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7000,00</w:t>
            </w: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8"/>
        </w:trPr>
        <w:tc>
          <w:tcPr>
            <w:tcW w:w="1149"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транспортные услуги</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222</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90800,00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70800,00</w:t>
            </w:r>
          </w:p>
        </w:tc>
        <w:tc>
          <w:tcPr>
            <w:tcW w:w="709"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7"/>
        </w:trPr>
        <w:tc>
          <w:tcPr>
            <w:tcW w:w="1149"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222</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20000,00</w:t>
            </w:r>
          </w:p>
        </w:tc>
        <w:tc>
          <w:tcPr>
            <w:tcW w:w="709" w:type="dxa"/>
            <w:vMerge/>
            <w:tcBorders>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tc>
        <w:tc>
          <w:tcPr>
            <w:tcW w:w="709"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278"/>
        </w:trPr>
        <w:tc>
          <w:tcPr>
            <w:tcW w:w="1149"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коммунальные услуги</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223</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913000,00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783000,00</w:t>
            </w:r>
          </w:p>
        </w:tc>
        <w:tc>
          <w:tcPr>
            <w:tcW w:w="709"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100000,00</w:t>
            </w: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7"/>
        </w:trPr>
        <w:tc>
          <w:tcPr>
            <w:tcW w:w="1149"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223</w:t>
            </w:r>
          </w:p>
        </w:tc>
        <w:tc>
          <w:tcPr>
            <w:tcW w:w="523"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30000,00</w:t>
            </w:r>
          </w:p>
        </w:tc>
        <w:tc>
          <w:tcPr>
            <w:tcW w:w="709" w:type="dxa"/>
            <w:vMerge/>
            <w:tcBorders>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860"/>
        </w:trPr>
        <w:tc>
          <w:tcPr>
            <w:tcW w:w="1149" w:type="dxa"/>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работы, услуги по содержанию имущества</w:t>
            </w:r>
          </w:p>
        </w:tc>
        <w:tc>
          <w:tcPr>
            <w:tcW w:w="770" w:type="dxa"/>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225</w:t>
            </w:r>
          </w:p>
        </w:tc>
        <w:tc>
          <w:tcPr>
            <w:tcW w:w="523" w:type="dxa"/>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tcBorders>
              <w:top w:val="single" w:sz="8"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445000,00</w:t>
            </w:r>
          </w:p>
        </w:tc>
        <w:tc>
          <w:tcPr>
            <w:tcW w:w="850" w:type="dxa"/>
            <w:tcBorders>
              <w:top w:val="single" w:sz="8"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430000,00</w:t>
            </w:r>
          </w:p>
        </w:tc>
        <w:tc>
          <w:tcPr>
            <w:tcW w:w="709" w:type="dxa"/>
            <w:tcBorders>
              <w:top w:val="nil"/>
              <w:left w:val="nil"/>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tcBorders>
              <w:top w:val="single" w:sz="4" w:space="0" w:color="auto"/>
              <w:left w:val="nil"/>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15000,00</w:t>
            </w:r>
          </w:p>
        </w:tc>
        <w:tc>
          <w:tcPr>
            <w:tcW w:w="851" w:type="dxa"/>
            <w:tcBorders>
              <w:top w:val="nil"/>
              <w:left w:val="nil"/>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5"/>
        </w:trPr>
        <w:tc>
          <w:tcPr>
            <w:tcW w:w="1149" w:type="dxa"/>
            <w:vMerge w:val="restart"/>
            <w:tcBorders>
              <w:top w:val="single" w:sz="4" w:space="0" w:color="auto"/>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прочие работы, </w:t>
            </w:r>
            <w:r w:rsidRPr="00F32D32">
              <w:rPr>
                <w:rFonts w:ascii="Times New Roman" w:hAnsi="Times New Roman" w:cs="Times New Roman"/>
                <w:color w:val="000000"/>
                <w:sz w:val="16"/>
                <w:szCs w:val="16"/>
              </w:rPr>
              <w:lastRenderedPageBreak/>
              <w:t>услуги</w:t>
            </w:r>
          </w:p>
        </w:tc>
        <w:tc>
          <w:tcPr>
            <w:tcW w:w="770"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226</w:t>
            </w:r>
          </w:p>
        </w:tc>
        <w:tc>
          <w:tcPr>
            <w:tcW w:w="523"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697200,00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663200,00</w:t>
            </w:r>
          </w:p>
        </w:tc>
        <w:tc>
          <w:tcPr>
            <w:tcW w:w="709" w:type="dxa"/>
            <w:vMerge w:val="restart"/>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34000,00</w:t>
            </w:r>
          </w:p>
        </w:tc>
        <w:tc>
          <w:tcPr>
            <w:tcW w:w="851"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275"/>
        </w:trPr>
        <w:tc>
          <w:tcPr>
            <w:tcW w:w="1149" w:type="dxa"/>
            <w:vMerge/>
            <w:tcBorders>
              <w:left w:val="single" w:sz="8" w:space="0" w:color="auto"/>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226</w:t>
            </w:r>
          </w:p>
        </w:tc>
        <w:tc>
          <w:tcPr>
            <w:tcW w:w="523"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0"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bCs/>
                <w:color w:val="000000"/>
                <w:sz w:val="16"/>
                <w:szCs w:val="16"/>
              </w:rPr>
            </w:pPr>
          </w:p>
        </w:tc>
        <w:tc>
          <w:tcPr>
            <w:tcW w:w="709"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0</w:t>
            </w:r>
          </w:p>
        </w:tc>
        <w:tc>
          <w:tcPr>
            <w:tcW w:w="851"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413"/>
        </w:trPr>
        <w:tc>
          <w:tcPr>
            <w:tcW w:w="1149"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увеличение стоимости основных средств</w:t>
            </w:r>
          </w:p>
        </w:tc>
        <w:tc>
          <w:tcPr>
            <w:tcW w:w="770"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310</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3956800,00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3195000,00</w:t>
            </w:r>
          </w:p>
        </w:tc>
        <w:tc>
          <w:tcPr>
            <w:tcW w:w="709"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709"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251800,00</w:t>
            </w:r>
          </w:p>
        </w:tc>
        <w:tc>
          <w:tcPr>
            <w:tcW w:w="851" w:type="dxa"/>
            <w:vMerge w:val="restart"/>
            <w:tcBorders>
              <w:top w:val="nil"/>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412"/>
        </w:trPr>
        <w:tc>
          <w:tcPr>
            <w:tcW w:w="1149" w:type="dxa"/>
            <w:vMerge/>
            <w:tcBorders>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310</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bCs/>
                <w:color w:val="000000"/>
                <w:sz w:val="16"/>
                <w:szCs w:val="16"/>
              </w:rPr>
              <w:t xml:space="preserve">510000,00  </w:t>
            </w:r>
          </w:p>
        </w:tc>
        <w:tc>
          <w:tcPr>
            <w:tcW w:w="709" w:type="dxa"/>
            <w:vMerge/>
            <w:tcBorders>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851" w:type="dxa"/>
            <w:vMerge/>
            <w:tcBorders>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513"/>
        </w:trPr>
        <w:tc>
          <w:tcPr>
            <w:tcW w:w="1149" w:type="dxa"/>
            <w:vMerge w:val="restart"/>
            <w:tcBorders>
              <w:top w:val="nil"/>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-Увеличение стоимости ГСМ</w:t>
            </w: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-Увеличение стоимости прочих оборотных запасов (материалов)</w:t>
            </w: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xml:space="preserve">-Увеличение </w:t>
            </w:r>
            <w:proofErr w:type="spellStart"/>
            <w:proofErr w:type="gramStart"/>
            <w:r w:rsidRPr="00F32D32">
              <w:rPr>
                <w:rFonts w:ascii="Times New Roman" w:hAnsi="Times New Roman" w:cs="Times New Roman"/>
                <w:color w:val="000000"/>
                <w:sz w:val="16"/>
                <w:szCs w:val="16"/>
              </w:rPr>
              <w:t>стои</w:t>
            </w:r>
            <w:proofErr w:type="spellEnd"/>
            <w:r w:rsidRPr="00F32D32">
              <w:rPr>
                <w:rFonts w:ascii="Times New Roman" w:hAnsi="Times New Roman" w:cs="Times New Roman"/>
                <w:color w:val="000000"/>
                <w:sz w:val="16"/>
                <w:szCs w:val="16"/>
              </w:rPr>
              <w:t>-мости</w:t>
            </w:r>
            <w:proofErr w:type="gramEnd"/>
            <w:r w:rsidRPr="00F32D32">
              <w:rPr>
                <w:rFonts w:ascii="Times New Roman" w:hAnsi="Times New Roman" w:cs="Times New Roman"/>
                <w:color w:val="000000"/>
                <w:sz w:val="16"/>
                <w:szCs w:val="16"/>
              </w:rPr>
              <w:t xml:space="preserve"> прочих мате-</w:t>
            </w:r>
            <w:proofErr w:type="spellStart"/>
            <w:r w:rsidRPr="00F32D32">
              <w:rPr>
                <w:rFonts w:ascii="Times New Roman" w:hAnsi="Times New Roman" w:cs="Times New Roman"/>
                <w:color w:val="000000"/>
                <w:sz w:val="16"/>
                <w:szCs w:val="16"/>
              </w:rPr>
              <w:t>риальных</w:t>
            </w:r>
            <w:proofErr w:type="spellEnd"/>
            <w:r w:rsidRPr="00F32D32">
              <w:rPr>
                <w:rFonts w:ascii="Times New Roman" w:hAnsi="Times New Roman" w:cs="Times New Roman"/>
                <w:color w:val="000000"/>
                <w:sz w:val="16"/>
                <w:szCs w:val="16"/>
              </w:rPr>
              <w:t xml:space="preserve"> запасов однократного применения</w:t>
            </w:r>
          </w:p>
        </w:tc>
        <w:tc>
          <w:tcPr>
            <w:tcW w:w="770"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911" w:type="dxa"/>
            <w:tcBorders>
              <w:top w:val="nil"/>
              <w:left w:val="nil"/>
              <w:bottom w:val="single" w:sz="8"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920</w:t>
            </w:r>
          </w:p>
        </w:tc>
        <w:tc>
          <w:tcPr>
            <w:tcW w:w="729" w:type="dxa"/>
            <w:tcBorders>
              <w:top w:val="single" w:sz="8" w:space="0" w:color="auto"/>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sz w:val="16"/>
                <w:szCs w:val="16"/>
              </w:rPr>
            </w:pPr>
            <w:r w:rsidRPr="00F32D32">
              <w:rPr>
                <w:rFonts w:ascii="Times New Roman" w:hAnsi="Times New Roman" w:cs="Times New Roman"/>
                <w:sz w:val="16"/>
                <w:szCs w:val="16"/>
              </w:rPr>
              <w:t>1102</w:t>
            </w:r>
          </w:p>
        </w:tc>
        <w:tc>
          <w:tcPr>
            <w:tcW w:w="709" w:type="dxa"/>
            <w:gridSpan w:val="2"/>
            <w:tcBorders>
              <w:top w:val="single" w:sz="8" w:space="0" w:color="auto"/>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343</w:t>
            </w:r>
          </w:p>
        </w:tc>
        <w:tc>
          <w:tcPr>
            <w:tcW w:w="523" w:type="dxa"/>
            <w:tcBorders>
              <w:top w:val="nil"/>
              <w:left w:val="nil"/>
              <w:bottom w:val="single" w:sz="4"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highlight w:val="yellow"/>
              </w:rPr>
            </w:pPr>
          </w:p>
          <w:p w:rsidR="0050042D" w:rsidRPr="00F32D32" w:rsidRDefault="0050042D" w:rsidP="00F32D32">
            <w:pPr>
              <w:pBdr>
                <w:bottom w:val="single" w:sz="4" w:space="1" w:color="auto"/>
              </w:pBd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5000,00</w:t>
            </w:r>
          </w:p>
          <w:p w:rsidR="0050042D" w:rsidRPr="00F32D32" w:rsidRDefault="0050042D" w:rsidP="00F32D32">
            <w:pPr>
              <w:spacing w:after="0" w:line="240" w:lineRule="auto"/>
              <w:jc w:val="center"/>
              <w:rPr>
                <w:rFonts w:ascii="Times New Roman" w:hAnsi="Times New Roman" w:cs="Times New Roman"/>
                <w:sz w:val="16"/>
                <w:szCs w:val="16"/>
                <w:highlight w:val="yellow"/>
              </w:rPr>
            </w:pPr>
          </w:p>
          <w:p w:rsidR="0050042D" w:rsidRPr="00F32D32" w:rsidRDefault="0050042D" w:rsidP="00F32D32">
            <w:pPr>
              <w:spacing w:after="0" w:line="240" w:lineRule="auto"/>
              <w:rPr>
                <w:rFonts w:ascii="Times New Roman" w:hAnsi="Times New Roman" w:cs="Times New Roman"/>
                <w:sz w:val="16"/>
                <w:szCs w:val="16"/>
                <w:highlight w:val="yellow"/>
              </w:rPr>
            </w:pPr>
          </w:p>
          <w:p w:rsidR="0050042D" w:rsidRPr="00F32D32" w:rsidRDefault="0050042D" w:rsidP="00F32D32">
            <w:pPr>
              <w:pBdr>
                <w:bottom w:val="single" w:sz="4" w:space="1" w:color="auto"/>
              </w:pBdr>
              <w:spacing w:after="0" w:line="240" w:lineRule="auto"/>
              <w:rPr>
                <w:rFonts w:ascii="Times New Roman" w:hAnsi="Times New Roman" w:cs="Times New Roman"/>
                <w:sz w:val="16"/>
                <w:szCs w:val="16"/>
                <w:highlight w:val="yellow"/>
              </w:rPr>
            </w:pPr>
          </w:p>
          <w:p w:rsidR="0050042D" w:rsidRPr="00F32D32" w:rsidRDefault="0050042D" w:rsidP="00F32D32">
            <w:pPr>
              <w:pBdr>
                <w:bottom w:val="single" w:sz="4" w:space="1" w:color="auto"/>
              </w:pBdr>
              <w:spacing w:after="0" w:line="240" w:lineRule="auto"/>
              <w:rPr>
                <w:rFonts w:ascii="Times New Roman" w:hAnsi="Times New Roman" w:cs="Times New Roman"/>
                <w:sz w:val="16"/>
                <w:szCs w:val="16"/>
                <w:highlight w:val="yellow"/>
              </w:rPr>
            </w:pPr>
          </w:p>
          <w:p w:rsidR="0050042D" w:rsidRPr="00F32D32" w:rsidRDefault="0050042D" w:rsidP="00F32D32">
            <w:pPr>
              <w:pBdr>
                <w:bottom w:val="single" w:sz="4" w:space="1" w:color="auto"/>
              </w:pBdr>
              <w:spacing w:after="0" w:line="240" w:lineRule="auto"/>
              <w:rPr>
                <w:rFonts w:ascii="Times New Roman" w:hAnsi="Times New Roman" w:cs="Times New Roman"/>
                <w:sz w:val="16"/>
                <w:szCs w:val="16"/>
              </w:rPr>
            </w:pPr>
            <w:r w:rsidRPr="00F32D32">
              <w:rPr>
                <w:rFonts w:ascii="Times New Roman" w:hAnsi="Times New Roman" w:cs="Times New Roman"/>
                <w:sz w:val="16"/>
                <w:szCs w:val="16"/>
              </w:rPr>
              <w:t>175100,00</w:t>
            </w:r>
          </w:p>
          <w:p w:rsidR="0050042D" w:rsidRPr="00F32D32" w:rsidRDefault="0050042D" w:rsidP="00F32D32">
            <w:pPr>
              <w:spacing w:after="0" w:line="240" w:lineRule="auto"/>
              <w:rPr>
                <w:rFonts w:ascii="Times New Roman" w:hAnsi="Times New Roman" w:cs="Times New Roman"/>
                <w:sz w:val="16"/>
                <w:szCs w:val="16"/>
                <w:highlight w:val="yellow"/>
              </w:rPr>
            </w:pPr>
          </w:p>
          <w:p w:rsidR="0050042D" w:rsidRPr="00F32D32" w:rsidRDefault="0050042D" w:rsidP="00F32D32">
            <w:pPr>
              <w:spacing w:after="0" w:line="240" w:lineRule="auto"/>
              <w:rPr>
                <w:rFonts w:ascii="Times New Roman" w:hAnsi="Times New Roman" w:cs="Times New Roman"/>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r w:rsidRPr="00F32D32">
              <w:rPr>
                <w:rFonts w:ascii="Times New Roman" w:hAnsi="Times New Roman" w:cs="Times New Roman"/>
                <w:sz w:val="16"/>
                <w:szCs w:val="16"/>
              </w:rPr>
              <w:t>450000,00</w:t>
            </w:r>
          </w:p>
        </w:tc>
        <w:tc>
          <w:tcPr>
            <w:tcW w:w="850" w:type="dxa"/>
            <w:tcBorders>
              <w:top w:val="nil"/>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r w:rsidRPr="00F32D32">
              <w:rPr>
                <w:rFonts w:ascii="Times New Roman" w:hAnsi="Times New Roman" w:cs="Times New Roman"/>
                <w:sz w:val="16"/>
                <w:szCs w:val="16"/>
              </w:rPr>
              <w:t>5000,00</w:t>
            </w:r>
          </w:p>
        </w:tc>
        <w:tc>
          <w:tcPr>
            <w:tcW w:w="709"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c>
          <w:tcPr>
            <w:tcW w:w="709" w:type="dxa"/>
            <w:tcBorders>
              <w:top w:val="nil"/>
              <w:left w:val="nil"/>
              <w:bottom w:val="single" w:sz="4" w:space="0" w:color="auto"/>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highlight w:val="yellow"/>
              </w:rPr>
            </w:pPr>
            <w:r w:rsidRPr="00F32D32">
              <w:rPr>
                <w:rFonts w:ascii="Times New Roman" w:hAnsi="Times New Roman" w:cs="Times New Roman"/>
                <w:sz w:val="16"/>
                <w:szCs w:val="16"/>
              </w:rPr>
              <w:t>0</w:t>
            </w:r>
          </w:p>
        </w:tc>
        <w:tc>
          <w:tcPr>
            <w:tcW w:w="851"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0</w:t>
            </w:r>
          </w:p>
        </w:tc>
      </w:tr>
      <w:tr w:rsidR="00F32D32" w:rsidRPr="00F32D32" w:rsidTr="005D4985">
        <w:trPr>
          <w:trHeight w:val="555"/>
        </w:trPr>
        <w:tc>
          <w:tcPr>
            <w:tcW w:w="1149" w:type="dxa"/>
            <w:vMerge/>
            <w:tcBorders>
              <w:left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920</w:t>
            </w:r>
          </w:p>
        </w:tc>
        <w:tc>
          <w:tcPr>
            <w:tcW w:w="729" w:type="dxa"/>
            <w:tcBorders>
              <w:top w:val="single" w:sz="8"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8"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r w:rsidRPr="00F32D32">
              <w:rPr>
                <w:rFonts w:ascii="Times New Roman" w:hAnsi="Times New Roman" w:cs="Times New Roman"/>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346</w:t>
            </w:r>
          </w:p>
        </w:tc>
        <w:tc>
          <w:tcPr>
            <w:tcW w:w="523" w:type="dxa"/>
            <w:tcBorders>
              <w:top w:val="single" w:sz="4" w:space="0" w:color="auto"/>
              <w:left w:val="nil"/>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nil"/>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highlight w:val="yellow"/>
              </w:rPr>
            </w:pPr>
            <w:r w:rsidRPr="00F32D32">
              <w:rPr>
                <w:rFonts w:ascii="Times New Roman" w:hAnsi="Times New Roman" w:cs="Times New Roman"/>
                <w:sz w:val="16"/>
                <w:szCs w:val="16"/>
              </w:rPr>
              <w:t>139100,00</w:t>
            </w:r>
          </w:p>
        </w:tc>
        <w:tc>
          <w:tcPr>
            <w:tcW w:w="709"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16000,00</w:t>
            </w:r>
          </w:p>
        </w:tc>
        <w:tc>
          <w:tcPr>
            <w:tcW w:w="851"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tc>
      </w:tr>
      <w:tr w:rsidR="00F32D32" w:rsidRPr="00F32D32" w:rsidTr="005D4985">
        <w:trPr>
          <w:trHeight w:val="240"/>
        </w:trPr>
        <w:tc>
          <w:tcPr>
            <w:tcW w:w="1149" w:type="dxa"/>
            <w:vMerge/>
            <w:tcBorders>
              <w:left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vMerge w:val="restart"/>
            <w:tcBorders>
              <w:top w:val="nil"/>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vMerge w:val="restart"/>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vMerge w:val="restart"/>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vMerge w:val="restart"/>
            <w:tcBorders>
              <w:top w:val="single" w:sz="4" w:space="0" w:color="auto"/>
              <w:left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346</w:t>
            </w:r>
          </w:p>
        </w:tc>
        <w:tc>
          <w:tcPr>
            <w:tcW w:w="523" w:type="dxa"/>
            <w:tcBorders>
              <w:left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vMerge/>
            <w:tcBorders>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tcBorders>
              <w:top w:val="single" w:sz="4" w:space="0" w:color="auto"/>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1" w:type="dxa"/>
            <w:vMerge/>
            <w:tcBorders>
              <w:left w:val="nil"/>
              <w:right w:val="single" w:sz="8" w:space="0" w:color="auto"/>
            </w:tcBorders>
            <w:shd w:val="clear" w:color="auto" w:fill="auto"/>
            <w:hideMark/>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240"/>
        </w:trPr>
        <w:tc>
          <w:tcPr>
            <w:tcW w:w="1149" w:type="dxa"/>
            <w:vMerge/>
            <w:tcBorders>
              <w:left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vMerge/>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29" w:type="dxa"/>
            <w:vMerge/>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09" w:type="dxa"/>
            <w:gridSpan w:val="2"/>
            <w:vMerge/>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09" w:type="dxa"/>
            <w:vMerge/>
            <w:tcBorders>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752" w:type="dxa"/>
            <w:vMerge/>
            <w:tcBorders>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tc>
        <w:tc>
          <w:tcPr>
            <w:tcW w:w="523" w:type="dxa"/>
            <w:tcBorders>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20000,00</w:t>
            </w:r>
          </w:p>
        </w:tc>
        <w:tc>
          <w:tcPr>
            <w:tcW w:w="709"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tcBorders>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600"/>
        </w:trPr>
        <w:tc>
          <w:tcPr>
            <w:tcW w:w="1149" w:type="dxa"/>
            <w:vMerge/>
            <w:tcBorders>
              <w:left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sz w:val="16"/>
                <w:szCs w:val="16"/>
              </w:rPr>
              <w:t>920</w:t>
            </w:r>
          </w:p>
        </w:tc>
        <w:tc>
          <w:tcPr>
            <w:tcW w:w="729" w:type="dxa"/>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0801</w:t>
            </w:r>
          </w:p>
        </w:tc>
        <w:tc>
          <w:tcPr>
            <w:tcW w:w="709" w:type="dxa"/>
            <w:gridSpan w:val="2"/>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349</w:t>
            </w:r>
          </w:p>
        </w:tc>
        <w:tc>
          <w:tcPr>
            <w:tcW w:w="523" w:type="dxa"/>
            <w:vMerge w:val="restart"/>
            <w:tcBorders>
              <w:top w:val="single" w:sz="4" w:space="0" w:color="auto"/>
              <w:left w:val="nil"/>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260000,00</w:t>
            </w:r>
          </w:p>
        </w:tc>
        <w:tc>
          <w:tcPr>
            <w:tcW w:w="709"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40000,00</w:t>
            </w:r>
          </w:p>
        </w:tc>
        <w:tc>
          <w:tcPr>
            <w:tcW w:w="851" w:type="dxa"/>
            <w:vMerge/>
            <w:tcBorders>
              <w:left w:val="nil"/>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600"/>
        </w:trPr>
        <w:tc>
          <w:tcPr>
            <w:tcW w:w="1149" w:type="dxa"/>
            <w:vMerge/>
            <w:tcBorders>
              <w:left w:val="single" w:sz="8" w:space="0" w:color="auto"/>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1102</w:t>
            </w:r>
          </w:p>
        </w:tc>
        <w:tc>
          <w:tcPr>
            <w:tcW w:w="709" w:type="dxa"/>
            <w:gridSpan w:val="2"/>
            <w:tcBorders>
              <w:top w:val="single" w:sz="4" w:space="0" w:color="auto"/>
              <w:left w:val="nil"/>
              <w:bottom w:val="single" w:sz="8" w:space="0" w:color="auto"/>
              <w:right w:val="single" w:sz="8" w:space="0" w:color="auto"/>
            </w:tcBorders>
            <w:shd w:val="clear" w:color="auto" w:fill="auto"/>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349</w:t>
            </w:r>
          </w:p>
        </w:tc>
        <w:tc>
          <w:tcPr>
            <w:tcW w:w="523" w:type="dxa"/>
            <w:vMerge/>
            <w:tcBorders>
              <w:left w:val="nil"/>
              <w:bottom w:val="single" w:sz="8" w:space="0" w:color="auto"/>
              <w:right w:val="single" w:sz="8" w:space="0" w:color="auto"/>
            </w:tcBorders>
            <w:shd w:val="clear" w:color="auto" w:fill="auto"/>
            <w:vAlign w:val="bottom"/>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850" w:type="dxa"/>
            <w:tcBorders>
              <w:top w:val="single" w:sz="4" w:space="0" w:color="auto"/>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150000,00</w:t>
            </w:r>
          </w:p>
        </w:tc>
        <w:tc>
          <w:tcPr>
            <w:tcW w:w="709"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c>
          <w:tcPr>
            <w:tcW w:w="709" w:type="dxa"/>
            <w:tcBorders>
              <w:top w:val="single" w:sz="4" w:space="0" w:color="auto"/>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r w:rsidRPr="00F32D32">
              <w:rPr>
                <w:rFonts w:ascii="Times New Roman" w:hAnsi="Times New Roman" w:cs="Times New Roman"/>
                <w:color w:val="000000"/>
                <w:sz w:val="16"/>
                <w:szCs w:val="16"/>
              </w:rPr>
              <w:t>0</w:t>
            </w:r>
          </w:p>
        </w:tc>
        <w:tc>
          <w:tcPr>
            <w:tcW w:w="851" w:type="dxa"/>
            <w:vMerge/>
            <w:tcBorders>
              <w:left w:val="nil"/>
              <w:bottom w:val="single" w:sz="8" w:space="0" w:color="auto"/>
              <w:right w:val="single" w:sz="8" w:space="0" w:color="auto"/>
            </w:tcBorders>
            <w:shd w:val="clear" w:color="auto" w:fill="auto"/>
          </w:tcPr>
          <w:p w:rsidR="0050042D" w:rsidRPr="00F32D32" w:rsidRDefault="0050042D" w:rsidP="00F32D32">
            <w:pPr>
              <w:spacing w:after="0" w:line="240" w:lineRule="auto"/>
              <w:jc w:val="center"/>
              <w:rPr>
                <w:rFonts w:ascii="Times New Roman" w:hAnsi="Times New Roman" w:cs="Times New Roman"/>
                <w:color w:val="000000"/>
                <w:sz w:val="16"/>
                <w:szCs w:val="16"/>
                <w:highlight w:val="yellow"/>
              </w:rPr>
            </w:pPr>
          </w:p>
        </w:tc>
      </w:tr>
      <w:tr w:rsidR="00F32D32" w:rsidRPr="00F32D32" w:rsidTr="005D4985">
        <w:trPr>
          <w:trHeight w:val="9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Поступление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300"/>
        </w:trPr>
        <w:tc>
          <w:tcPr>
            <w:tcW w:w="1149"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p>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p>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310</w:t>
            </w:r>
          </w:p>
        </w:tc>
        <w:tc>
          <w:tcPr>
            <w:tcW w:w="91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увеличение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r>
      <w:tr w:rsidR="00F32D32" w:rsidRPr="00F32D32" w:rsidTr="005D4985">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поступления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320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Выбытие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400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300"/>
        </w:trPr>
        <w:tc>
          <w:tcPr>
            <w:tcW w:w="1149" w:type="dxa"/>
            <w:tcBorders>
              <w:top w:val="nil"/>
              <w:left w:val="single" w:sz="8" w:space="0" w:color="auto"/>
              <w:bottom w:val="nil"/>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410</w:t>
            </w:r>
          </w:p>
        </w:tc>
        <w:tc>
          <w:tcPr>
            <w:tcW w:w="911"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уменьшение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50042D" w:rsidRPr="00F32D32" w:rsidRDefault="0050042D" w:rsidP="00F32D32">
            <w:pPr>
              <w:spacing w:after="0" w:line="240" w:lineRule="auto"/>
              <w:rPr>
                <w:rFonts w:ascii="Times New Roman" w:hAnsi="Times New Roman" w:cs="Times New Roman"/>
                <w:color w:val="000000"/>
                <w:sz w:val="16"/>
                <w:szCs w:val="16"/>
              </w:rPr>
            </w:pPr>
          </w:p>
        </w:tc>
      </w:tr>
      <w:tr w:rsidR="00F32D32" w:rsidRPr="00F32D32" w:rsidTr="005D4985">
        <w:trPr>
          <w:trHeight w:val="54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прочие выбытия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420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r w:rsidR="00F32D32" w:rsidRPr="00F32D32" w:rsidTr="005D4985">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Остаток средств на начало года</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500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sz w:val="16"/>
                <w:szCs w:val="16"/>
              </w:rPr>
              <w:t>0</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rPr>
            </w:pPr>
            <w:r w:rsidRPr="00F32D32">
              <w:rPr>
                <w:rFonts w:ascii="Times New Roman" w:hAnsi="Times New Roman" w:cs="Times New Roman"/>
                <w:bCs/>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bCs/>
                <w:color w:val="000000"/>
                <w:sz w:val="16"/>
                <w:szCs w:val="16"/>
                <w:highlight w:val="yellow"/>
              </w:rPr>
            </w:pPr>
            <w:r w:rsidRPr="00F32D32">
              <w:rPr>
                <w:rFonts w:ascii="Times New Roman" w:hAnsi="Times New Roman" w:cs="Times New Roman"/>
                <w:sz w:val="16"/>
                <w:szCs w:val="16"/>
              </w:rPr>
              <w:t>0</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0</w:t>
            </w:r>
          </w:p>
        </w:tc>
      </w:tr>
      <w:tr w:rsidR="00F32D32" w:rsidRPr="00F32D32" w:rsidTr="005D4985">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Остаток средств на конец года</w:t>
            </w:r>
          </w:p>
        </w:tc>
        <w:tc>
          <w:tcPr>
            <w:tcW w:w="77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600</w:t>
            </w:r>
          </w:p>
        </w:tc>
        <w:tc>
          <w:tcPr>
            <w:tcW w:w="91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523"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jc w:val="center"/>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c>
          <w:tcPr>
            <w:tcW w:w="851" w:type="dxa"/>
            <w:tcBorders>
              <w:top w:val="nil"/>
              <w:left w:val="nil"/>
              <w:bottom w:val="single" w:sz="8" w:space="0" w:color="auto"/>
              <w:right w:val="single" w:sz="8" w:space="0" w:color="auto"/>
            </w:tcBorders>
            <w:shd w:val="clear" w:color="auto" w:fill="auto"/>
            <w:vAlign w:val="bottom"/>
            <w:hideMark/>
          </w:tcPr>
          <w:p w:rsidR="0050042D" w:rsidRPr="00F32D32" w:rsidRDefault="0050042D" w:rsidP="00F32D32">
            <w:pPr>
              <w:spacing w:after="0" w:line="240" w:lineRule="auto"/>
              <w:rPr>
                <w:rFonts w:ascii="Times New Roman" w:hAnsi="Times New Roman" w:cs="Times New Roman"/>
                <w:color w:val="000000"/>
                <w:sz w:val="16"/>
                <w:szCs w:val="16"/>
              </w:rPr>
            </w:pPr>
            <w:r w:rsidRPr="00F32D32">
              <w:rPr>
                <w:rFonts w:ascii="Times New Roman" w:hAnsi="Times New Roman" w:cs="Times New Roman"/>
                <w:color w:val="000000"/>
                <w:sz w:val="16"/>
                <w:szCs w:val="16"/>
              </w:rPr>
              <w:t> </w:t>
            </w:r>
          </w:p>
        </w:tc>
      </w:tr>
    </w:tbl>
    <w:p w:rsidR="0050042D" w:rsidRDefault="0050042D" w:rsidP="007C03C5">
      <w:pPr>
        <w:pStyle w:val="ConsPlusNormal"/>
        <w:ind w:firstLine="0"/>
        <w:rPr>
          <w:rFonts w:ascii="Times New Roman" w:hAnsi="Times New Roman" w:cs="Times New Roman"/>
          <w:sz w:val="28"/>
          <w:szCs w:val="28"/>
        </w:rPr>
      </w:pPr>
    </w:p>
    <w:p w:rsidR="0050042D" w:rsidRPr="007C03C5" w:rsidRDefault="0050042D" w:rsidP="0050042D">
      <w:pPr>
        <w:pStyle w:val="ConsPlusNormal"/>
        <w:jc w:val="center"/>
        <w:rPr>
          <w:rFonts w:ascii="Times New Roman" w:hAnsi="Times New Roman" w:cs="Times New Roman"/>
          <w:b/>
          <w:bCs/>
          <w:color w:val="000000"/>
          <w:sz w:val="18"/>
          <w:szCs w:val="18"/>
        </w:rPr>
      </w:pPr>
      <w:r w:rsidRPr="007C03C5">
        <w:rPr>
          <w:rFonts w:ascii="Times New Roman" w:hAnsi="Times New Roman" w:cs="Times New Roman"/>
          <w:sz w:val="18"/>
          <w:szCs w:val="18"/>
        </w:rPr>
        <w:t xml:space="preserve">3. ПОКАЗАТЕЛИ   ПО ПОСТУПЛЕНИЯМ  И ВЫПЛАТАМ  УЧРЕЖДЕНИЯ </w:t>
      </w:r>
      <w:r w:rsidRPr="007C03C5">
        <w:rPr>
          <w:rFonts w:ascii="Times New Roman" w:hAnsi="Times New Roman" w:cs="Times New Roman"/>
          <w:bCs/>
          <w:color w:val="000000"/>
          <w:sz w:val="18"/>
          <w:szCs w:val="18"/>
        </w:rPr>
        <w:t>на 2021 год</w:t>
      </w:r>
    </w:p>
    <w:p w:rsidR="0050042D" w:rsidRPr="002865BF" w:rsidRDefault="0050042D" w:rsidP="0050042D">
      <w:pPr>
        <w:pStyle w:val="ConsPlusNormal"/>
        <w:jc w:val="center"/>
        <w:rPr>
          <w:rFonts w:ascii="Times New Roman" w:hAnsi="Times New Roman" w:cs="Times New Roman"/>
          <w:b/>
          <w:bCs/>
          <w:color w:val="000000"/>
          <w:sz w:val="24"/>
          <w:szCs w:val="24"/>
        </w:rPr>
      </w:pPr>
    </w:p>
    <w:tbl>
      <w:tblPr>
        <w:tblW w:w="10080" w:type="dxa"/>
        <w:tblInd w:w="93" w:type="dxa"/>
        <w:tblLayout w:type="fixed"/>
        <w:tblLook w:val="04A0" w:firstRow="1" w:lastRow="0" w:firstColumn="1" w:lastColumn="0" w:noHBand="0" w:noVBand="1"/>
      </w:tblPr>
      <w:tblGrid>
        <w:gridCol w:w="1149"/>
        <w:gridCol w:w="770"/>
        <w:gridCol w:w="790"/>
        <w:gridCol w:w="729"/>
        <w:gridCol w:w="37"/>
        <w:gridCol w:w="530"/>
        <w:gridCol w:w="709"/>
        <w:gridCol w:w="752"/>
        <w:gridCol w:w="382"/>
        <w:gridCol w:w="830"/>
        <w:gridCol w:w="1275"/>
        <w:gridCol w:w="993"/>
        <w:gridCol w:w="567"/>
        <w:gridCol w:w="567"/>
      </w:tblGrid>
      <w:tr w:rsidR="0050042D" w:rsidRPr="004E25AD" w:rsidTr="00F32D32">
        <w:trPr>
          <w:trHeight w:val="645"/>
        </w:trPr>
        <w:tc>
          <w:tcPr>
            <w:tcW w:w="1149" w:type="dxa"/>
            <w:vMerge w:val="restart"/>
            <w:tcBorders>
              <w:top w:val="single" w:sz="8" w:space="0" w:color="auto"/>
              <w:left w:val="single" w:sz="8" w:space="0" w:color="auto"/>
              <w:bottom w:val="nil"/>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Наименование показателя</w:t>
            </w:r>
          </w:p>
        </w:tc>
        <w:tc>
          <w:tcPr>
            <w:tcW w:w="770" w:type="dxa"/>
            <w:vMerge w:val="restart"/>
            <w:tcBorders>
              <w:top w:val="single" w:sz="8" w:space="0" w:color="auto"/>
              <w:left w:val="single" w:sz="8" w:space="0" w:color="auto"/>
              <w:bottom w:val="nil"/>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Код строки</w:t>
            </w:r>
          </w:p>
        </w:tc>
        <w:tc>
          <w:tcPr>
            <w:tcW w:w="3929"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Код по бюджетной классификации Российской Федерации</w:t>
            </w:r>
          </w:p>
        </w:tc>
        <w:tc>
          <w:tcPr>
            <w:tcW w:w="4232" w:type="dxa"/>
            <w:gridSpan w:val="5"/>
            <w:tcBorders>
              <w:top w:val="single" w:sz="8" w:space="0" w:color="auto"/>
              <w:left w:val="nil"/>
              <w:bottom w:val="single" w:sz="8" w:space="0" w:color="auto"/>
              <w:right w:val="single" w:sz="8" w:space="0" w:color="000000"/>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Объем финансового обеспечения, руб. (с точностью до двух знаков после запятой - 0,00)</w:t>
            </w:r>
          </w:p>
        </w:tc>
      </w:tr>
      <w:tr w:rsidR="0050042D" w:rsidRPr="004E25AD" w:rsidTr="00F32D32">
        <w:trPr>
          <w:trHeight w:val="315"/>
        </w:trPr>
        <w:tc>
          <w:tcPr>
            <w:tcW w:w="1149" w:type="dxa"/>
            <w:vMerge/>
            <w:tcBorders>
              <w:top w:val="single" w:sz="8" w:space="0" w:color="auto"/>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3929" w:type="dxa"/>
            <w:gridSpan w:val="7"/>
            <w:vMerge/>
            <w:tcBorders>
              <w:top w:val="single" w:sz="8" w:space="0" w:color="auto"/>
              <w:left w:val="single" w:sz="8" w:space="0" w:color="auto"/>
              <w:bottom w:val="nil"/>
              <w:right w:val="single" w:sz="8" w:space="0" w:color="000000"/>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830" w:type="dxa"/>
            <w:vMerge w:val="restart"/>
            <w:tcBorders>
              <w:top w:val="nil"/>
              <w:left w:val="single" w:sz="8" w:space="0" w:color="auto"/>
              <w:bottom w:val="nil"/>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всего</w:t>
            </w:r>
          </w:p>
        </w:tc>
        <w:tc>
          <w:tcPr>
            <w:tcW w:w="3402" w:type="dxa"/>
            <w:gridSpan w:val="4"/>
            <w:tcBorders>
              <w:top w:val="single" w:sz="8" w:space="0" w:color="auto"/>
              <w:left w:val="nil"/>
              <w:bottom w:val="single" w:sz="8" w:space="0" w:color="auto"/>
              <w:right w:val="single" w:sz="8" w:space="0" w:color="000000"/>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в том числе:</w:t>
            </w:r>
          </w:p>
        </w:tc>
      </w:tr>
      <w:tr w:rsidR="0050042D" w:rsidRPr="004E25AD" w:rsidTr="00F32D32">
        <w:trPr>
          <w:trHeight w:val="2445"/>
        </w:trPr>
        <w:tc>
          <w:tcPr>
            <w:tcW w:w="1149" w:type="dxa"/>
            <w:vMerge/>
            <w:tcBorders>
              <w:top w:val="single" w:sz="8" w:space="0" w:color="auto"/>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3929" w:type="dxa"/>
            <w:gridSpan w:val="7"/>
            <w:vMerge/>
            <w:tcBorders>
              <w:top w:val="single" w:sz="8" w:space="0" w:color="auto"/>
              <w:left w:val="single" w:sz="8" w:space="0" w:color="auto"/>
              <w:bottom w:val="nil"/>
              <w:right w:val="single" w:sz="8" w:space="0" w:color="000000"/>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830"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1275" w:type="dxa"/>
            <w:vMerge w:val="restart"/>
            <w:tcBorders>
              <w:top w:val="nil"/>
              <w:left w:val="single" w:sz="8" w:space="0" w:color="auto"/>
              <w:bottom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993" w:type="dxa"/>
            <w:vMerge w:val="restart"/>
            <w:tcBorders>
              <w:top w:val="nil"/>
              <w:left w:val="single" w:sz="8" w:space="0" w:color="auto"/>
              <w:bottom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sz w:val="16"/>
                <w:szCs w:val="16"/>
              </w:rPr>
            </w:pPr>
            <w:proofErr w:type="spellStart"/>
            <w:proofErr w:type="gramStart"/>
            <w:r w:rsidRPr="004E25AD">
              <w:rPr>
                <w:rFonts w:ascii="Times New Roman" w:hAnsi="Times New Roman" w:cs="Times New Roman"/>
                <w:bCs/>
                <w:sz w:val="16"/>
                <w:szCs w:val="16"/>
              </w:rPr>
              <w:t>субсидии,предоставляемые</w:t>
            </w:r>
            <w:proofErr w:type="spellEnd"/>
            <w:proofErr w:type="gramEnd"/>
            <w:r w:rsidRPr="004E25AD">
              <w:rPr>
                <w:rFonts w:ascii="Times New Roman" w:hAnsi="Times New Roman" w:cs="Times New Roman"/>
                <w:bCs/>
                <w:sz w:val="16"/>
                <w:szCs w:val="16"/>
              </w:rPr>
              <w:t xml:space="preserve"> в соответствии с абзацем вторым пункта1 статьи 78.1. Бюджетного кодекса Российской Федерации</w:t>
            </w:r>
          </w:p>
        </w:tc>
        <w:tc>
          <w:tcPr>
            <w:tcW w:w="1134" w:type="dxa"/>
            <w:gridSpan w:val="2"/>
            <w:tcBorders>
              <w:top w:val="single" w:sz="8" w:space="0" w:color="auto"/>
              <w:left w:val="nil"/>
              <w:bottom w:val="single" w:sz="8" w:space="0" w:color="auto"/>
              <w:right w:val="single" w:sz="8" w:space="0" w:color="000000"/>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поступления от оказания услуг (выполнения работ) на платной основе и от иной приносящей доход деятельности</w:t>
            </w:r>
          </w:p>
        </w:tc>
      </w:tr>
      <w:tr w:rsidR="0050042D" w:rsidRPr="004E25AD" w:rsidTr="00F32D32">
        <w:trPr>
          <w:trHeight w:val="423"/>
        </w:trPr>
        <w:tc>
          <w:tcPr>
            <w:tcW w:w="1149" w:type="dxa"/>
            <w:vMerge/>
            <w:tcBorders>
              <w:top w:val="single" w:sz="8" w:space="0" w:color="auto"/>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3929" w:type="dxa"/>
            <w:gridSpan w:val="7"/>
            <w:vMerge/>
            <w:tcBorders>
              <w:top w:val="single" w:sz="8" w:space="0" w:color="auto"/>
              <w:left w:val="single" w:sz="8" w:space="0" w:color="auto"/>
              <w:bottom w:val="nil"/>
              <w:right w:val="single" w:sz="8" w:space="0" w:color="000000"/>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830"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1275"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993"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sz w:val="16"/>
                <w:szCs w:val="16"/>
              </w:rPr>
            </w:pPr>
          </w:p>
        </w:tc>
        <w:tc>
          <w:tcPr>
            <w:tcW w:w="567" w:type="dxa"/>
            <w:vMerge w:val="restart"/>
            <w:tcBorders>
              <w:top w:val="nil"/>
              <w:left w:val="single" w:sz="8" w:space="0" w:color="auto"/>
              <w:bottom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всего</w:t>
            </w:r>
          </w:p>
        </w:tc>
        <w:tc>
          <w:tcPr>
            <w:tcW w:w="567" w:type="dxa"/>
            <w:vMerge w:val="restart"/>
            <w:tcBorders>
              <w:top w:val="nil"/>
              <w:left w:val="single" w:sz="8" w:space="0" w:color="auto"/>
              <w:bottom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из них гран</w:t>
            </w:r>
          </w:p>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ты</w:t>
            </w:r>
          </w:p>
        </w:tc>
      </w:tr>
      <w:tr w:rsidR="0050042D" w:rsidRPr="004E25AD" w:rsidTr="00F32D32">
        <w:trPr>
          <w:trHeight w:val="1125"/>
        </w:trPr>
        <w:tc>
          <w:tcPr>
            <w:tcW w:w="1149" w:type="dxa"/>
            <w:vMerge/>
            <w:tcBorders>
              <w:top w:val="single" w:sz="8" w:space="0" w:color="auto"/>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770" w:type="dxa"/>
            <w:vMerge/>
            <w:tcBorders>
              <w:top w:val="single" w:sz="8" w:space="0" w:color="auto"/>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790" w:type="dxa"/>
            <w:tcBorders>
              <w:top w:val="single" w:sz="8" w:space="0" w:color="auto"/>
              <w:left w:val="nil"/>
              <w:bottom w:val="nil"/>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 xml:space="preserve">  Код расхода  подраздела </w:t>
            </w:r>
          </w:p>
        </w:tc>
        <w:tc>
          <w:tcPr>
            <w:tcW w:w="530" w:type="dxa"/>
            <w:tcBorders>
              <w:top w:val="single" w:sz="8" w:space="0" w:color="auto"/>
              <w:left w:val="nil"/>
              <w:bottom w:val="nil"/>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  Код вида расхода</w:t>
            </w:r>
          </w:p>
        </w:tc>
        <w:tc>
          <w:tcPr>
            <w:tcW w:w="752" w:type="dxa"/>
            <w:tcBorders>
              <w:top w:val="single" w:sz="8" w:space="0" w:color="auto"/>
              <w:left w:val="nil"/>
              <w:bottom w:val="single" w:sz="8" w:space="0" w:color="auto"/>
              <w:right w:val="single" w:sz="8" w:space="0" w:color="auto"/>
            </w:tcBorders>
            <w:shd w:val="clear" w:color="auto" w:fill="auto"/>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КОСГУ</w:t>
            </w:r>
          </w:p>
        </w:tc>
        <w:tc>
          <w:tcPr>
            <w:tcW w:w="382" w:type="dxa"/>
            <w:tcBorders>
              <w:top w:val="single" w:sz="8" w:space="0" w:color="auto"/>
              <w:left w:val="nil"/>
              <w:bottom w:val="single" w:sz="8" w:space="0" w:color="auto"/>
              <w:right w:val="single" w:sz="8" w:space="0" w:color="auto"/>
            </w:tcBorders>
            <w:shd w:val="clear" w:color="auto" w:fill="auto"/>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Доп. Кл.</w:t>
            </w:r>
          </w:p>
        </w:tc>
        <w:tc>
          <w:tcPr>
            <w:tcW w:w="830"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1275"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993"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sz w:val="16"/>
                <w:szCs w:val="16"/>
              </w:rPr>
            </w:pPr>
          </w:p>
        </w:tc>
        <w:tc>
          <w:tcPr>
            <w:tcW w:w="567"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c>
          <w:tcPr>
            <w:tcW w:w="567" w:type="dxa"/>
            <w:vMerge/>
            <w:tcBorders>
              <w:top w:val="nil"/>
              <w:left w:val="single" w:sz="8" w:space="0" w:color="auto"/>
              <w:bottom w:val="nil"/>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bCs/>
                <w:color w:val="000000"/>
                <w:sz w:val="16"/>
                <w:szCs w:val="16"/>
              </w:rPr>
            </w:pPr>
          </w:p>
        </w:tc>
      </w:tr>
      <w:tr w:rsidR="0050042D" w:rsidRPr="004E25AD" w:rsidTr="00F32D32">
        <w:trPr>
          <w:trHeight w:val="420"/>
        </w:trPr>
        <w:tc>
          <w:tcPr>
            <w:tcW w:w="1149" w:type="dxa"/>
            <w:tcBorders>
              <w:top w:val="single" w:sz="8" w:space="0" w:color="auto"/>
              <w:left w:val="single" w:sz="8" w:space="0" w:color="auto"/>
              <w:bottom w:val="single" w:sz="8" w:space="0" w:color="auto"/>
              <w:right w:val="nil"/>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1</w:t>
            </w:r>
          </w:p>
        </w:tc>
        <w:tc>
          <w:tcPr>
            <w:tcW w:w="7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2</w:t>
            </w:r>
          </w:p>
        </w:tc>
        <w:tc>
          <w:tcPr>
            <w:tcW w:w="3929" w:type="dxa"/>
            <w:gridSpan w:val="7"/>
            <w:tcBorders>
              <w:top w:val="single" w:sz="8" w:space="0" w:color="auto"/>
              <w:left w:val="nil"/>
              <w:bottom w:val="single" w:sz="8" w:space="0" w:color="auto"/>
              <w:right w:val="single" w:sz="8" w:space="0" w:color="000000"/>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3</w:t>
            </w:r>
          </w:p>
        </w:tc>
        <w:tc>
          <w:tcPr>
            <w:tcW w:w="830" w:type="dxa"/>
            <w:tcBorders>
              <w:top w:val="single" w:sz="8" w:space="0" w:color="auto"/>
              <w:left w:val="nil"/>
              <w:bottom w:val="single" w:sz="8" w:space="0" w:color="auto"/>
              <w:right w:val="nil"/>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4</w:t>
            </w:r>
          </w:p>
        </w:tc>
        <w:tc>
          <w:tcPr>
            <w:tcW w:w="1275" w:type="dxa"/>
            <w:tcBorders>
              <w:top w:val="single" w:sz="8" w:space="0" w:color="auto"/>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5</w:t>
            </w:r>
          </w:p>
        </w:tc>
        <w:tc>
          <w:tcPr>
            <w:tcW w:w="993" w:type="dxa"/>
            <w:tcBorders>
              <w:top w:val="single" w:sz="8" w:space="0" w:color="auto"/>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sz w:val="16"/>
                <w:szCs w:val="16"/>
              </w:rPr>
            </w:pPr>
            <w:r w:rsidRPr="004E25AD">
              <w:rPr>
                <w:rFonts w:ascii="Times New Roman" w:hAnsi="Times New Roman" w:cs="Times New Roman"/>
                <w:bCs/>
                <w:sz w:val="16"/>
                <w:szCs w:val="16"/>
              </w:rPr>
              <w:t>6</w:t>
            </w:r>
          </w:p>
        </w:tc>
        <w:tc>
          <w:tcPr>
            <w:tcW w:w="567" w:type="dxa"/>
            <w:tcBorders>
              <w:top w:val="single" w:sz="8" w:space="0" w:color="auto"/>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7</w:t>
            </w:r>
          </w:p>
        </w:tc>
        <w:tc>
          <w:tcPr>
            <w:tcW w:w="567" w:type="dxa"/>
            <w:tcBorders>
              <w:top w:val="single" w:sz="8" w:space="0" w:color="auto"/>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8</w:t>
            </w:r>
          </w:p>
        </w:tc>
      </w:tr>
      <w:tr w:rsidR="0050042D" w:rsidRPr="004E25AD" w:rsidTr="00F32D32">
        <w:trPr>
          <w:trHeight w:val="420"/>
        </w:trPr>
        <w:tc>
          <w:tcPr>
            <w:tcW w:w="1149" w:type="dxa"/>
            <w:tcBorders>
              <w:top w:val="nil"/>
              <w:left w:val="single" w:sz="8" w:space="0" w:color="auto"/>
              <w:bottom w:val="single" w:sz="8" w:space="0" w:color="auto"/>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1</w:t>
            </w:r>
          </w:p>
        </w:tc>
        <w:tc>
          <w:tcPr>
            <w:tcW w:w="770" w:type="dxa"/>
            <w:tcBorders>
              <w:top w:val="nil"/>
              <w:left w:val="nil"/>
              <w:bottom w:val="single" w:sz="8" w:space="0" w:color="auto"/>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2</w:t>
            </w:r>
          </w:p>
        </w:tc>
        <w:tc>
          <w:tcPr>
            <w:tcW w:w="790" w:type="dxa"/>
            <w:tcBorders>
              <w:top w:val="nil"/>
              <w:left w:val="nil"/>
              <w:bottom w:val="nil"/>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3.1.</w:t>
            </w:r>
          </w:p>
        </w:tc>
        <w:tc>
          <w:tcPr>
            <w:tcW w:w="729" w:type="dxa"/>
            <w:tcBorders>
              <w:top w:val="nil"/>
              <w:left w:val="nil"/>
              <w:bottom w:val="nil"/>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3.2.</w:t>
            </w:r>
          </w:p>
        </w:tc>
        <w:tc>
          <w:tcPr>
            <w:tcW w:w="567" w:type="dxa"/>
            <w:gridSpan w:val="2"/>
            <w:tcBorders>
              <w:top w:val="nil"/>
              <w:left w:val="nil"/>
              <w:bottom w:val="nil"/>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3.3.</w:t>
            </w:r>
          </w:p>
        </w:tc>
        <w:tc>
          <w:tcPr>
            <w:tcW w:w="709" w:type="dxa"/>
            <w:tcBorders>
              <w:top w:val="nil"/>
              <w:left w:val="nil"/>
              <w:bottom w:val="nil"/>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3.4.</w:t>
            </w:r>
          </w:p>
        </w:tc>
        <w:tc>
          <w:tcPr>
            <w:tcW w:w="752" w:type="dxa"/>
            <w:tcBorders>
              <w:top w:val="nil"/>
              <w:left w:val="nil"/>
              <w:bottom w:val="nil"/>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3.5.</w:t>
            </w:r>
          </w:p>
        </w:tc>
        <w:tc>
          <w:tcPr>
            <w:tcW w:w="382" w:type="dxa"/>
            <w:tcBorders>
              <w:top w:val="nil"/>
              <w:left w:val="nil"/>
              <w:bottom w:val="nil"/>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3.6.</w:t>
            </w:r>
          </w:p>
        </w:tc>
        <w:tc>
          <w:tcPr>
            <w:tcW w:w="830" w:type="dxa"/>
            <w:tcBorders>
              <w:top w:val="nil"/>
              <w:left w:val="nil"/>
              <w:bottom w:val="single" w:sz="8" w:space="0" w:color="auto"/>
              <w:right w:val="single" w:sz="4"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4</w:t>
            </w:r>
          </w:p>
        </w:tc>
        <w:tc>
          <w:tcPr>
            <w:tcW w:w="1275" w:type="dxa"/>
            <w:tcBorders>
              <w:top w:val="nil"/>
              <w:left w:val="nil"/>
              <w:bottom w:val="single" w:sz="8" w:space="0" w:color="auto"/>
              <w:right w:val="single" w:sz="4"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5</w:t>
            </w:r>
          </w:p>
        </w:tc>
        <w:tc>
          <w:tcPr>
            <w:tcW w:w="993" w:type="dxa"/>
            <w:tcBorders>
              <w:top w:val="nil"/>
              <w:left w:val="nil"/>
              <w:bottom w:val="single" w:sz="8" w:space="0" w:color="auto"/>
              <w:right w:val="single" w:sz="4"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sz w:val="16"/>
                <w:szCs w:val="16"/>
              </w:rPr>
            </w:pPr>
            <w:r w:rsidRPr="004E25AD">
              <w:rPr>
                <w:rFonts w:ascii="Times New Roman" w:hAnsi="Times New Roman" w:cs="Times New Roman"/>
                <w:bCs/>
                <w:sz w:val="16"/>
                <w:szCs w:val="16"/>
              </w:rPr>
              <w:t>6</w:t>
            </w:r>
          </w:p>
        </w:tc>
        <w:tc>
          <w:tcPr>
            <w:tcW w:w="567" w:type="dxa"/>
            <w:tcBorders>
              <w:top w:val="nil"/>
              <w:left w:val="nil"/>
              <w:bottom w:val="single" w:sz="8" w:space="0" w:color="auto"/>
              <w:right w:val="single" w:sz="4"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7</w:t>
            </w:r>
          </w:p>
        </w:tc>
        <w:tc>
          <w:tcPr>
            <w:tcW w:w="567" w:type="dxa"/>
            <w:tcBorders>
              <w:top w:val="nil"/>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8</w:t>
            </w:r>
          </w:p>
        </w:tc>
      </w:tr>
      <w:tr w:rsidR="0050042D" w:rsidRPr="004E25AD" w:rsidTr="00F32D32">
        <w:trPr>
          <w:trHeight w:val="81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Поступления от доходов,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100</w:t>
            </w:r>
          </w:p>
        </w:tc>
        <w:tc>
          <w:tcPr>
            <w:tcW w:w="790" w:type="dxa"/>
            <w:tcBorders>
              <w:top w:val="single" w:sz="8"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w:t>
            </w:r>
          </w:p>
        </w:tc>
        <w:tc>
          <w:tcPr>
            <w:tcW w:w="567" w:type="dxa"/>
            <w:gridSpan w:val="2"/>
            <w:tcBorders>
              <w:top w:val="single" w:sz="8"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752" w:type="dxa"/>
            <w:tcBorders>
              <w:top w:val="single" w:sz="8"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single" w:sz="8"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color w:val="000000"/>
                <w:sz w:val="16"/>
                <w:szCs w:val="16"/>
              </w:rPr>
              <w:t>12358000,00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11708000,00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sz w:val="16"/>
                <w:szCs w:val="16"/>
              </w:rPr>
              <w:t>650000,00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76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в том числе:</w:t>
            </w: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доходы от собственности</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r>
      <w:tr w:rsidR="0050042D" w:rsidRPr="004E25AD" w:rsidTr="00F32D32">
        <w:trPr>
          <w:trHeight w:val="570"/>
        </w:trPr>
        <w:tc>
          <w:tcPr>
            <w:tcW w:w="1149" w:type="dxa"/>
            <w:tcBorders>
              <w:top w:val="nil"/>
              <w:left w:val="single" w:sz="8" w:space="0" w:color="auto"/>
              <w:bottom w:val="nil"/>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600"/>
        </w:trPr>
        <w:tc>
          <w:tcPr>
            <w:tcW w:w="1149" w:type="dxa"/>
            <w:tcBorders>
              <w:top w:val="single" w:sz="8" w:space="0" w:color="auto"/>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доходы от оказания услуг, работ и 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120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000</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0000</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000 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130</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12358000,00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11708000,00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650000,00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0</w:t>
            </w:r>
          </w:p>
        </w:tc>
      </w:tr>
      <w:tr w:rsidR="0050042D" w:rsidRPr="004E25AD" w:rsidTr="00F32D32">
        <w:trPr>
          <w:trHeight w:val="52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127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доходы от штрафов, пеней, иных сумм принудительного изъятия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130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000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000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140</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sz w:val="16"/>
                <w:szCs w:val="16"/>
              </w:rPr>
              <w:t>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X</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r>
      <w:tr w:rsidR="0050042D" w:rsidRPr="004E25AD" w:rsidTr="00F32D32">
        <w:trPr>
          <w:trHeight w:val="304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140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r>
      <w:tr w:rsidR="0050042D" w:rsidRPr="004E25AD" w:rsidTr="00F32D32">
        <w:trPr>
          <w:trHeight w:val="93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lastRenderedPageBreak/>
              <w:t>иные субсидии, предоставленные из бюджета</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150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000</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180</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r>
      <w:tr w:rsidR="0050042D" w:rsidRPr="004E25AD" w:rsidTr="00F32D32">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прочие доходы</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160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81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доходы от операций с активами</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180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r>
      <w:tr w:rsidR="0050042D" w:rsidRPr="004E25AD" w:rsidTr="00F32D32">
        <w:trPr>
          <w:trHeight w:val="60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73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Выплаты по расходам,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200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12358000,00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11708000,00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sz w:val="16"/>
                <w:szCs w:val="16"/>
              </w:rPr>
              <w:t>650000,00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488"/>
        </w:trPr>
        <w:tc>
          <w:tcPr>
            <w:tcW w:w="1149" w:type="dxa"/>
            <w:vMerge w:val="restart"/>
            <w:tcBorders>
              <w:top w:val="nil"/>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в том числе на выплаты персоналу всего:</w:t>
            </w:r>
          </w:p>
        </w:tc>
        <w:tc>
          <w:tcPr>
            <w:tcW w:w="77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w:t>
            </w:r>
          </w:p>
        </w:tc>
        <w:tc>
          <w:tcPr>
            <w:tcW w:w="752" w:type="dxa"/>
            <w:vMerge w:val="restart"/>
            <w:tcBorders>
              <w:top w:val="single" w:sz="8"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382" w:type="dxa"/>
            <w:vMerge w:val="restart"/>
            <w:tcBorders>
              <w:top w:val="single" w:sz="8" w:space="0" w:color="auto"/>
              <w:left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5265140,00</w:t>
            </w:r>
          </w:p>
        </w:tc>
        <w:tc>
          <w:tcPr>
            <w:tcW w:w="1275" w:type="dxa"/>
            <w:tcBorders>
              <w:top w:val="nil"/>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4600900,00</w:t>
            </w:r>
          </w:p>
        </w:tc>
        <w:tc>
          <w:tcPr>
            <w:tcW w:w="993"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0</w:t>
            </w:r>
          </w:p>
        </w:tc>
        <w:tc>
          <w:tcPr>
            <w:tcW w:w="567" w:type="dxa"/>
            <w:tcBorders>
              <w:top w:val="nil"/>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156240,00</w:t>
            </w:r>
          </w:p>
        </w:tc>
        <w:tc>
          <w:tcPr>
            <w:tcW w:w="567"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487"/>
        </w:trPr>
        <w:tc>
          <w:tcPr>
            <w:tcW w:w="1149" w:type="dxa"/>
            <w:vMerge/>
            <w:tcBorders>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w:t>
            </w:r>
          </w:p>
        </w:tc>
        <w:tc>
          <w:tcPr>
            <w:tcW w:w="752"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382"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1275"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508000,00</w:t>
            </w:r>
          </w:p>
        </w:tc>
        <w:tc>
          <w:tcPr>
            <w:tcW w:w="993"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0</w:t>
            </w:r>
          </w:p>
        </w:tc>
        <w:tc>
          <w:tcPr>
            <w:tcW w:w="567"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218"/>
        </w:trPr>
        <w:tc>
          <w:tcPr>
            <w:tcW w:w="1149" w:type="dxa"/>
            <w:vMerge w:val="restart"/>
            <w:tcBorders>
              <w:top w:val="nil"/>
              <w:left w:val="single" w:sz="8" w:space="0" w:color="auto"/>
              <w:right w:val="single" w:sz="8" w:space="0" w:color="auto"/>
            </w:tcBorders>
            <w:shd w:val="clear" w:color="auto" w:fill="auto"/>
            <w:hideMark/>
          </w:tcPr>
          <w:p w:rsidR="0050042D" w:rsidRPr="004E25AD" w:rsidRDefault="0050042D" w:rsidP="004E25AD">
            <w:pPr>
              <w:spacing w:after="0" w:line="240" w:lineRule="auto"/>
              <w:ind w:firstLineChars="200" w:firstLine="320"/>
              <w:rPr>
                <w:rFonts w:ascii="Times New Roman" w:hAnsi="Times New Roman" w:cs="Times New Roman"/>
                <w:color w:val="000000"/>
                <w:sz w:val="16"/>
                <w:szCs w:val="16"/>
              </w:rPr>
            </w:pPr>
          </w:p>
          <w:p w:rsidR="0050042D" w:rsidRPr="004E25AD" w:rsidRDefault="0050042D" w:rsidP="004E25AD">
            <w:pPr>
              <w:spacing w:after="0" w:line="240" w:lineRule="auto"/>
              <w:ind w:firstLineChars="200" w:firstLine="320"/>
              <w:rPr>
                <w:rFonts w:ascii="Times New Roman" w:hAnsi="Times New Roman" w:cs="Times New Roman"/>
                <w:color w:val="000000"/>
                <w:sz w:val="16"/>
                <w:szCs w:val="16"/>
              </w:rPr>
            </w:pPr>
            <w:r w:rsidRPr="004E25AD">
              <w:rPr>
                <w:rFonts w:ascii="Times New Roman" w:hAnsi="Times New Roman" w:cs="Times New Roman"/>
                <w:color w:val="000000"/>
                <w:sz w:val="16"/>
                <w:szCs w:val="16"/>
              </w:rPr>
              <w:t>из них:</w:t>
            </w: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xml:space="preserve">-заработная плата </w:t>
            </w:r>
          </w:p>
          <w:p w:rsidR="0050042D" w:rsidRPr="004E25AD" w:rsidRDefault="0050042D" w:rsidP="004E25AD">
            <w:pPr>
              <w:spacing w:after="0" w:line="240" w:lineRule="auto"/>
              <w:ind w:firstLineChars="200" w:firstLine="320"/>
              <w:rPr>
                <w:rFonts w:ascii="Times New Roman" w:hAnsi="Times New Roman" w:cs="Times New Roman"/>
                <w:color w:val="000000"/>
                <w:sz w:val="16"/>
                <w:szCs w:val="16"/>
              </w:rPr>
            </w:pPr>
          </w:p>
          <w:p w:rsidR="0050042D" w:rsidRPr="004E25AD" w:rsidRDefault="0050042D" w:rsidP="004E25AD">
            <w:pPr>
              <w:spacing w:after="0" w:line="240" w:lineRule="auto"/>
              <w:ind w:firstLineChars="200" w:firstLine="320"/>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xml:space="preserve">- социальные </w:t>
            </w:r>
            <w:proofErr w:type="spellStart"/>
            <w:proofErr w:type="gramStart"/>
            <w:r w:rsidRPr="004E25AD">
              <w:rPr>
                <w:rFonts w:ascii="Times New Roman" w:hAnsi="Times New Roman" w:cs="Times New Roman"/>
                <w:color w:val="000000"/>
                <w:sz w:val="16"/>
                <w:szCs w:val="16"/>
              </w:rPr>
              <w:t>посо</w:t>
            </w:r>
            <w:proofErr w:type="spellEnd"/>
            <w:r w:rsidRPr="004E25AD">
              <w:rPr>
                <w:rFonts w:ascii="Times New Roman" w:hAnsi="Times New Roman" w:cs="Times New Roman"/>
                <w:color w:val="000000"/>
                <w:sz w:val="16"/>
                <w:szCs w:val="16"/>
              </w:rPr>
              <w:t>-бия</w:t>
            </w:r>
            <w:proofErr w:type="gramEnd"/>
            <w:r w:rsidRPr="004E25AD">
              <w:rPr>
                <w:rFonts w:ascii="Times New Roman" w:hAnsi="Times New Roman" w:cs="Times New Roman"/>
                <w:color w:val="000000"/>
                <w:sz w:val="16"/>
                <w:szCs w:val="16"/>
              </w:rPr>
              <w:t xml:space="preserve"> и компенсации персоналу в денежной форме</w:t>
            </w:r>
          </w:p>
        </w:tc>
        <w:tc>
          <w:tcPr>
            <w:tcW w:w="770" w:type="dxa"/>
            <w:vMerge w:val="restart"/>
            <w:tcBorders>
              <w:top w:val="nil"/>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211</w:t>
            </w:r>
          </w:p>
        </w:tc>
        <w:tc>
          <w:tcPr>
            <w:tcW w:w="790" w:type="dxa"/>
            <w:tcBorders>
              <w:top w:val="single" w:sz="8" w:space="0" w:color="auto"/>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29" w:type="dxa"/>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567" w:type="dxa"/>
            <w:gridSpan w:val="2"/>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nil"/>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52" w:type="dxa"/>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211</w:t>
            </w:r>
          </w:p>
        </w:tc>
        <w:tc>
          <w:tcPr>
            <w:tcW w:w="382" w:type="dxa"/>
            <w:vMerge w:val="restart"/>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nil"/>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993"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0</w:t>
            </w:r>
          </w:p>
        </w:tc>
        <w:tc>
          <w:tcPr>
            <w:tcW w:w="567" w:type="dxa"/>
            <w:vMerge w:val="restart"/>
            <w:tcBorders>
              <w:top w:val="single" w:sz="4" w:space="0" w:color="auto"/>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120000,00</w:t>
            </w:r>
          </w:p>
        </w:tc>
        <w:tc>
          <w:tcPr>
            <w:tcW w:w="567" w:type="dxa"/>
            <w:vMerge w:val="restart"/>
            <w:tcBorders>
              <w:top w:val="nil"/>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217"/>
        </w:trPr>
        <w:tc>
          <w:tcPr>
            <w:tcW w:w="1149" w:type="dxa"/>
            <w:vMerge/>
            <w:tcBorders>
              <w:left w:val="single" w:sz="8" w:space="0" w:color="auto"/>
              <w:right w:val="single" w:sz="8" w:space="0" w:color="auto"/>
            </w:tcBorders>
            <w:shd w:val="clear" w:color="auto" w:fill="auto"/>
            <w:hideMark/>
          </w:tcPr>
          <w:p w:rsidR="0050042D" w:rsidRPr="004E25AD" w:rsidRDefault="0050042D" w:rsidP="004E25AD">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vMerge/>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09" w:type="dxa"/>
            <w:tcBorders>
              <w:left w:val="single" w:sz="8" w:space="0" w:color="auto"/>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111</w:t>
            </w:r>
          </w:p>
        </w:tc>
        <w:tc>
          <w:tcPr>
            <w:tcW w:w="752" w:type="dxa"/>
            <w:vMerge/>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382" w:type="dxa"/>
            <w:vMerge/>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val="restart"/>
            <w:tcBorders>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4043886,00</w:t>
            </w:r>
          </w:p>
        </w:tc>
        <w:tc>
          <w:tcPr>
            <w:tcW w:w="1275" w:type="dxa"/>
            <w:tcBorders>
              <w:left w:val="single" w:sz="8" w:space="0" w:color="auto"/>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3533717,00</w:t>
            </w:r>
          </w:p>
        </w:tc>
        <w:tc>
          <w:tcPr>
            <w:tcW w:w="993" w:type="dxa"/>
            <w:vMerge/>
            <w:tcBorders>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vMerge/>
            <w:tcBorders>
              <w:left w:val="single" w:sz="8" w:space="0" w:color="auto"/>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567" w:type="dxa"/>
            <w:vMerge/>
            <w:tcBorders>
              <w:left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435"/>
        </w:trPr>
        <w:tc>
          <w:tcPr>
            <w:tcW w:w="1149" w:type="dxa"/>
            <w:vMerge/>
            <w:tcBorders>
              <w:left w:val="single" w:sz="8" w:space="0" w:color="auto"/>
              <w:right w:val="single" w:sz="8" w:space="0" w:color="auto"/>
            </w:tcBorders>
            <w:shd w:val="clear" w:color="auto" w:fill="auto"/>
            <w:hideMark/>
          </w:tcPr>
          <w:p w:rsidR="0050042D" w:rsidRPr="004E25AD" w:rsidRDefault="0050042D" w:rsidP="004E25AD">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111</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211</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tcBorders>
              <w:left w:val="single" w:sz="8" w:space="0" w:color="auto"/>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390169,00</w:t>
            </w:r>
          </w:p>
        </w:tc>
        <w:tc>
          <w:tcPr>
            <w:tcW w:w="993"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vMerge/>
            <w:tcBorders>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540"/>
        </w:trPr>
        <w:tc>
          <w:tcPr>
            <w:tcW w:w="1149" w:type="dxa"/>
            <w:vMerge/>
            <w:tcBorders>
              <w:left w:val="single" w:sz="8" w:space="0" w:color="auto"/>
              <w:bottom w:val="single" w:sz="8" w:space="0" w:color="auto"/>
              <w:right w:val="single" w:sz="8" w:space="0" w:color="auto"/>
            </w:tcBorders>
            <w:shd w:val="clear" w:color="auto" w:fill="auto"/>
          </w:tcPr>
          <w:p w:rsidR="0050042D" w:rsidRPr="004E25AD" w:rsidRDefault="0050042D" w:rsidP="004E25AD">
            <w:pPr>
              <w:spacing w:after="0" w:line="240" w:lineRule="auto"/>
              <w:ind w:firstLineChars="200" w:firstLine="320"/>
              <w:rPr>
                <w:rFonts w:ascii="Times New Roman" w:hAnsi="Times New Roman" w:cs="Times New Roman"/>
                <w:color w:val="000000"/>
                <w:sz w:val="16"/>
                <w:szCs w:val="16"/>
              </w:rPr>
            </w:pPr>
          </w:p>
        </w:tc>
        <w:tc>
          <w:tcPr>
            <w:tcW w:w="770" w:type="dxa"/>
            <w:vMerge/>
            <w:tcBorders>
              <w:left w:val="single" w:sz="8" w:space="0" w:color="auto"/>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111</w:t>
            </w:r>
          </w:p>
        </w:tc>
        <w:tc>
          <w:tcPr>
            <w:tcW w:w="752"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266</w:t>
            </w:r>
          </w:p>
        </w:tc>
        <w:tc>
          <w:tcPr>
            <w:tcW w:w="382"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tcBorders>
              <w:left w:val="single" w:sz="8" w:space="0" w:color="auto"/>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993"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54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jc w:val="both"/>
              <w:rPr>
                <w:rFonts w:ascii="Times New Roman" w:hAnsi="Times New Roman" w:cs="Times New Roman"/>
                <w:color w:val="000000"/>
                <w:sz w:val="16"/>
                <w:szCs w:val="16"/>
              </w:rPr>
            </w:pPr>
            <w:r w:rsidRPr="004E25AD">
              <w:rPr>
                <w:rFonts w:ascii="Times New Roman" w:hAnsi="Times New Roman" w:cs="Times New Roman"/>
                <w:color w:val="000000"/>
                <w:sz w:val="16"/>
                <w:szCs w:val="16"/>
              </w:rPr>
              <w:t>Прочие выплаты</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212</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112</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212</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413"/>
        </w:trPr>
        <w:tc>
          <w:tcPr>
            <w:tcW w:w="1149" w:type="dxa"/>
            <w:vMerge w:val="restart"/>
            <w:tcBorders>
              <w:top w:val="nil"/>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Начисления на выплаты по оплате труда</w:t>
            </w:r>
          </w:p>
        </w:tc>
        <w:tc>
          <w:tcPr>
            <w:tcW w:w="77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211</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119</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213</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1221254,00</w:t>
            </w:r>
          </w:p>
        </w:tc>
        <w:tc>
          <w:tcPr>
            <w:tcW w:w="1275"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1067183,00</w:t>
            </w:r>
          </w:p>
        </w:tc>
        <w:tc>
          <w:tcPr>
            <w:tcW w:w="993"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0</w:t>
            </w:r>
          </w:p>
        </w:tc>
        <w:tc>
          <w:tcPr>
            <w:tcW w:w="567" w:type="dxa"/>
            <w:tcBorders>
              <w:top w:val="nil"/>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36240,00</w:t>
            </w:r>
          </w:p>
        </w:tc>
        <w:tc>
          <w:tcPr>
            <w:tcW w:w="567"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412"/>
        </w:trPr>
        <w:tc>
          <w:tcPr>
            <w:tcW w:w="1149" w:type="dxa"/>
            <w:vMerge/>
            <w:tcBorders>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119</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213</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sz w:val="16"/>
                <w:szCs w:val="16"/>
              </w:rPr>
              <w:t>117831,00</w:t>
            </w:r>
          </w:p>
        </w:tc>
        <w:tc>
          <w:tcPr>
            <w:tcW w:w="993"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r>
      <w:tr w:rsidR="0050042D" w:rsidRPr="004E25AD" w:rsidTr="00F32D32">
        <w:trPr>
          <w:trHeight w:val="3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highlight w:val="yellow"/>
              </w:rPr>
            </w:pP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highlight w:val="yellow"/>
              </w:rPr>
            </w:pP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9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социальные и иные выплаты населению,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highlight w:val="yellow"/>
              </w:rPr>
            </w:pP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highlight w:val="yellow"/>
              </w:rPr>
            </w:pP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46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ind w:firstLineChars="400" w:firstLine="640"/>
              <w:rPr>
                <w:rFonts w:ascii="Times New Roman" w:hAnsi="Times New Roman" w:cs="Times New Roman"/>
                <w:color w:val="000000"/>
                <w:sz w:val="16"/>
                <w:szCs w:val="16"/>
              </w:rPr>
            </w:pPr>
            <w:r w:rsidRPr="004E25AD">
              <w:rPr>
                <w:rFonts w:ascii="Times New Roman" w:hAnsi="Times New Roman" w:cs="Times New Roman"/>
                <w:color w:val="000000"/>
                <w:sz w:val="16"/>
                <w:szCs w:val="16"/>
              </w:rPr>
              <w:t>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highlight w:val="yellow"/>
              </w:rPr>
            </w:pP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highlight w:val="yellow"/>
              </w:rPr>
            </w:pP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81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xml:space="preserve">уплату налогов, сборов и иных платежей, всего </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230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850</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290</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154000,00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150000,00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4000,00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58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ind w:firstLineChars="400" w:firstLine="640"/>
              <w:rPr>
                <w:rFonts w:ascii="Times New Roman" w:hAnsi="Times New Roman" w:cs="Times New Roman"/>
                <w:color w:val="000000"/>
                <w:sz w:val="16"/>
                <w:szCs w:val="16"/>
              </w:rPr>
            </w:pPr>
            <w:r w:rsidRPr="004E25AD">
              <w:rPr>
                <w:rFonts w:ascii="Times New Roman" w:hAnsi="Times New Roman" w:cs="Times New Roman"/>
                <w:color w:val="000000"/>
                <w:sz w:val="16"/>
                <w:szCs w:val="16"/>
              </w:rPr>
              <w:t>из них:</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58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уплата налога на имущество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851</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291</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150000,00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150000,00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58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xml:space="preserve">уплата прочих налогов, </w:t>
            </w:r>
            <w:r w:rsidRPr="004E25AD">
              <w:rPr>
                <w:rFonts w:ascii="Times New Roman" w:hAnsi="Times New Roman" w:cs="Times New Roman"/>
                <w:color w:val="000000"/>
                <w:sz w:val="16"/>
                <w:szCs w:val="16"/>
              </w:rPr>
              <w:lastRenderedPageBreak/>
              <w:t>сборов</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852</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291</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58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Уплата штрафов за нарушение законодательства о налогах и сборах, законодательства о страховых взносах</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853</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292</w:t>
            </w:r>
          </w:p>
        </w:tc>
        <w:tc>
          <w:tcPr>
            <w:tcW w:w="382" w:type="dxa"/>
            <w:tcBorders>
              <w:top w:val="single" w:sz="8" w:space="0" w:color="auto"/>
              <w:left w:val="nil"/>
              <w:bottom w:val="single" w:sz="8" w:space="0" w:color="auto"/>
              <w:right w:val="single" w:sz="4"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tcBorders>
              <w:top w:val="nil"/>
              <w:left w:val="single" w:sz="4" w:space="0" w:color="auto"/>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4000,00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4000,00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1110"/>
        </w:trPr>
        <w:tc>
          <w:tcPr>
            <w:tcW w:w="1149" w:type="dxa"/>
            <w:tcBorders>
              <w:top w:val="nil"/>
              <w:left w:val="single" w:sz="8" w:space="0" w:color="auto"/>
              <w:bottom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безвозмездные перечисления организациям</w:t>
            </w:r>
          </w:p>
        </w:tc>
        <w:tc>
          <w:tcPr>
            <w:tcW w:w="770"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240</w:t>
            </w:r>
          </w:p>
        </w:tc>
        <w:tc>
          <w:tcPr>
            <w:tcW w:w="790"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945"/>
        </w:trPr>
        <w:tc>
          <w:tcPr>
            <w:tcW w:w="1149" w:type="dxa"/>
            <w:tcBorders>
              <w:top w:val="single" w:sz="8" w:space="0" w:color="auto"/>
              <w:left w:val="single" w:sz="8" w:space="0" w:color="auto"/>
              <w:bottom w:val="single" w:sz="4"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прочие расходы (кроме расходов на закупку товаров, работ, услуг)</w:t>
            </w:r>
          </w:p>
        </w:tc>
        <w:tc>
          <w:tcPr>
            <w:tcW w:w="770"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250</w:t>
            </w:r>
          </w:p>
        </w:tc>
        <w:tc>
          <w:tcPr>
            <w:tcW w:w="790"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 </w:t>
            </w:r>
          </w:p>
        </w:tc>
        <w:tc>
          <w:tcPr>
            <w:tcW w:w="1275"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 </w:t>
            </w:r>
          </w:p>
        </w:tc>
        <w:tc>
          <w:tcPr>
            <w:tcW w:w="993"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413"/>
        </w:trPr>
        <w:tc>
          <w:tcPr>
            <w:tcW w:w="1149" w:type="dxa"/>
            <w:vMerge w:val="restart"/>
            <w:tcBorders>
              <w:top w:val="single" w:sz="4" w:space="0" w:color="auto"/>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расходы на закупку товаров, работ, услуг, всего:</w:t>
            </w:r>
          </w:p>
        </w:tc>
        <w:tc>
          <w:tcPr>
            <w:tcW w:w="770"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260</w:t>
            </w:r>
          </w:p>
        </w:tc>
        <w:tc>
          <w:tcPr>
            <w:tcW w:w="790"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0801 </w:t>
            </w:r>
          </w:p>
        </w:tc>
        <w:tc>
          <w:tcPr>
            <w:tcW w:w="567"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752"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6938860,00</w:t>
            </w:r>
          </w:p>
        </w:tc>
        <w:tc>
          <w:tcPr>
            <w:tcW w:w="1275"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5714100,00</w:t>
            </w:r>
          </w:p>
        </w:tc>
        <w:tc>
          <w:tcPr>
            <w:tcW w:w="993" w:type="dxa"/>
            <w:vMerge w:val="restart"/>
            <w:tcBorders>
              <w:top w:val="single" w:sz="4" w:space="0" w:color="auto"/>
              <w:left w:val="nil"/>
              <w:right w:val="single" w:sz="4"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489760,00</w:t>
            </w:r>
          </w:p>
        </w:tc>
        <w:tc>
          <w:tcPr>
            <w:tcW w:w="567" w:type="dxa"/>
            <w:vMerge w:val="restart"/>
            <w:tcBorders>
              <w:top w:val="single" w:sz="4" w:space="0" w:color="auto"/>
              <w:left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412"/>
        </w:trPr>
        <w:tc>
          <w:tcPr>
            <w:tcW w:w="1149" w:type="dxa"/>
            <w:vMerge/>
            <w:tcBorders>
              <w:left w:val="single" w:sz="8" w:space="0" w:color="auto"/>
              <w:bottom w:val="single" w:sz="4"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vMerge/>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52" w:type="dxa"/>
            <w:vMerge/>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382" w:type="dxa"/>
            <w:vMerge/>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vMerge/>
            <w:tcBorders>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1275"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735000,00</w:t>
            </w:r>
          </w:p>
        </w:tc>
        <w:tc>
          <w:tcPr>
            <w:tcW w:w="993" w:type="dxa"/>
            <w:vMerge/>
            <w:tcBorders>
              <w:left w:val="nil"/>
              <w:bottom w:val="single" w:sz="4" w:space="0" w:color="auto"/>
              <w:right w:val="single" w:sz="4"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567" w:type="dxa"/>
            <w:vMerge/>
            <w:tcBorders>
              <w:left w:val="single" w:sz="4" w:space="0" w:color="auto"/>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420"/>
        </w:trPr>
        <w:tc>
          <w:tcPr>
            <w:tcW w:w="1149" w:type="dxa"/>
            <w:tcBorders>
              <w:top w:val="single" w:sz="4" w:space="0" w:color="auto"/>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услуги связи</w:t>
            </w:r>
          </w:p>
        </w:tc>
        <w:tc>
          <w:tcPr>
            <w:tcW w:w="770"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221</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79800,00</w:t>
            </w:r>
          </w:p>
        </w:tc>
        <w:tc>
          <w:tcPr>
            <w:tcW w:w="1275"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73000,00</w:t>
            </w:r>
          </w:p>
        </w:tc>
        <w:tc>
          <w:tcPr>
            <w:tcW w:w="993" w:type="dxa"/>
            <w:tcBorders>
              <w:top w:val="single" w:sz="4" w:space="0" w:color="auto"/>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p>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6800,00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278"/>
        </w:trPr>
        <w:tc>
          <w:tcPr>
            <w:tcW w:w="1149" w:type="dxa"/>
            <w:vMerge w:val="restart"/>
            <w:tcBorders>
              <w:top w:val="nil"/>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транспортные услуги</w:t>
            </w:r>
          </w:p>
        </w:tc>
        <w:tc>
          <w:tcPr>
            <w:tcW w:w="77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222</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80000,00</w:t>
            </w:r>
          </w:p>
        </w:tc>
        <w:tc>
          <w:tcPr>
            <w:tcW w:w="1275"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60000,00</w:t>
            </w:r>
          </w:p>
        </w:tc>
        <w:tc>
          <w:tcPr>
            <w:tcW w:w="993" w:type="dxa"/>
            <w:vMerge w:val="restart"/>
            <w:tcBorders>
              <w:top w:val="nil"/>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p>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567"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567"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277"/>
        </w:trPr>
        <w:tc>
          <w:tcPr>
            <w:tcW w:w="1149" w:type="dxa"/>
            <w:vMerge/>
            <w:tcBorders>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222</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1275"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20000,00</w:t>
            </w:r>
          </w:p>
        </w:tc>
        <w:tc>
          <w:tcPr>
            <w:tcW w:w="993" w:type="dxa"/>
            <w:vMerge/>
            <w:tcBorders>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567"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567"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278"/>
        </w:trPr>
        <w:tc>
          <w:tcPr>
            <w:tcW w:w="1149" w:type="dxa"/>
            <w:vMerge w:val="restart"/>
            <w:tcBorders>
              <w:top w:val="nil"/>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коммунальные услуги</w:t>
            </w:r>
          </w:p>
        </w:tc>
        <w:tc>
          <w:tcPr>
            <w:tcW w:w="77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223</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1013000,00</w:t>
            </w:r>
          </w:p>
        </w:tc>
        <w:tc>
          <w:tcPr>
            <w:tcW w:w="1275"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883000,00</w:t>
            </w:r>
          </w:p>
        </w:tc>
        <w:tc>
          <w:tcPr>
            <w:tcW w:w="993" w:type="dxa"/>
            <w:vMerge w:val="restart"/>
            <w:tcBorders>
              <w:top w:val="nil"/>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0</w:t>
            </w:r>
          </w:p>
        </w:tc>
        <w:tc>
          <w:tcPr>
            <w:tcW w:w="567" w:type="dxa"/>
            <w:tcBorders>
              <w:top w:val="nil"/>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100000,00</w:t>
            </w:r>
          </w:p>
        </w:tc>
        <w:tc>
          <w:tcPr>
            <w:tcW w:w="567"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277"/>
        </w:trPr>
        <w:tc>
          <w:tcPr>
            <w:tcW w:w="1149" w:type="dxa"/>
            <w:vMerge/>
            <w:tcBorders>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223</w:t>
            </w:r>
          </w:p>
        </w:tc>
        <w:tc>
          <w:tcPr>
            <w:tcW w:w="382"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1275"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30000,00</w:t>
            </w:r>
          </w:p>
        </w:tc>
        <w:tc>
          <w:tcPr>
            <w:tcW w:w="993" w:type="dxa"/>
            <w:vMerge/>
            <w:tcBorders>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567"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860"/>
        </w:trPr>
        <w:tc>
          <w:tcPr>
            <w:tcW w:w="1149" w:type="dxa"/>
            <w:tcBorders>
              <w:top w:val="nil"/>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работы, услуги по содержанию имущества</w:t>
            </w:r>
          </w:p>
        </w:tc>
        <w:tc>
          <w:tcPr>
            <w:tcW w:w="770" w:type="dxa"/>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225</w:t>
            </w:r>
          </w:p>
        </w:tc>
        <w:tc>
          <w:tcPr>
            <w:tcW w:w="382" w:type="dxa"/>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tcBorders>
              <w:top w:val="single" w:sz="8" w:space="0" w:color="auto"/>
              <w:left w:val="nil"/>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445000,00</w:t>
            </w:r>
          </w:p>
        </w:tc>
        <w:tc>
          <w:tcPr>
            <w:tcW w:w="1275" w:type="dxa"/>
            <w:tcBorders>
              <w:top w:val="single" w:sz="8" w:space="0" w:color="auto"/>
              <w:left w:val="nil"/>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430000,00</w:t>
            </w:r>
          </w:p>
        </w:tc>
        <w:tc>
          <w:tcPr>
            <w:tcW w:w="993" w:type="dxa"/>
            <w:tcBorders>
              <w:top w:val="nil"/>
              <w:left w:val="nil"/>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bCs/>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bCs/>
                <w:color w:val="000000"/>
                <w:sz w:val="16"/>
                <w:szCs w:val="16"/>
              </w:rPr>
            </w:pPr>
          </w:p>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0</w:t>
            </w:r>
          </w:p>
        </w:tc>
        <w:tc>
          <w:tcPr>
            <w:tcW w:w="567" w:type="dxa"/>
            <w:tcBorders>
              <w:top w:val="single" w:sz="4" w:space="0" w:color="auto"/>
              <w:left w:val="nil"/>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15000,00</w:t>
            </w:r>
          </w:p>
        </w:tc>
        <w:tc>
          <w:tcPr>
            <w:tcW w:w="567" w:type="dxa"/>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275"/>
        </w:trPr>
        <w:tc>
          <w:tcPr>
            <w:tcW w:w="1149" w:type="dxa"/>
            <w:vMerge w:val="restart"/>
            <w:tcBorders>
              <w:top w:val="single" w:sz="4" w:space="0" w:color="auto"/>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прочие работы, услуги</w:t>
            </w:r>
          </w:p>
        </w:tc>
        <w:tc>
          <w:tcPr>
            <w:tcW w:w="770"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226</w:t>
            </w:r>
          </w:p>
        </w:tc>
        <w:tc>
          <w:tcPr>
            <w:tcW w:w="382"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598000,00</w:t>
            </w:r>
          </w:p>
        </w:tc>
        <w:tc>
          <w:tcPr>
            <w:tcW w:w="1275"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p>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574000,00</w:t>
            </w:r>
          </w:p>
        </w:tc>
        <w:tc>
          <w:tcPr>
            <w:tcW w:w="993" w:type="dxa"/>
            <w:vMerge w:val="restart"/>
            <w:tcBorders>
              <w:top w:val="single" w:sz="4" w:space="0" w:color="auto"/>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sz w:val="16"/>
                <w:szCs w:val="16"/>
              </w:rPr>
              <w:t>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24000,00</w:t>
            </w:r>
          </w:p>
        </w:tc>
        <w:tc>
          <w:tcPr>
            <w:tcW w:w="567"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275"/>
        </w:trPr>
        <w:tc>
          <w:tcPr>
            <w:tcW w:w="1149" w:type="dxa"/>
            <w:vMerge/>
            <w:tcBorders>
              <w:left w:val="single" w:sz="8" w:space="0" w:color="auto"/>
              <w:bottom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226</w:t>
            </w:r>
          </w:p>
        </w:tc>
        <w:tc>
          <w:tcPr>
            <w:tcW w:w="382" w:type="dxa"/>
            <w:vMerge/>
            <w:tcBorders>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vMerge/>
            <w:tcBorders>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1275" w:type="dxa"/>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993" w:type="dxa"/>
            <w:vMerge/>
            <w:tcBorders>
              <w:left w:val="nil"/>
              <w:bottom w:val="single" w:sz="8"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567" w:type="dxa"/>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0</w:t>
            </w:r>
          </w:p>
        </w:tc>
        <w:tc>
          <w:tcPr>
            <w:tcW w:w="567" w:type="dxa"/>
            <w:vMerge/>
            <w:tcBorders>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413"/>
        </w:trPr>
        <w:tc>
          <w:tcPr>
            <w:tcW w:w="1149" w:type="dxa"/>
            <w:vMerge w:val="restart"/>
            <w:tcBorders>
              <w:top w:val="nil"/>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увеличение стоимости основных средств</w:t>
            </w:r>
          </w:p>
        </w:tc>
        <w:tc>
          <w:tcPr>
            <w:tcW w:w="77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310</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830"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bCs/>
                <w:color w:val="000000"/>
                <w:sz w:val="16"/>
                <w:szCs w:val="16"/>
              </w:rPr>
              <w:t>4058960,00</w:t>
            </w:r>
          </w:p>
        </w:tc>
        <w:tc>
          <w:tcPr>
            <w:tcW w:w="1275"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3295000,00</w:t>
            </w:r>
          </w:p>
        </w:tc>
        <w:tc>
          <w:tcPr>
            <w:tcW w:w="993" w:type="dxa"/>
            <w:vMerge w:val="restart"/>
            <w:tcBorders>
              <w:top w:val="nil"/>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sz w:val="16"/>
                <w:szCs w:val="16"/>
              </w:rPr>
              <w:t>0</w:t>
            </w:r>
          </w:p>
        </w:tc>
        <w:tc>
          <w:tcPr>
            <w:tcW w:w="567" w:type="dxa"/>
            <w:tcBorders>
              <w:top w:val="nil"/>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263960,00</w:t>
            </w:r>
          </w:p>
        </w:tc>
        <w:tc>
          <w:tcPr>
            <w:tcW w:w="567" w:type="dxa"/>
            <w:vMerge w:val="restart"/>
            <w:tcBorders>
              <w:top w:val="nil"/>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412"/>
        </w:trPr>
        <w:tc>
          <w:tcPr>
            <w:tcW w:w="1149" w:type="dxa"/>
            <w:vMerge/>
            <w:tcBorders>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310</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830"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1275"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 xml:space="preserve">500000,00  </w:t>
            </w:r>
          </w:p>
        </w:tc>
        <w:tc>
          <w:tcPr>
            <w:tcW w:w="993" w:type="dxa"/>
            <w:vMerge/>
            <w:tcBorders>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567" w:type="dxa"/>
            <w:vMerge/>
            <w:tcBorders>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513"/>
        </w:trPr>
        <w:tc>
          <w:tcPr>
            <w:tcW w:w="1149" w:type="dxa"/>
            <w:vMerge w:val="restart"/>
            <w:tcBorders>
              <w:top w:val="nil"/>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-Увеличение стоимости ГСМ</w:t>
            </w:r>
          </w:p>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xml:space="preserve">-Увеличение стоимости прочих </w:t>
            </w:r>
            <w:r w:rsidRPr="004E25AD">
              <w:rPr>
                <w:rFonts w:ascii="Times New Roman" w:hAnsi="Times New Roman" w:cs="Times New Roman"/>
                <w:color w:val="000000"/>
                <w:sz w:val="16"/>
                <w:szCs w:val="16"/>
              </w:rPr>
              <w:lastRenderedPageBreak/>
              <w:t>оборотных запасов (материалов)</w:t>
            </w:r>
          </w:p>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xml:space="preserve">-Увеличение </w:t>
            </w:r>
            <w:proofErr w:type="spellStart"/>
            <w:proofErr w:type="gramStart"/>
            <w:r w:rsidRPr="004E25AD">
              <w:rPr>
                <w:rFonts w:ascii="Times New Roman" w:hAnsi="Times New Roman" w:cs="Times New Roman"/>
                <w:color w:val="000000"/>
                <w:sz w:val="16"/>
                <w:szCs w:val="16"/>
              </w:rPr>
              <w:t>стои</w:t>
            </w:r>
            <w:proofErr w:type="spellEnd"/>
            <w:r w:rsidRPr="004E25AD">
              <w:rPr>
                <w:rFonts w:ascii="Times New Roman" w:hAnsi="Times New Roman" w:cs="Times New Roman"/>
                <w:color w:val="000000"/>
                <w:sz w:val="16"/>
                <w:szCs w:val="16"/>
              </w:rPr>
              <w:t>-мости</w:t>
            </w:r>
            <w:proofErr w:type="gramEnd"/>
            <w:r w:rsidRPr="004E25AD">
              <w:rPr>
                <w:rFonts w:ascii="Times New Roman" w:hAnsi="Times New Roman" w:cs="Times New Roman"/>
                <w:color w:val="000000"/>
                <w:sz w:val="16"/>
                <w:szCs w:val="16"/>
              </w:rPr>
              <w:t xml:space="preserve"> прочих мате-</w:t>
            </w:r>
            <w:proofErr w:type="spellStart"/>
            <w:r w:rsidRPr="004E25AD">
              <w:rPr>
                <w:rFonts w:ascii="Times New Roman" w:hAnsi="Times New Roman" w:cs="Times New Roman"/>
                <w:color w:val="000000"/>
                <w:sz w:val="16"/>
                <w:szCs w:val="16"/>
              </w:rPr>
              <w:t>риальных</w:t>
            </w:r>
            <w:proofErr w:type="spellEnd"/>
            <w:r w:rsidRPr="004E25AD">
              <w:rPr>
                <w:rFonts w:ascii="Times New Roman" w:hAnsi="Times New Roman" w:cs="Times New Roman"/>
                <w:color w:val="000000"/>
                <w:sz w:val="16"/>
                <w:szCs w:val="16"/>
              </w:rPr>
              <w:t xml:space="preserve"> запасов однократного применения</w:t>
            </w:r>
          </w:p>
        </w:tc>
        <w:tc>
          <w:tcPr>
            <w:tcW w:w="770" w:type="dxa"/>
            <w:vMerge w:val="restart"/>
            <w:tcBorders>
              <w:top w:val="nil"/>
              <w:left w:val="nil"/>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lastRenderedPageBreak/>
              <w:t> </w:t>
            </w:r>
          </w:p>
        </w:tc>
        <w:tc>
          <w:tcPr>
            <w:tcW w:w="790" w:type="dxa"/>
            <w:tcBorders>
              <w:top w:val="nil"/>
              <w:left w:val="nil"/>
              <w:bottom w:val="single" w:sz="8"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sz w:val="16"/>
                <w:szCs w:val="16"/>
              </w:rPr>
              <w:t>920</w:t>
            </w:r>
          </w:p>
        </w:tc>
        <w:tc>
          <w:tcPr>
            <w:tcW w:w="729" w:type="dxa"/>
            <w:tcBorders>
              <w:top w:val="single" w:sz="8" w:space="0" w:color="auto"/>
              <w:left w:val="nil"/>
              <w:bottom w:val="single" w:sz="4"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sz w:val="16"/>
                <w:szCs w:val="16"/>
              </w:rPr>
            </w:pPr>
            <w:r w:rsidRPr="004E25AD">
              <w:rPr>
                <w:rFonts w:ascii="Times New Roman" w:hAnsi="Times New Roman" w:cs="Times New Roman"/>
                <w:sz w:val="16"/>
                <w:szCs w:val="16"/>
              </w:rPr>
              <w:t>1102</w:t>
            </w:r>
          </w:p>
        </w:tc>
        <w:tc>
          <w:tcPr>
            <w:tcW w:w="567" w:type="dxa"/>
            <w:gridSpan w:val="2"/>
            <w:tcBorders>
              <w:top w:val="single" w:sz="8" w:space="0" w:color="auto"/>
              <w:left w:val="nil"/>
              <w:bottom w:val="single" w:sz="4"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343</w:t>
            </w:r>
          </w:p>
        </w:tc>
        <w:tc>
          <w:tcPr>
            <w:tcW w:w="382" w:type="dxa"/>
            <w:tcBorders>
              <w:top w:val="nil"/>
              <w:left w:val="nil"/>
              <w:bottom w:val="single" w:sz="4"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val="restart"/>
            <w:tcBorders>
              <w:top w:val="nil"/>
              <w:left w:val="nil"/>
              <w:right w:val="single" w:sz="8" w:space="0" w:color="auto"/>
            </w:tcBorders>
            <w:shd w:val="clear" w:color="auto" w:fill="auto"/>
            <w:hideMark/>
          </w:tcPr>
          <w:p w:rsidR="0050042D" w:rsidRPr="004E25AD" w:rsidRDefault="0050042D" w:rsidP="004E25AD">
            <w:pPr>
              <w:pBdr>
                <w:bottom w:val="single" w:sz="4" w:space="1" w:color="auto"/>
              </w:pBdr>
              <w:spacing w:after="0" w:line="240" w:lineRule="auto"/>
              <w:jc w:val="center"/>
              <w:rPr>
                <w:rFonts w:ascii="Times New Roman" w:hAnsi="Times New Roman" w:cs="Times New Roman"/>
                <w:color w:val="000000"/>
                <w:sz w:val="16"/>
                <w:szCs w:val="16"/>
              </w:rPr>
            </w:pPr>
          </w:p>
          <w:p w:rsidR="0050042D" w:rsidRPr="004E25AD" w:rsidRDefault="0050042D" w:rsidP="004E25AD">
            <w:pPr>
              <w:pBdr>
                <w:bottom w:val="single" w:sz="4" w:space="1" w:color="auto"/>
              </w:pBd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5000,00</w:t>
            </w: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sz w:val="16"/>
                <w:szCs w:val="16"/>
              </w:rPr>
              <w:t>189100,00</w:t>
            </w:r>
          </w:p>
        </w:tc>
        <w:tc>
          <w:tcPr>
            <w:tcW w:w="1275" w:type="dxa"/>
            <w:tcBorders>
              <w:top w:val="nil"/>
              <w:left w:val="nil"/>
              <w:bottom w:val="single" w:sz="4"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sz w:val="16"/>
                <w:szCs w:val="16"/>
              </w:rPr>
              <w:t>5000,00</w:t>
            </w:r>
          </w:p>
        </w:tc>
        <w:tc>
          <w:tcPr>
            <w:tcW w:w="993" w:type="dxa"/>
            <w:vMerge w:val="restart"/>
            <w:tcBorders>
              <w:top w:val="nil"/>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sz w:val="16"/>
                <w:szCs w:val="16"/>
              </w:rPr>
              <w:t>0</w:t>
            </w: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sz w:val="16"/>
                <w:szCs w:val="16"/>
              </w:rPr>
              <w:t>0</w:t>
            </w:r>
          </w:p>
        </w:tc>
        <w:tc>
          <w:tcPr>
            <w:tcW w:w="567" w:type="dxa"/>
            <w:tcBorders>
              <w:top w:val="nil"/>
              <w:left w:val="nil"/>
              <w:bottom w:val="single" w:sz="4" w:space="0" w:color="auto"/>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567" w:type="dxa"/>
            <w:vMerge w:val="restart"/>
            <w:tcBorders>
              <w:top w:val="nil"/>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sz w:val="16"/>
                <w:szCs w:val="16"/>
              </w:rPr>
              <w:t>0</w:t>
            </w: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sz w:val="16"/>
                <w:szCs w:val="16"/>
              </w:rPr>
              <w:t>0</w:t>
            </w:r>
          </w:p>
        </w:tc>
      </w:tr>
      <w:tr w:rsidR="0050042D" w:rsidRPr="004E25AD" w:rsidTr="00F32D32">
        <w:trPr>
          <w:trHeight w:val="555"/>
        </w:trPr>
        <w:tc>
          <w:tcPr>
            <w:tcW w:w="1149" w:type="dxa"/>
            <w:vMerge/>
            <w:tcBorders>
              <w:left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sz w:val="16"/>
                <w:szCs w:val="16"/>
              </w:rPr>
              <w:t>920</w:t>
            </w:r>
          </w:p>
        </w:tc>
        <w:tc>
          <w:tcPr>
            <w:tcW w:w="729" w:type="dxa"/>
            <w:tcBorders>
              <w:top w:val="single" w:sz="8" w:space="0" w:color="auto"/>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8" w:space="0" w:color="auto"/>
              <w:left w:val="nil"/>
              <w:bottom w:val="single" w:sz="4"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sz w:val="16"/>
                <w:szCs w:val="16"/>
              </w:rPr>
            </w:pPr>
          </w:p>
          <w:p w:rsidR="0050042D" w:rsidRPr="004E25AD" w:rsidRDefault="0050042D" w:rsidP="004E25AD">
            <w:pPr>
              <w:spacing w:after="0" w:line="240" w:lineRule="auto"/>
              <w:rPr>
                <w:rFonts w:ascii="Times New Roman" w:hAnsi="Times New Roman" w:cs="Times New Roman"/>
                <w:sz w:val="16"/>
                <w:szCs w:val="16"/>
              </w:rPr>
            </w:pPr>
            <w:r w:rsidRPr="004E25AD">
              <w:rPr>
                <w:rFonts w:ascii="Times New Roman" w:hAnsi="Times New Roman" w:cs="Times New Roman"/>
                <w:sz w:val="16"/>
                <w:szCs w:val="16"/>
              </w:rPr>
              <w:t>0000</w:t>
            </w:r>
            <w:r w:rsidRPr="004E25AD">
              <w:rPr>
                <w:rFonts w:ascii="Times New Roman" w:hAnsi="Times New Roman" w:cs="Times New Roman"/>
                <w:sz w:val="16"/>
                <w:szCs w:val="16"/>
              </w:rPr>
              <w:lastRenderedPageBreak/>
              <w:t>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lastRenderedPageBreak/>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346</w:t>
            </w:r>
          </w:p>
        </w:tc>
        <w:tc>
          <w:tcPr>
            <w:tcW w:w="382" w:type="dxa"/>
            <w:tcBorders>
              <w:top w:val="single" w:sz="4" w:space="0" w:color="auto"/>
              <w:left w:val="nil"/>
              <w:right w:val="single" w:sz="8" w:space="0" w:color="auto"/>
            </w:tcBorders>
            <w:shd w:val="clear" w:color="auto" w:fill="auto"/>
            <w:vAlign w:val="bottom"/>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nil"/>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sz w:val="16"/>
                <w:szCs w:val="16"/>
              </w:rPr>
              <w:t>139100,00</w:t>
            </w:r>
          </w:p>
        </w:tc>
        <w:tc>
          <w:tcPr>
            <w:tcW w:w="993" w:type="dxa"/>
            <w:vMerge/>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top w:val="nil"/>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20000,00</w:t>
            </w:r>
          </w:p>
        </w:tc>
        <w:tc>
          <w:tcPr>
            <w:tcW w:w="567" w:type="dxa"/>
            <w:vMerge/>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tc>
      </w:tr>
      <w:tr w:rsidR="0050042D" w:rsidRPr="004E25AD" w:rsidTr="00F32D32">
        <w:trPr>
          <w:trHeight w:val="240"/>
        </w:trPr>
        <w:tc>
          <w:tcPr>
            <w:tcW w:w="1149" w:type="dxa"/>
            <w:vMerge/>
            <w:tcBorders>
              <w:left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vMerge w:val="restart"/>
            <w:tcBorders>
              <w:top w:val="nil"/>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vMerge w:val="restart"/>
            <w:tcBorders>
              <w:top w:val="single" w:sz="4" w:space="0" w:color="auto"/>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vMerge w:val="restart"/>
            <w:tcBorders>
              <w:top w:val="single" w:sz="4" w:space="0" w:color="auto"/>
              <w:left w:val="nil"/>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vMerge w:val="restart"/>
            <w:tcBorders>
              <w:top w:val="single" w:sz="4" w:space="0" w:color="auto"/>
              <w:left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346</w:t>
            </w:r>
          </w:p>
        </w:tc>
        <w:tc>
          <w:tcPr>
            <w:tcW w:w="382" w:type="dxa"/>
            <w:tcBorders>
              <w:left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tcBorders>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single" w:sz="4" w:space="0" w:color="auto"/>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993" w:type="dxa"/>
            <w:vMerge/>
            <w:tcBorders>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top w:val="single" w:sz="4" w:space="0" w:color="auto"/>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hideMark/>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r>
      <w:tr w:rsidR="0050042D" w:rsidRPr="004E25AD" w:rsidTr="00F32D32">
        <w:trPr>
          <w:trHeight w:val="240"/>
        </w:trPr>
        <w:tc>
          <w:tcPr>
            <w:tcW w:w="1149" w:type="dxa"/>
            <w:vMerge/>
            <w:tcBorders>
              <w:left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vMerge/>
            <w:tcBorders>
              <w:left w:val="nil"/>
              <w:bottom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29" w:type="dxa"/>
            <w:vMerge/>
            <w:tcBorders>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567" w:type="dxa"/>
            <w:gridSpan w:val="2"/>
            <w:vMerge/>
            <w:tcBorders>
              <w:left w:val="nil"/>
              <w:bottom w:val="single" w:sz="4"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09" w:type="dxa"/>
            <w:vMerge/>
            <w:tcBorders>
              <w:left w:val="nil"/>
              <w:bottom w:val="single" w:sz="4"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752" w:type="dxa"/>
            <w:vMerge/>
            <w:tcBorders>
              <w:left w:val="nil"/>
              <w:bottom w:val="single" w:sz="4"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p>
        </w:tc>
        <w:tc>
          <w:tcPr>
            <w:tcW w:w="382" w:type="dxa"/>
            <w:tcBorders>
              <w:left w:val="nil"/>
              <w:bottom w:val="single" w:sz="4" w:space="0" w:color="auto"/>
              <w:right w:val="single" w:sz="8" w:space="0" w:color="auto"/>
            </w:tcBorders>
            <w:shd w:val="clear" w:color="auto" w:fill="auto"/>
            <w:vAlign w:val="bottom"/>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val="restart"/>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470000,00</w:t>
            </w:r>
          </w:p>
        </w:tc>
        <w:tc>
          <w:tcPr>
            <w:tcW w:w="1275" w:type="dxa"/>
            <w:tcBorders>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30000,00</w:t>
            </w:r>
          </w:p>
        </w:tc>
        <w:tc>
          <w:tcPr>
            <w:tcW w:w="993" w:type="dxa"/>
            <w:vMerge/>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vMerge/>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r>
      <w:tr w:rsidR="0050042D" w:rsidRPr="004E25AD" w:rsidTr="00F32D32">
        <w:trPr>
          <w:trHeight w:val="600"/>
        </w:trPr>
        <w:tc>
          <w:tcPr>
            <w:tcW w:w="1149" w:type="dxa"/>
            <w:vMerge/>
            <w:tcBorders>
              <w:left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sz w:val="16"/>
                <w:szCs w:val="16"/>
              </w:rPr>
              <w:t>920</w:t>
            </w:r>
          </w:p>
        </w:tc>
        <w:tc>
          <w:tcPr>
            <w:tcW w:w="729" w:type="dxa"/>
            <w:tcBorders>
              <w:top w:val="single" w:sz="4" w:space="0" w:color="auto"/>
              <w:left w:val="nil"/>
              <w:bottom w:val="single" w:sz="4"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0801</w:t>
            </w:r>
          </w:p>
        </w:tc>
        <w:tc>
          <w:tcPr>
            <w:tcW w:w="567" w:type="dxa"/>
            <w:gridSpan w:val="2"/>
            <w:tcBorders>
              <w:top w:val="single" w:sz="4" w:space="0" w:color="auto"/>
              <w:left w:val="nil"/>
              <w:bottom w:val="single" w:sz="4"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349</w:t>
            </w:r>
          </w:p>
        </w:tc>
        <w:tc>
          <w:tcPr>
            <w:tcW w:w="382" w:type="dxa"/>
            <w:vMerge w:val="restart"/>
            <w:tcBorders>
              <w:top w:val="single" w:sz="4" w:space="0" w:color="auto"/>
              <w:left w:val="nil"/>
              <w:right w:val="single" w:sz="8" w:space="0" w:color="auto"/>
            </w:tcBorders>
            <w:shd w:val="clear" w:color="auto" w:fill="auto"/>
            <w:vAlign w:val="bottom"/>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single" w:sz="4" w:space="0" w:color="auto"/>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sz w:val="16"/>
                <w:szCs w:val="16"/>
              </w:rPr>
              <w:t>260000,00</w:t>
            </w:r>
          </w:p>
        </w:tc>
        <w:tc>
          <w:tcPr>
            <w:tcW w:w="993" w:type="dxa"/>
            <w:vMerge/>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top w:val="single" w:sz="4" w:space="0" w:color="auto"/>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60000,00</w:t>
            </w:r>
          </w:p>
        </w:tc>
        <w:tc>
          <w:tcPr>
            <w:tcW w:w="567" w:type="dxa"/>
            <w:vMerge/>
            <w:tcBorders>
              <w:left w:val="nil"/>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r>
      <w:tr w:rsidR="0050042D" w:rsidRPr="004E25AD" w:rsidTr="00F32D32">
        <w:trPr>
          <w:trHeight w:val="600"/>
        </w:trPr>
        <w:tc>
          <w:tcPr>
            <w:tcW w:w="1149" w:type="dxa"/>
            <w:vMerge/>
            <w:tcBorders>
              <w:left w:val="single" w:sz="8" w:space="0" w:color="auto"/>
              <w:bottom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70" w:type="dxa"/>
            <w:vMerge/>
            <w:tcBorders>
              <w:left w:val="nil"/>
              <w:bottom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1102</w:t>
            </w:r>
          </w:p>
        </w:tc>
        <w:tc>
          <w:tcPr>
            <w:tcW w:w="567" w:type="dxa"/>
            <w:gridSpan w:val="2"/>
            <w:tcBorders>
              <w:top w:val="single" w:sz="4" w:space="0" w:color="auto"/>
              <w:left w:val="nil"/>
              <w:bottom w:val="single" w:sz="8" w:space="0" w:color="auto"/>
              <w:right w:val="single" w:sz="8" w:space="0" w:color="auto"/>
            </w:tcBorders>
            <w:shd w:val="clear" w:color="auto" w:fill="auto"/>
          </w:tcPr>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349</w:t>
            </w:r>
          </w:p>
        </w:tc>
        <w:tc>
          <w:tcPr>
            <w:tcW w:w="382" w:type="dxa"/>
            <w:vMerge/>
            <w:tcBorders>
              <w:left w:val="nil"/>
              <w:bottom w:val="single" w:sz="8" w:space="0" w:color="auto"/>
              <w:right w:val="single" w:sz="8" w:space="0" w:color="auto"/>
            </w:tcBorders>
            <w:shd w:val="clear" w:color="auto" w:fill="auto"/>
            <w:vAlign w:val="bottom"/>
          </w:tcPr>
          <w:p w:rsidR="0050042D" w:rsidRPr="004E25AD" w:rsidRDefault="0050042D" w:rsidP="004E25AD">
            <w:pPr>
              <w:spacing w:after="0" w:line="240" w:lineRule="auto"/>
              <w:rPr>
                <w:rFonts w:ascii="Times New Roman" w:hAnsi="Times New Roman" w:cs="Times New Roman"/>
                <w:color w:val="000000"/>
                <w:sz w:val="16"/>
                <w:szCs w:val="16"/>
              </w:rPr>
            </w:pPr>
          </w:p>
        </w:tc>
        <w:tc>
          <w:tcPr>
            <w:tcW w:w="830" w:type="dxa"/>
            <w:vMerge/>
            <w:tcBorders>
              <w:left w:val="nil"/>
              <w:bottom w:val="single" w:sz="8"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1275" w:type="dxa"/>
            <w:tcBorders>
              <w:top w:val="single" w:sz="4" w:space="0" w:color="auto"/>
              <w:left w:val="nil"/>
              <w:bottom w:val="single" w:sz="8"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r w:rsidRPr="004E25AD">
              <w:rPr>
                <w:rFonts w:ascii="Times New Roman" w:hAnsi="Times New Roman" w:cs="Times New Roman"/>
                <w:color w:val="000000"/>
                <w:sz w:val="16"/>
                <w:szCs w:val="16"/>
              </w:rPr>
              <w:t>150000,00</w:t>
            </w:r>
          </w:p>
        </w:tc>
        <w:tc>
          <w:tcPr>
            <w:tcW w:w="993" w:type="dxa"/>
            <w:vMerge/>
            <w:tcBorders>
              <w:left w:val="nil"/>
              <w:bottom w:val="single" w:sz="8"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c>
          <w:tcPr>
            <w:tcW w:w="567" w:type="dxa"/>
            <w:tcBorders>
              <w:top w:val="single" w:sz="4" w:space="0" w:color="auto"/>
              <w:left w:val="nil"/>
              <w:bottom w:val="single" w:sz="8"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rPr>
            </w:pPr>
          </w:p>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c>
          <w:tcPr>
            <w:tcW w:w="567" w:type="dxa"/>
            <w:vMerge/>
            <w:tcBorders>
              <w:left w:val="nil"/>
              <w:bottom w:val="single" w:sz="8" w:space="0" w:color="auto"/>
              <w:right w:val="single" w:sz="8" w:space="0" w:color="auto"/>
            </w:tcBorders>
            <w:shd w:val="clear" w:color="auto" w:fill="auto"/>
          </w:tcPr>
          <w:p w:rsidR="0050042D" w:rsidRPr="004E25AD" w:rsidRDefault="0050042D" w:rsidP="004E25AD">
            <w:pPr>
              <w:spacing w:after="0" w:line="240" w:lineRule="auto"/>
              <w:jc w:val="center"/>
              <w:rPr>
                <w:rFonts w:ascii="Times New Roman" w:hAnsi="Times New Roman" w:cs="Times New Roman"/>
                <w:color w:val="000000"/>
                <w:sz w:val="16"/>
                <w:szCs w:val="16"/>
                <w:highlight w:val="yellow"/>
              </w:rPr>
            </w:pPr>
          </w:p>
        </w:tc>
      </w:tr>
      <w:tr w:rsidR="0050042D" w:rsidRPr="004E25AD" w:rsidTr="00F32D32">
        <w:trPr>
          <w:trHeight w:val="9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Поступление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300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300"/>
        </w:trPr>
        <w:tc>
          <w:tcPr>
            <w:tcW w:w="1149" w:type="dxa"/>
            <w:tcBorders>
              <w:top w:val="nil"/>
              <w:left w:val="single" w:sz="8" w:space="0" w:color="auto"/>
              <w:bottom w:val="nil"/>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310</w:t>
            </w:r>
          </w:p>
        </w:tc>
        <w:tc>
          <w:tcPr>
            <w:tcW w:w="790"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увеличение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1275"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r>
      <w:tr w:rsidR="0050042D" w:rsidRPr="004E25AD" w:rsidTr="00F32D32">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прочие поступления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320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Выбытие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400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300"/>
        </w:trPr>
        <w:tc>
          <w:tcPr>
            <w:tcW w:w="1149" w:type="dxa"/>
            <w:tcBorders>
              <w:top w:val="nil"/>
              <w:left w:val="single" w:sz="8" w:space="0" w:color="auto"/>
              <w:bottom w:val="nil"/>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410</w:t>
            </w:r>
          </w:p>
        </w:tc>
        <w:tc>
          <w:tcPr>
            <w:tcW w:w="790"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nil"/>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уменьшение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1275"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50042D" w:rsidRPr="004E25AD" w:rsidRDefault="0050042D" w:rsidP="004E25AD">
            <w:pPr>
              <w:spacing w:after="0" w:line="240" w:lineRule="auto"/>
              <w:rPr>
                <w:rFonts w:ascii="Times New Roman" w:hAnsi="Times New Roman" w:cs="Times New Roman"/>
                <w:color w:val="000000"/>
                <w:sz w:val="16"/>
                <w:szCs w:val="16"/>
              </w:rPr>
            </w:pPr>
          </w:p>
        </w:tc>
      </w:tr>
      <w:tr w:rsidR="0050042D" w:rsidRPr="004E25AD" w:rsidTr="00F32D32">
        <w:trPr>
          <w:trHeight w:val="540"/>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прочие выбытия</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420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r w:rsidR="0050042D" w:rsidRPr="004E25AD" w:rsidTr="00F32D32">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Остаток средств на начало года</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500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sz w:val="16"/>
                <w:szCs w:val="16"/>
              </w:rPr>
              <w:t>0</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rPr>
            </w:pPr>
            <w:r w:rsidRPr="004E25AD">
              <w:rPr>
                <w:rFonts w:ascii="Times New Roman" w:hAnsi="Times New Roman" w:cs="Times New Roman"/>
                <w:bCs/>
                <w:color w:val="000000"/>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bCs/>
                <w:color w:val="000000"/>
                <w:sz w:val="16"/>
                <w:szCs w:val="16"/>
                <w:highlight w:val="yellow"/>
              </w:rPr>
            </w:pPr>
            <w:r w:rsidRPr="004E25AD">
              <w:rPr>
                <w:rFonts w:ascii="Times New Roman" w:hAnsi="Times New Roman" w:cs="Times New Roman"/>
                <w:sz w:val="16"/>
                <w:szCs w:val="16"/>
              </w:rPr>
              <w:t>0</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0</w:t>
            </w:r>
          </w:p>
        </w:tc>
      </w:tr>
      <w:tr w:rsidR="0050042D" w:rsidRPr="004E25AD" w:rsidTr="00F32D32">
        <w:trPr>
          <w:trHeight w:val="615"/>
        </w:trPr>
        <w:tc>
          <w:tcPr>
            <w:tcW w:w="1149" w:type="dxa"/>
            <w:tcBorders>
              <w:top w:val="nil"/>
              <w:left w:val="single" w:sz="8" w:space="0" w:color="auto"/>
              <w:bottom w:val="single" w:sz="8" w:space="0" w:color="auto"/>
              <w:right w:val="single" w:sz="8" w:space="0" w:color="auto"/>
            </w:tcBorders>
            <w:shd w:val="clear" w:color="auto" w:fill="auto"/>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Остаток средств на конец года</w:t>
            </w:r>
          </w:p>
        </w:tc>
        <w:tc>
          <w:tcPr>
            <w:tcW w:w="77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600</w:t>
            </w:r>
          </w:p>
        </w:tc>
        <w:tc>
          <w:tcPr>
            <w:tcW w:w="79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gridSpan w:val="2"/>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382"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jc w:val="center"/>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830"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1275"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50042D" w:rsidRPr="004E25AD" w:rsidRDefault="0050042D" w:rsidP="004E25AD">
            <w:pPr>
              <w:spacing w:after="0" w:line="240" w:lineRule="auto"/>
              <w:rPr>
                <w:rFonts w:ascii="Times New Roman" w:hAnsi="Times New Roman" w:cs="Times New Roman"/>
                <w:color w:val="000000"/>
                <w:sz w:val="16"/>
                <w:szCs w:val="16"/>
              </w:rPr>
            </w:pPr>
            <w:r w:rsidRPr="004E25AD">
              <w:rPr>
                <w:rFonts w:ascii="Times New Roman" w:hAnsi="Times New Roman" w:cs="Times New Roman"/>
                <w:color w:val="000000"/>
                <w:sz w:val="16"/>
                <w:szCs w:val="16"/>
              </w:rPr>
              <w:t> </w:t>
            </w:r>
          </w:p>
        </w:tc>
      </w:tr>
    </w:tbl>
    <w:p w:rsidR="004E25AD" w:rsidRDefault="004E25AD" w:rsidP="0050042D">
      <w:pPr>
        <w:pStyle w:val="ConsPlusNormal"/>
        <w:jc w:val="center"/>
        <w:rPr>
          <w:rFonts w:ascii="Times New Roman" w:hAnsi="Times New Roman" w:cs="Times New Roman"/>
          <w:sz w:val="18"/>
          <w:szCs w:val="18"/>
        </w:rPr>
      </w:pPr>
    </w:p>
    <w:p w:rsidR="0050042D" w:rsidRPr="007C03C5" w:rsidRDefault="0050042D" w:rsidP="0050042D">
      <w:pPr>
        <w:pStyle w:val="ConsPlusNormal"/>
        <w:jc w:val="center"/>
        <w:rPr>
          <w:rFonts w:ascii="Times New Roman" w:hAnsi="Times New Roman" w:cs="Times New Roman"/>
          <w:sz w:val="18"/>
          <w:szCs w:val="18"/>
        </w:rPr>
      </w:pPr>
      <w:r w:rsidRPr="007C03C5">
        <w:rPr>
          <w:rFonts w:ascii="Times New Roman" w:hAnsi="Times New Roman" w:cs="Times New Roman"/>
          <w:sz w:val="18"/>
          <w:szCs w:val="18"/>
        </w:rPr>
        <w:t>3.1 ПОКАЗАТЕЛИ ВЫПЛАТ ПО РАСХОДАМ НА ЗАКУПКУ</w:t>
      </w:r>
    </w:p>
    <w:p w:rsidR="0050042D" w:rsidRPr="007C03C5" w:rsidRDefault="0050042D" w:rsidP="0050042D">
      <w:pPr>
        <w:pStyle w:val="ConsPlusNormal"/>
        <w:jc w:val="center"/>
        <w:rPr>
          <w:rFonts w:ascii="Times New Roman" w:hAnsi="Times New Roman" w:cs="Times New Roman"/>
          <w:sz w:val="18"/>
          <w:szCs w:val="18"/>
        </w:rPr>
      </w:pPr>
      <w:r w:rsidRPr="007C03C5">
        <w:rPr>
          <w:rFonts w:ascii="Times New Roman" w:hAnsi="Times New Roman" w:cs="Times New Roman"/>
          <w:sz w:val="18"/>
          <w:szCs w:val="18"/>
        </w:rPr>
        <w:t>ТОВАРОВ, РАБОТ, УСЛУГ УЧРЕЖДЕНИЯ</w:t>
      </w:r>
    </w:p>
    <w:tbl>
      <w:tblPr>
        <w:tblW w:w="9985"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425"/>
        <w:gridCol w:w="709"/>
        <w:gridCol w:w="992"/>
        <w:gridCol w:w="708"/>
        <w:gridCol w:w="710"/>
        <w:gridCol w:w="848"/>
        <w:gridCol w:w="852"/>
        <w:gridCol w:w="569"/>
        <w:gridCol w:w="567"/>
        <w:gridCol w:w="709"/>
        <w:gridCol w:w="1983"/>
      </w:tblGrid>
      <w:tr w:rsidR="00B32F6C" w:rsidRPr="004E25AD" w:rsidTr="004E25AD">
        <w:tc>
          <w:tcPr>
            <w:tcW w:w="913" w:type="dxa"/>
            <w:vMerge w:val="restart"/>
            <w:tcBorders>
              <w:left w:val="nil"/>
            </w:tcBorders>
          </w:tcPr>
          <w:p w:rsidR="0050042D" w:rsidRPr="004E25AD" w:rsidRDefault="0050042D" w:rsidP="004E25AD">
            <w:pPr>
              <w:pStyle w:val="ConsPlusNormal"/>
              <w:ind w:firstLine="0"/>
              <w:rPr>
                <w:rFonts w:ascii="Times New Roman" w:hAnsi="Times New Roman" w:cs="Times New Roman"/>
                <w:sz w:val="16"/>
                <w:szCs w:val="16"/>
              </w:rPr>
            </w:pPr>
            <w:r w:rsidRPr="004E25AD">
              <w:rPr>
                <w:rFonts w:ascii="Times New Roman" w:hAnsi="Times New Roman" w:cs="Times New Roman"/>
                <w:sz w:val="16"/>
                <w:szCs w:val="16"/>
              </w:rPr>
              <w:t>Наименование показателя</w:t>
            </w:r>
          </w:p>
        </w:tc>
        <w:tc>
          <w:tcPr>
            <w:tcW w:w="425" w:type="dxa"/>
            <w:vMerge w:val="restart"/>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Код строки</w:t>
            </w:r>
          </w:p>
        </w:tc>
        <w:tc>
          <w:tcPr>
            <w:tcW w:w="709" w:type="dxa"/>
            <w:vMerge w:val="restart"/>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Год начала закупки</w:t>
            </w:r>
          </w:p>
        </w:tc>
        <w:tc>
          <w:tcPr>
            <w:tcW w:w="7938" w:type="dxa"/>
            <w:gridSpan w:val="9"/>
            <w:tcBorders>
              <w:right w:val="nil"/>
            </w:tcBorders>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Сумма выплат по расходам на закупку товаров, работ и услуг, руб. (с точностью до двух знаков после запятой - 0,00</w:t>
            </w:r>
          </w:p>
        </w:tc>
      </w:tr>
      <w:tr w:rsidR="00B32F6C" w:rsidRPr="004E25AD" w:rsidTr="004E25AD">
        <w:tc>
          <w:tcPr>
            <w:tcW w:w="913" w:type="dxa"/>
            <w:vMerge/>
            <w:tcBorders>
              <w:left w:val="nil"/>
            </w:tcBorders>
          </w:tcPr>
          <w:p w:rsidR="0050042D" w:rsidRPr="004E25AD" w:rsidRDefault="0050042D" w:rsidP="004E25AD">
            <w:pPr>
              <w:spacing w:after="0" w:line="240" w:lineRule="auto"/>
              <w:rPr>
                <w:rFonts w:ascii="Times New Roman" w:hAnsi="Times New Roman" w:cs="Times New Roman"/>
                <w:sz w:val="16"/>
                <w:szCs w:val="16"/>
              </w:rPr>
            </w:pPr>
          </w:p>
        </w:tc>
        <w:tc>
          <w:tcPr>
            <w:tcW w:w="425" w:type="dxa"/>
            <w:vMerge/>
          </w:tcPr>
          <w:p w:rsidR="0050042D" w:rsidRPr="004E25AD" w:rsidRDefault="0050042D" w:rsidP="004E25AD">
            <w:pPr>
              <w:spacing w:after="0" w:line="240" w:lineRule="auto"/>
              <w:rPr>
                <w:rFonts w:ascii="Times New Roman" w:hAnsi="Times New Roman" w:cs="Times New Roman"/>
                <w:sz w:val="16"/>
                <w:szCs w:val="16"/>
              </w:rPr>
            </w:pPr>
          </w:p>
        </w:tc>
        <w:tc>
          <w:tcPr>
            <w:tcW w:w="709" w:type="dxa"/>
            <w:vMerge/>
          </w:tcPr>
          <w:p w:rsidR="0050042D" w:rsidRPr="004E25AD" w:rsidRDefault="0050042D" w:rsidP="004E25AD">
            <w:pPr>
              <w:spacing w:after="0" w:line="240" w:lineRule="auto"/>
              <w:rPr>
                <w:rFonts w:ascii="Times New Roman" w:hAnsi="Times New Roman" w:cs="Times New Roman"/>
                <w:sz w:val="16"/>
                <w:szCs w:val="16"/>
              </w:rPr>
            </w:pPr>
          </w:p>
        </w:tc>
        <w:tc>
          <w:tcPr>
            <w:tcW w:w="2410" w:type="dxa"/>
            <w:gridSpan w:val="3"/>
            <w:vMerge w:val="restart"/>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всего на закупки</w:t>
            </w:r>
          </w:p>
        </w:tc>
        <w:tc>
          <w:tcPr>
            <w:tcW w:w="5528" w:type="dxa"/>
            <w:gridSpan w:val="6"/>
            <w:tcBorders>
              <w:right w:val="nil"/>
            </w:tcBorders>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в том числе:</w:t>
            </w:r>
          </w:p>
        </w:tc>
      </w:tr>
      <w:tr w:rsidR="00B32F6C" w:rsidRPr="004E25AD" w:rsidTr="004E25AD">
        <w:tc>
          <w:tcPr>
            <w:tcW w:w="913" w:type="dxa"/>
            <w:vMerge/>
            <w:tcBorders>
              <w:left w:val="nil"/>
            </w:tcBorders>
          </w:tcPr>
          <w:p w:rsidR="0050042D" w:rsidRPr="004E25AD" w:rsidRDefault="0050042D" w:rsidP="004E25AD">
            <w:pPr>
              <w:spacing w:after="0" w:line="240" w:lineRule="auto"/>
              <w:rPr>
                <w:rFonts w:ascii="Times New Roman" w:hAnsi="Times New Roman" w:cs="Times New Roman"/>
                <w:sz w:val="16"/>
                <w:szCs w:val="16"/>
              </w:rPr>
            </w:pPr>
          </w:p>
        </w:tc>
        <w:tc>
          <w:tcPr>
            <w:tcW w:w="425" w:type="dxa"/>
            <w:vMerge/>
          </w:tcPr>
          <w:p w:rsidR="0050042D" w:rsidRPr="004E25AD" w:rsidRDefault="0050042D" w:rsidP="004E25AD">
            <w:pPr>
              <w:spacing w:after="0" w:line="240" w:lineRule="auto"/>
              <w:rPr>
                <w:rFonts w:ascii="Times New Roman" w:hAnsi="Times New Roman" w:cs="Times New Roman"/>
                <w:sz w:val="16"/>
                <w:szCs w:val="16"/>
              </w:rPr>
            </w:pPr>
          </w:p>
        </w:tc>
        <w:tc>
          <w:tcPr>
            <w:tcW w:w="709" w:type="dxa"/>
            <w:vMerge/>
          </w:tcPr>
          <w:p w:rsidR="0050042D" w:rsidRPr="004E25AD" w:rsidRDefault="0050042D" w:rsidP="004E25AD">
            <w:pPr>
              <w:spacing w:after="0" w:line="240" w:lineRule="auto"/>
              <w:rPr>
                <w:rFonts w:ascii="Times New Roman" w:hAnsi="Times New Roman" w:cs="Times New Roman"/>
                <w:sz w:val="16"/>
                <w:szCs w:val="16"/>
              </w:rPr>
            </w:pPr>
          </w:p>
        </w:tc>
        <w:tc>
          <w:tcPr>
            <w:tcW w:w="2410" w:type="dxa"/>
            <w:gridSpan w:val="3"/>
            <w:vMerge/>
          </w:tcPr>
          <w:p w:rsidR="0050042D" w:rsidRPr="004E25AD" w:rsidRDefault="0050042D" w:rsidP="004E25AD">
            <w:pPr>
              <w:spacing w:after="0" w:line="240" w:lineRule="auto"/>
              <w:rPr>
                <w:rFonts w:ascii="Times New Roman" w:hAnsi="Times New Roman" w:cs="Times New Roman"/>
                <w:sz w:val="16"/>
                <w:szCs w:val="16"/>
              </w:rPr>
            </w:pPr>
          </w:p>
        </w:tc>
        <w:tc>
          <w:tcPr>
            <w:tcW w:w="2269" w:type="dxa"/>
            <w:gridSpan w:val="3"/>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 xml:space="preserve">в соответствии с Федеральным </w:t>
            </w:r>
            <w:hyperlink r:id="rId57" w:history="1">
              <w:r w:rsidRPr="004E25AD">
                <w:rPr>
                  <w:rFonts w:ascii="Times New Roman" w:hAnsi="Times New Roman" w:cs="Times New Roman"/>
                  <w:color w:val="0000FF"/>
                  <w:sz w:val="16"/>
                  <w:szCs w:val="16"/>
                </w:rPr>
                <w:t>законом</w:t>
              </w:r>
            </w:hyperlink>
            <w:r w:rsidRPr="004E25AD">
              <w:rPr>
                <w:rFonts w:ascii="Times New Roman" w:hAnsi="Times New Roman" w:cs="Times New Roman"/>
                <w:sz w:val="16"/>
                <w:szCs w:val="16"/>
              </w:rPr>
              <w:t xml:space="preserve"> от 5 апреля </w:t>
            </w:r>
            <w:smartTag w:uri="urn:schemas-microsoft-com:office:smarttags" w:element="metricconverter">
              <w:smartTagPr>
                <w:attr w:name="ProductID" w:val="2013 г"/>
              </w:smartTagPr>
              <w:r w:rsidRPr="004E25AD">
                <w:rPr>
                  <w:rFonts w:ascii="Times New Roman" w:hAnsi="Times New Roman" w:cs="Times New Roman"/>
                  <w:sz w:val="16"/>
                  <w:szCs w:val="16"/>
                </w:rPr>
                <w:t>2013 г</w:t>
              </w:r>
            </w:smartTag>
            <w:r w:rsidRPr="004E25AD">
              <w:rPr>
                <w:rFonts w:ascii="Times New Roman" w:hAnsi="Times New Roman" w:cs="Times New Roman"/>
                <w:sz w:val="16"/>
                <w:szCs w:val="16"/>
              </w:rPr>
              <w:t>. N 44-ФЗ "О контрактной системе в сфере закупок товаров, работ, услуг для обеспечения государственных и муниципальных нужд"</w:t>
            </w:r>
          </w:p>
        </w:tc>
        <w:tc>
          <w:tcPr>
            <w:tcW w:w="3259" w:type="dxa"/>
            <w:gridSpan w:val="3"/>
            <w:tcBorders>
              <w:right w:val="nil"/>
            </w:tcBorders>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 xml:space="preserve">в соответствии с Федеральным </w:t>
            </w:r>
            <w:hyperlink r:id="rId58" w:history="1">
              <w:r w:rsidRPr="004E25AD">
                <w:rPr>
                  <w:rFonts w:ascii="Times New Roman" w:hAnsi="Times New Roman" w:cs="Times New Roman"/>
                  <w:color w:val="0000FF"/>
                  <w:sz w:val="16"/>
                  <w:szCs w:val="16"/>
                </w:rPr>
                <w:t>законом</w:t>
              </w:r>
            </w:hyperlink>
            <w:r w:rsidRPr="004E25AD">
              <w:rPr>
                <w:rFonts w:ascii="Times New Roman" w:hAnsi="Times New Roman" w:cs="Times New Roman"/>
                <w:sz w:val="16"/>
                <w:szCs w:val="16"/>
              </w:rPr>
              <w:t xml:space="preserve"> от 18 июля </w:t>
            </w:r>
            <w:smartTag w:uri="urn:schemas-microsoft-com:office:smarttags" w:element="metricconverter">
              <w:smartTagPr>
                <w:attr w:name="ProductID" w:val="2011 г"/>
              </w:smartTagPr>
              <w:r w:rsidRPr="004E25AD">
                <w:rPr>
                  <w:rFonts w:ascii="Times New Roman" w:hAnsi="Times New Roman" w:cs="Times New Roman"/>
                  <w:sz w:val="16"/>
                  <w:szCs w:val="16"/>
                </w:rPr>
                <w:t>2011 г</w:t>
              </w:r>
            </w:smartTag>
            <w:r w:rsidRPr="004E25AD">
              <w:rPr>
                <w:rFonts w:ascii="Times New Roman" w:hAnsi="Times New Roman" w:cs="Times New Roman"/>
                <w:sz w:val="16"/>
                <w:szCs w:val="16"/>
              </w:rPr>
              <w:t>. N 223-ФЗ "О закупках товаров, работ, услуг отдельными видами юридических лиц"</w:t>
            </w:r>
          </w:p>
        </w:tc>
      </w:tr>
      <w:tr w:rsidR="00B32F6C" w:rsidRPr="004E25AD" w:rsidTr="004E25AD">
        <w:tc>
          <w:tcPr>
            <w:tcW w:w="913" w:type="dxa"/>
            <w:vMerge/>
            <w:tcBorders>
              <w:left w:val="nil"/>
            </w:tcBorders>
          </w:tcPr>
          <w:p w:rsidR="0050042D" w:rsidRPr="004E25AD" w:rsidRDefault="0050042D" w:rsidP="004E25AD">
            <w:pPr>
              <w:spacing w:after="0" w:line="240" w:lineRule="auto"/>
              <w:rPr>
                <w:rFonts w:ascii="Times New Roman" w:hAnsi="Times New Roman" w:cs="Times New Roman"/>
                <w:sz w:val="16"/>
                <w:szCs w:val="16"/>
              </w:rPr>
            </w:pPr>
          </w:p>
        </w:tc>
        <w:tc>
          <w:tcPr>
            <w:tcW w:w="425" w:type="dxa"/>
            <w:vMerge/>
          </w:tcPr>
          <w:p w:rsidR="0050042D" w:rsidRPr="004E25AD" w:rsidRDefault="0050042D" w:rsidP="004E25AD">
            <w:pPr>
              <w:spacing w:after="0" w:line="240" w:lineRule="auto"/>
              <w:rPr>
                <w:rFonts w:ascii="Times New Roman" w:hAnsi="Times New Roman" w:cs="Times New Roman"/>
                <w:sz w:val="16"/>
                <w:szCs w:val="16"/>
              </w:rPr>
            </w:pPr>
          </w:p>
        </w:tc>
        <w:tc>
          <w:tcPr>
            <w:tcW w:w="709" w:type="dxa"/>
            <w:vMerge/>
          </w:tcPr>
          <w:p w:rsidR="0050042D" w:rsidRPr="004E25AD" w:rsidRDefault="0050042D" w:rsidP="004E25AD">
            <w:pPr>
              <w:spacing w:after="0" w:line="240" w:lineRule="auto"/>
              <w:rPr>
                <w:rFonts w:ascii="Times New Roman" w:hAnsi="Times New Roman" w:cs="Times New Roman"/>
                <w:sz w:val="16"/>
                <w:szCs w:val="16"/>
              </w:rPr>
            </w:pPr>
          </w:p>
        </w:tc>
        <w:tc>
          <w:tcPr>
            <w:tcW w:w="992" w:type="dxa"/>
          </w:tcPr>
          <w:p w:rsidR="0050042D" w:rsidRPr="004E25AD" w:rsidRDefault="0050042D" w:rsidP="004E25AD">
            <w:pPr>
              <w:pStyle w:val="ConsPlusNormal"/>
              <w:ind w:firstLine="0"/>
              <w:rPr>
                <w:rFonts w:ascii="Times New Roman" w:hAnsi="Times New Roman" w:cs="Times New Roman"/>
                <w:sz w:val="16"/>
                <w:szCs w:val="16"/>
              </w:rPr>
            </w:pPr>
            <w:r w:rsidRPr="004E25AD">
              <w:rPr>
                <w:rFonts w:ascii="Times New Roman" w:hAnsi="Times New Roman" w:cs="Times New Roman"/>
                <w:sz w:val="16"/>
                <w:szCs w:val="16"/>
              </w:rPr>
              <w:t xml:space="preserve">на 2019 г. очередной </w:t>
            </w:r>
            <w:proofErr w:type="spellStart"/>
            <w:r w:rsidRPr="004E25AD">
              <w:rPr>
                <w:rFonts w:ascii="Times New Roman" w:hAnsi="Times New Roman" w:cs="Times New Roman"/>
                <w:sz w:val="16"/>
                <w:szCs w:val="16"/>
              </w:rPr>
              <w:lastRenderedPageBreak/>
              <w:t>финансо</w:t>
            </w:r>
            <w:proofErr w:type="spellEnd"/>
            <w:r w:rsidRPr="004E25AD">
              <w:rPr>
                <w:rFonts w:ascii="Times New Roman" w:hAnsi="Times New Roman" w:cs="Times New Roman"/>
                <w:sz w:val="16"/>
                <w:szCs w:val="16"/>
              </w:rPr>
              <w:t>-вый год</w:t>
            </w:r>
          </w:p>
        </w:tc>
        <w:tc>
          <w:tcPr>
            <w:tcW w:w="708" w:type="dxa"/>
          </w:tcPr>
          <w:p w:rsidR="0050042D" w:rsidRPr="004E25AD" w:rsidRDefault="0050042D" w:rsidP="004E25AD">
            <w:pPr>
              <w:pStyle w:val="ConsPlusNormal"/>
              <w:ind w:firstLine="0"/>
              <w:rPr>
                <w:rFonts w:ascii="Times New Roman" w:hAnsi="Times New Roman" w:cs="Times New Roman"/>
                <w:sz w:val="16"/>
                <w:szCs w:val="16"/>
              </w:rPr>
            </w:pPr>
            <w:r w:rsidRPr="004E25AD">
              <w:rPr>
                <w:rFonts w:ascii="Times New Roman" w:hAnsi="Times New Roman" w:cs="Times New Roman"/>
                <w:sz w:val="16"/>
                <w:szCs w:val="16"/>
              </w:rPr>
              <w:lastRenderedPageBreak/>
              <w:t xml:space="preserve">на 2020 г. 1-ый </w:t>
            </w:r>
            <w:r w:rsidRPr="004E25AD">
              <w:rPr>
                <w:rFonts w:ascii="Times New Roman" w:hAnsi="Times New Roman" w:cs="Times New Roman"/>
                <w:sz w:val="16"/>
                <w:szCs w:val="16"/>
              </w:rPr>
              <w:lastRenderedPageBreak/>
              <w:t>год планового периода</w:t>
            </w:r>
          </w:p>
        </w:tc>
        <w:tc>
          <w:tcPr>
            <w:tcW w:w="710" w:type="dxa"/>
          </w:tcPr>
          <w:p w:rsidR="0050042D" w:rsidRPr="004E25AD" w:rsidRDefault="0050042D" w:rsidP="004E25AD">
            <w:pPr>
              <w:pStyle w:val="ConsPlusNormal"/>
              <w:ind w:left="-86" w:firstLine="86"/>
              <w:rPr>
                <w:rFonts w:ascii="Times New Roman" w:hAnsi="Times New Roman" w:cs="Times New Roman"/>
                <w:sz w:val="16"/>
                <w:szCs w:val="16"/>
              </w:rPr>
            </w:pPr>
            <w:r w:rsidRPr="004E25AD">
              <w:rPr>
                <w:rFonts w:ascii="Times New Roman" w:hAnsi="Times New Roman" w:cs="Times New Roman"/>
                <w:sz w:val="16"/>
                <w:szCs w:val="16"/>
              </w:rPr>
              <w:lastRenderedPageBreak/>
              <w:t xml:space="preserve">на 2021 г. 2-ой </w:t>
            </w:r>
            <w:r w:rsidRPr="004E25AD">
              <w:rPr>
                <w:rFonts w:ascii="Times New Roman" w:hAnsi="Times New Roman" w:cs="Times New Roman"/>
                <w:sz w:val="16"/>
                <w:szCs w:val="16"/>
              </w:rPr>
              <w:lastRenderedPageBreak/>
              <w:t>год планово-</w:t>
            </w:r>
            <w:proofErr w:type="spellStart"/>
            <w:r w:rsidRPr="004E25AD">
              <w:rPr>
                <w:rFonts w:ascii="Times New Roman" w:hAnsi="Times New Roman" w:cs="Times New Roman"/>
                <w:sz w:val="16"/>
                <w:szCs w:val="16"/>
              </w:rPr>
              <w:t>го</w:t>
            </w:r>
            <w:proofErr w:type="spellEnd"/>
            <w:r w:rsidRPr="004E25AD">
              <w:rPr>
                <w:rFonts w:ascii="Times New Roman" w:hAnsi="Times New Roman" w:cs="Times New Roman"/>
                <w:sz w:val="16"/>
                <w:szCs w:val="16"/>
              </w:rPr>
              <w:t xml:space="preserve"> периода</w:t>
            </w:r>
          </w:p>
        </w:tc>
        <w:tc>
          <w:tcPr>
            <w:tcW w:w="848" w:type="dxa"/>
          </w:tcPr>
          <w:p w:rsidR="0050042D" w:rsidRPr="004E25AD" w:rsidRDefault="0050042D" w:rsidP="004E25AD">
            <w:pPr>
              <w:pStyle w:val="ConsPlusNormal"/>
              <w:ind w:firstLine="0"/>
              <w:rPr>
                <w:rFonts w:ascii="Times New Roman" w:hAnsi="Times New Roman" w:cs="Times New Roman"/>
                <w:sz w:val="16"/>
                <w:szCs w:val="16"/>
              </w:rPr>
            </w:pPr>
            <w:r w:rsidRPr="004E25AD">
              <w:rPr>
                <w:rFonts w:ascii="Times New Roman" w:hAnsi="Times New Roman" w:cs="Times New Roman"/>
                <w:sz w:val="16"/>
                <w:szCs w:val="16"/>
              </w:rPr>
              <w:lastRenderedPageBreak/>
              <w:t xml:space="preserve">на 2019 г. очередной </w:t>
            </w:r>
            <w:proofErr w:type="spellStart"/>
            <w:r w:rsidRPr="004E25AD">
              <w:rPr>
                <w:rFonts w:ascii="Times New Roman" w:hAnsi="Times New Roman" w:cs="Times New Roman"/>
                <w:sz w:val="16"/>
                <w:szCs w:val="16"/>
              </w:rPr>
              <w:lastRenderedPageBreak/>
              <w:t>финансо</w:t>
            </w:r>
            <w:proofErr w:type="spellEnd"/>
            <w:r w:rsidRPr="004E25AD">
              <w:rPr>
                <w:rFonts w:ascii="Times New Roman" w:hAnsi="Times New Roman" w:cs="Times New Roman"/>
                <w:sz w:val="16"/>
                <w:szCs w:val="16"/>
              </w:rPr>
              <w:t>-вый год</w:t>
            </w:r>
          </w:p>
        </w:tc>
        <w:tc>
          <w:tcPr>
            <w:tcW w:w="852" w:type="dxa"/>
          </w:tcPr>
          <w:p w:rsidR="0050042D" w:rsidRPr="004E25AD" w:rsidRDefault="0050042D" w:rsidP="004E25AD">
            <w:pPr>
              <w:pStyle w:val="ConsPlusNormal"/>
              <w:ind w:firstLine="0"/>
              <w:rPr>
                <w:rFonts w:ascii="Times New Roman" w:hAnsi="Times New Roman" w:cs="Times New Roman"/>
                <w:sz w:val="16"/>
                <w:szCs w:val="16"/>
              </w:rPr>
            </w:pPr>
            <w:r w:rsidRPr="004E25AD">
              <w:rPr>
                <w:rFonts w:ascii="Times New Roman" w:hAnsi="Times New Roman" w:cs="Times New Roman"/>
                <w:sz w:val="16"/>
                <w:szCs w:val="16"/>
              </w:rPr>
              <w:lastRenderedPageBreak/>
              <w:t xml:space="preserve">на 2020 г. 1-ый год </w:t>
            </w:r>
            <w:r w:rsidRPr="004E25AD">
              <w:rPr>
                <w:rFonts w:ascii="Times New Roman" w:hAnsi="Times New Roman" w:cs="Times New Roman"/>
                <w:sz w:val="16"/>
                <w:szCs w:val="16"/>
              </w:rPr>
              <w:lastRenderedPageBreak/>
              <w:t>планово-</w:t>
            </w:r>
            <w:proofErr w:type="spellStart"/>
            <w:r w:rsidRPr="004E25AD">
              <w:rPr>
                <w:rFonts w:ascii="Times New Roman" w:hAnsi="Times New Roman" w:cs="Times New Roman"/>
                <w:sz w:val="16"/>
                <w:szCs w:val="16"/>
              </w:rPr>
              <w:t>го</w:t>
            </w:r>
            <w:proofErr w:type="spellEnd"/>
            <w:r w:rsidRPr="004E25AD">
              <w:rPr>
                <w:rFonts w:ascii="Times New Roman" w:hAnsi="Times New Roman" w:cs="Times New Roman"/>
                <w:sz w:val="16"/>
                <w:szCs w:val="16"/>
              </w:rPr>
              <w:t xml:space="preserve"> периода</w:t>
            </w:r>
          </w:p>
        </w:tc>
        <w:tc>
          <w:tcPr>
            <w:tcW w:w="569" w:type="dxa"/>
          </w:tcPr>
          <w:p w:rsidR="0050042D" w:rsidRPr="004E25AD" w:rsidRDefault="0050042D" w:rsidP="004E25AD">
            <w:pPr>
              <w:pStyle w:val="ConsPlusNormal"/>
              <w:ind w:firstLine="0"/>
              <w:rPr>
                <w:rFonts w:ascii="Times New Roman" w:hAnsi="Times New Roman" w:cs="Times New Roman"/>
                <w:sz w:val="16"/>
                <w:szCs w:val="16"/>
              </w:rPr>
            </w:pPr>
            <w:r w:rsidRPr="004E25AD">
              <w:rPr>
                <w:rFonts w:ascii="Times New Roman" w:hAnsi="Times New Roman" w:cs="Times New Roman"/>
                <w:sz w:val="16"/>
                <w:szCs w:val="16"/>
              </w:rPr>
              <w:lastRenderedPageBreak/>
              <w:t xml:space="preserve">на 2021 </w:t>
            </w:r>
            <w:r w:rsidRPr="004E25AD">
              <w:rPr>
                <w:rFonts w:ascii="Times New Roman" w:hAnsi="Times New Roman" w:cs="Times New Roman"/>
                <w:sz w:val="16"/>
                <w:szCs w:val="16"/>
              </w:rPr>
              <w:lastRenderedPageBreak/>
              <w:t>г. 2-ой год планового периода</w:t>
            </w:r>
          </w:p>
        </w:tc>
        <w:tc>
          <w:tcPr>
            <w:tcW w:w="567" w:type="dxa"/>
          </w:tcPr>
          <w:p w:rsidR="0050042D" w:rsidRPr="004E25AD" w:rsidRDefault="0050042D" w:rsidP="004E25AD">
            <w:pPr>
              <w:pStyle w:val="ConsPlusNormal"/>
              <w:jc w:val="center"/>
              <w:rPr>
                <w:rFonts w:ascii="Times New Roman" w:hAnsi="Times New Roman" w:cs="Times New Roman"/>
                <w:sz w:val="16"/>
                <w:szCs w:val="16"/>
              </w:rPr>
            </w:pPr>
            <w:proofErr w:type="spellStart"/>
            <w:r w:rsidRPr="004E25AD">
              <w:rPr>
                <w:rFonts w:ascii="Times New Roman" w:hAnsi="Times New Roman" w:cs="Times New Roman"/>
                <w:sz w:val="16"/>
                <w:szCs w:val="16"/>
              </w:rPr>
              <w:lastRenderedPageBreak/>
              <w:t>н</w:t>
            </w:r>
            <w:r w:rsidR="00B32F6C" w:rsidRPr="004E25AD">
              <w:rPr>
                <w:rFonts w:ascii="Times New Roman" w:hAnsi="Times New Roman" w:cs="Times New Roman"/>
                <w:sz w:val="16"/>
                <w:szCs w:val="16"/>
              </w:rPr>
              <w:t>н</w:t>
            </w:r>
            <w:r w:rsidRPr="004E25AD">
              <w:rPr>
                <w:rFonts w:ascii="Times New Roman" w:hAnsi="Times New Roman" w:cs="Times New Roman"/>
                <w:sz w:val="16"/>
                <w:szCs w:val="16"/>
              </w:rPr>
              <w:t>а</w:t>
            </w:r>
            <w:proofErr w:type="spellEnd"/>
            <w:r w:rsidRPr="004E25AD">
              <w:rPr>
                <w:rFonts w:ascii="Times New Roman" w:hAnsi="Times New Roman" w:cs="Times New Roman"/>
                <w:sz w:val="16"/>
                <w:szCs w:val="16"/>
              </w:rPr>
              <w:t xml:space="preserve"> 20</w:t>
            </w:r>
            <w:r w:rsidRPr="004E25AD">
              <w:rPr>
                <w:rFonts w:ascii="Times New Roman" w:hAnsi="Times New Roman" w:cs="Times New Roman"/>
                <w:sz w:val="16"/>
                <w:szCs w:val="16"/>
                <w:u w:val="single"/>
              </w:rPr>
              <w:t xml:space="preserve"> </w:t>
            </w:r>
            <w:r w:rsidRPr="004E25AD">
              <w:rPr>
                <w:rFonts w:ascii="Times New Roman" w:hAnsi="Times New Roman" w:cs="Times New Roman"/>
                <w:sz w:val="16"/>
                <w:szCs w:val="16"/>
              </w:rPr>
              <w:lastRenderedPageBreak/>
              <w:t>г. очередной финансовый год</w:t>
            </w:r>
          </w:p>
        </w:tc>
        <w:tc>
          <w:tcPr>
            <w:tcW w:w="709" w:type="dxa"/>
          </w:tcPr>
          <w:p w:rsidR="0050042D" w:rsidRPr="004E25AD" w:rsidRDefault="0050042D" w:rsidP="004E25AD">
            <w:pPr>
              <w:pStyle w:val="ConsPlusNormal"/>
              <w:jc w:val="center"/>
              <w:rPr>
                <w:rFonts w:ascii="Times New Roman" w:hAnsi="Times New Roman" w:cs="Times New Roman"/>
                <w:sz w:val="16"/>
                <w:szCs w:val="16"/>
              </w:rPr>
            </w:pPr>
            <w:proofErr w:type="spellStart"/>
            <w:r w:rsidRPr="004E25AD">
              <w:rPr>
                <w:rFonts w:ascii="Times New Roman" w:hAnsi="Times New Roman" w:cs="Times New Roman"/>
                <w:sz w:val="16"/>
                <w:szCs w:val="16"/>
              </w:rPr>
              <w:lastRenderedPageBreak/>
              <w:t>н</w:t>
            </w:r>
            <w:r w:rsidR="00B32F6C" w:rsidRPr="004E25AD">
              <w:rPr>
                <w:rFonts w:ascii="Times New Roman" w:hAnsi="Times New Roman" w:cs="Times New Roman"/>
                <w:sz w:val="16"/>
                <w:szCs w:val="16"/>
              </w:rPr>
              <w:t>на</w:t>
            </w:r>
            <w:proofErr w:type="spellEnd"/>
            <w:r w:rsidRPr="004E25AD">
              <w:rPr>
                <w:rFonts w:ascii="Times New Roman" w:hAnsi="Times New Roman" w:cs="Times New Roman"/>
                <w:sz w:val="16"/>
                <w:szCs w:val="16"/>
              </w:rPr>
              <w:t xml:space="preserve"> 20__ </w:t>
            </w:r>
            <w:r w:rsidRPr="004E25AD">
              <w:rPr>
                <w:rFonts w:ascii="Times New Roman" w:hAnsi="Times New Roman" w:cs="Times New Roman"/>
                <w:sz w:val="16"/>
                <w:szCs w:val="16"/>
              </w:rPr>
              <w:lastRenderedPageBreak/>
              <w:t>г. 1-ый год планового периода</w:t>
            </w:r>
          </w:p>
        </w:tc>
        <w:tc>
          <w:tcPr>
            <w:tcW w:w="1983" w:type="dxa"/>
            <w:tcBorders>
              <w:right w:val="nil"/>
            </w:tcBorders>
          </w:tcPr>
          <w:p w:rsidR="0050042D" w:rsidRPr="004E25AD" w:rsidRDefault="0050042D" w:rsidP="004E25AD">
            <w:pPr>
              <w:pStyle w:val="ConsPlusNormal"/>
              <w:ind w:firstLine="0"/>
              <w:rPr>
                <w:rFonts w:ascii="Times New Roman" w:hAnsi="Times New Roman" w:cs="Times New Roman"/>
                <w:sz w:val="16"/>
                <w:szCs w:val="16"/>
              </w:rPr>
            </w:pPr>
            <w:r w:rsidRPr="004E25AD">
              <w:rPr>
                <w:rFonts w:ascii="Times New Roman" w:hAnsi="Times New Roman" w:cs="Times New Roman"/>
                <w:sz w:val="16"/>
                <w:szCs w:val="16"/>
              </w:rPr>
              <w:lastRenderedPageBreak/>
              <w:t>на 20__ г. 1-ый год планового периода</w:t>
            </w:r>
          </w:p>
          <w:p w:rsidR="0050042D" w:rsidRPr="004E25AD" w:rsidRDefault="0050042D" w:rsidP="004E25AD">
            <w:pPr>
              <w:pStyle w:val="ConsPlusNormal"/>
              <w:jc w:val="center"/>
              <w:rPr>
                <w:rFonts w:ascii="Times New Roman" w:hAnsi="Times New Roman" w:cs="Times New Roman"/>
                <w:sz w:val="16"/>
                <w:szCs w:val="16"/>
              </w:rPr>
            </w:pPr>
          </w:p>
        </w:tc>
      </w:tr>
      <w:tr w:rsidR="00B32F6C" w:rsidRPr="004E25AD" w:rsidTr="004E25AD">
        <w:trPr>
          <w:trHeight w:val="421"/>
        </w:trPr>
        <w:tc>
          <w:tcPr>
            <w:tcW w:w="913" w:type="dxa"/>
            <w:tcBorders>
              <w:left w:val="nil"/>
            </w:tcBorders>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lastRenderedPageBreak/>
              <w:t>1</w:t>
            </w:r>
          </w:p>
        </w:tc>
        <w:tc>
          <w:tcPr>
            <w:tcW w:w="425" w:type="dxa"/>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2</w:t>
            </w:r>
          </w:p>
        </w:tc>
        <w:tc>
          <w:tcPr>
            <w:tcW w:w="709" w:type="dxa"/>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3</w:t>
            </w:r>
          </w:p>
        </w:tc>
        <w:tc>
          <w:tcPr>
            <w:tcW w:w="992" w:type="dxa"/>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4</w:t>
            </w:r>
          </w:p>
        </w:tc>
        <w:tc>
          <w:tcPr>
            <w:tcW w:w="708" w:type="dxa"/>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5</w:t>
            </w:r>
          </w:p>
        </w:tc>
        <w:tc>
          <w:tcPr>
            <w:tcW w:w="710" w:type="dxa"/>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6</w:t>
            </w:r>
          </w:p>
        </w:tc>
        <w:tc>
          <w:tcPr>
            <w:tcW w:w="848" w:type="dxa"/>
          </w:tcPr>
          <w:p w:rsidR="0050042D" w:rsidRPr="004E25AD" w:rsidRDefault="0050042D" w:rsidP="004E25AD">
            <w:pPr>
              <w:pStyle w:val="ConsPlusNormal"/>
              <w:jc w:val="center"/>
              <w:rPr>
                <w:rFonts w:ascii="Times New Roman" w:hAnsi="Times New Roman" w:cs="Times New Roman"/>
                <w:sz w:val="16"/>
                <w:szCs w:val="16"/>
              </w:rPr>
            </w:pPr>
            <w:bookmarkStart w:id="17" w:name="P566"/>
            <w:bookmarkEnd w:id="17"/>
            <w:r w:rsidRPr="004E25AD">
              <w:rPr>
                <w:rFonts w:ascii="Times New Roman" w:hAnsi="Times New Roman" w:cs="Times New Roman"/>
                <w:sz w:val="16"/>
                <w:szCs w:val="16"/>
              </w:rPr>
              <w:t>7</w:t>
            </w:r>
          </w:p>
        </w:tc>
        <w:tc>
          <w:tcPr>
            <w:tcW w:w="852" w:type="dxa"/>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8</w:t>
            </w:r>
          </w:p>
        </w:tc>
        <w:tc>
          <w:tcPr>
            <w:tcW w:w="569" w:type="dxa"/>
          </w:tcPr>
          <w:p w:rsidR="0050042D" w:rsidRPr="004E25AD" w:rsidRDefault="0050042D" w:rsidP="004E25AD">
            <w:pPr>
              <w:pStyle w:val="ConsPlusNormal"/>
              <w:jc w:val="center"/>
              <w:rPr>
                <w:rFonts w:ascii="Times New Roman" w:hAnsi="Times New Roman" w:cs="Times New Roman"/>
                <w:sz w:val="16"/>
                <w:szCs w:val="16"/>
              </w:rPr>
            </w:pPr>
            <w:bookmarkStart w:id="18" w:name="P568"/>
            <w:bookmarkEnd w:id="18"/>
            <w:r w:rsidRPr="004E25AD">
              <w:rPr>
                <w:rFonts w:ascii="Times New Roman" w:hAnsi="Times New Roman" w:cs="Times New Roman"/>
                <w:sz w:val="16"/>
                <w:szCs w:val="16"/>
              </w:rPr>
              <w:t>9</w:t>
            </w:r>
          </w:p>
        </w:tc>
        <w:tc>
          <w:tcPr>
            <w:tcW w:w="567" w:type="dxa"/>
          </w:tcPr>
          <w:p w:rsidR="0050042D" w:rsidRPr="004E25AD" w:rsidRDefault="0050042D" w:rsidP="004E25AD">
            <w:pPr>
              <w:pStyle w:val="ConsPlusNormal"/>
              <w:jc w:val="center"/>
              <w:rPr>
                <w:rFonts w:ascii="Times New Roman" w:hAnsi="Times New Roman" w:cs="Times New Roman"/>
                <w:sz w:val="16"/>
                <w:szCs w:val="16"/>
              </w:rPr>
            </w:pPr>
            <w:bookmarkStart w:id="19" w:name="P569"/>
            <w:bookmarkEnd w:id="19"/>
            <w:r w:rsidRPr="004E25AD">
              <w:rPr>
                <w:rFonts w:ascii="Times New Roman" w:hAnsi="Times New Roman" w:cs="Times New Roman"/>
                <w:sz w:val="16"/>
                <w:szCs w:val="16"/>
              </w:rPr>
              <w:t>10</w:t>
            </w:r>
          </w:p>
        </w:tc>
        <w:tc>
          <w:tcPr>
            <w:tcW w:w="709" w:type="dxa"/>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11</w:t>
            </w:r>
          </w:p>
        </w:tc>
        <w:tc>
          <w:tcPr>
            <w:tcW w:w="1983" w:type="dxa"/>
            <w:tcBorders>
              <w:right w:val="nil"/>
            </w:tcBorders>
          </w:tcPr>
          <w:p w:rsidR="0050042D" w:rsidRPr="004E25AD" w:rsidRDefault="0050042D" w:rsidP="004E25AD">
            <w:pPr>
              <w:pStyle w:val="ConsPlusNormal"/>
              <w:jc w:val="center"/>
              <w:rPr>
                <w:rFonts w:ascii="Times New Roman" w:hAnsi="Times New Roman" w:cs="Times New Roman"/>
                <w:sz w:val="16"/>
                <w:szCs w:val="16"/>
              </w:rPr>
            </w:pPr>
            <w:bookmarkStart w:id="20" w:name="P571"/>
            <w:bookmarkEnd w:id="20"/>
            <w:r w:rsidRPr="004E25AD">
              <w:rPr>
                <w:rFonts w:ascii="Times New Roman" w:hAnsi="Times New Roman" w:cs="Times New Roman"/>
                <w:sz w:val="16"/>
                <w:szCs w:val="16"/>
              </w:rPr>
              <w:t>12</w:t>
            </w:r>
          </w:p>
        </w:tc>
      </w:tr>
      <w:tr w:rsidR="00B32F6C" w:rsidRPr="004E25AD" w:rsidTr="004E25AD">
        <w:tc>
          <w:tcPr>
            <w:tcW w:w="913" w:type="dxa"/>
            <w:tcBorders>
              <w:left w:val="nil"/>
            </w:tcBorders>
          </w:tcPr>
          <w:p w:rsidR="0050042D" w:rsidRPr="004E25AD" w:rsidRDefault="0050042D" w:rsidP="004E25AD">
            <w:pPr>
              <w:pStyle w:val="ConsPlusNormal"/>
              <w:rPr>
                <w:rFonts w:ascii="Times New Roman" w:hAnsi="Times New Roman" w:cs="Times New Roman"/>
                <w:sz w:val="16"/>
                <w:szCs w:val="16"/>
              </w:rPr>
            </w:pPr>
            <w:bookmarkStart w:id="21" w:name="P572"/>
            <w:bookmarkEnd w:id="21"/>
            <w:r w:rsidRPr="004E25AD">
              <w:rPr>
                <w:rFonts w:ascii="Times New Roman" w:hAnsi="Times New Roman" w:cs="Times New Roman"/>
                <w:sz w:val="16"/>
                <w:szCs w:val="16"/>
              </w:rPr>
              <w:t>Выплаты по расходам на закупку товаров, работ, услуг всего:</w:t>
            </w:r>
          </w:p>
        </w:tc>
        <w:tc>
          <w:tcPr>
            <w:tcW w:w="425"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0001</w:t>
            </w:r>
          </w:p>
        </w:tc>
        <w:tc>
          <w:tcPr>
            <w:tcW w:w="709"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X</w:t>
            </w:r>
          </w:p>
        </w:tc>
        <w:tc>
          <w:tcPr>
            <w:tcW w:w="992" w:type="dxa"/>
            <w:vAlign w:val="bottom"/>
          </w:tcPr>
          <w:p w:rsidR="0050042D" w:rsidRPr="004E25AD" w:rsidRDefault="0050042D" w:rsidP="004E25AD">
            <w:pPr>
              <w:pStyle w:val="ConsPlusNormal"/>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7385348,47</w:t>
            </w:r>
          </w:p>
        </w:tc>
        <w:tc>
          <w:tcPr>
            <w:tcW w:w="708" w:type="dxa"/>
            <w:vAlign w:val="bottom"/>
          </w:tcPr>
          <w:p w:rsidR="0050042D" w:rsidRPr="004E25AD" w:rsidRDefault="0050042D" w:rsidP="004E25AD">
            <w:pPr>
              <w:pStyle w:val="ConsPlusNormal"/>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6812900,00</w:t>
            </w:r>
          </w:p>
        </w:tc>
        <w:tc>
          <w:tcPr>
            <w:tcW w:w="710" w:type="dxa"/>
            <w:vAlign w:val="bottom"/>
          </w:tcPr>
          <w:p w:rsidR="0050042D" w:rsidRPr="004E25AD" w:rsidRDefault="0050042D" w:rsidP="004E25AD">
            <w:pPr>
              <w:pStyle w:val="ConsPlusNormal"/>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6938860,00</w:t>
            </w:r>
          </w:p>
        </w:tc>
        <w:tc>
          <w:tcPr>
            <w:tcW w:w="848" w:type="dxa"/>
            <w:vAlign w:val="bottom"/>
          </w:tcPr>
          <w:p w:rsidR="0050042D" w:rsidRPr="004E25AD" w:rsidRDefault="0050042D" w:rsidP="004E25AD">
            <w:pPr>
              <w:pStyle w:val="ConsPlusNormal"/>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7385348,47</w:t>
            </w:r>
          </w:p>
        </w:tc>
        <w:tc>
          <w:tcPr>
            <w:tcW w:w="852" w:type="dxa"/>
            <w:vAlign w:val="bottom"/>
          </w:tcPr>
          <w:p w:rsidR="0050042D" w:rsidRPr="004E25AD" w:rsidRDefault="0050042D" w:rsidP="004E25AD">
            <w:pPr>
              <w:pStyle w:val="ConsPlusNormal"/>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6812900,00</w:t>
            </w:r>
          </w:p>
        </w:tc>
        <w:tc>
          <w:tcPr>
            <w:tcW w:w="569" w:type="dxa"/>
            <w:vAlign w:val="bottom"/>
          </w:tcPr>
          <w:p w:rsidR="0050042D" w:rsidRPr="004E25AD" w:rsidRDefault="0050042D" w:rsidP="004E25AD">
            <w:pPr>
              <w:pStyle w:val="ConsPlusNormal"/>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6938860,00</w:t>
            </w:r>
          </w:p>
        </w:tc>
        <w:tc>
          <w:tcPr>
            <w:tcW w:w="567"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709"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1983" w:type="dxa"/>
            <w:tcBorders>
              <w:right w:val="nil"/>
            </w:tcBorders>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r>
      <w:tr w:rsidR="00B32F6C" w:rsidRPr="004E25AD" w:rsidTr="004E25AD">
        <w:tc>
          <w:tcPr>
            <w:tcW w:w="913" w:type="dxa"/>
            <w:tcBorders>
              <w:left w:val="nil"/>
            </w:tcBorders>
          </w:tcPr>
          <w:p w:rsidR="0050042D" w:rsidRPr="004E25AD" w:rsidRDefault="0050042D" w:rsidP="004E25AD">
            <w:pPr>
              <w:pStyle w:val="ConsPlusNormal"/>
              <w:rPr>
                <w:rFonts w:ascii="Times New Roman" w:hAnsi="Times New Roman" w:cs="Times New Roman"/>
                <w:sz w:val="16"/>
                <w:szCs w:val="16"/>
              </w:rPr>
            </w:pPr>
            <w:bookmarkStart w:id="22" w:name="P584"/>
            <w:bookmarkEnd w:id="22"/>
            <w:r w:rsidRPr="004E25AD">
              <w:rPr>
                <w:rFonts w:ascii="Times New Roman" w:hAnsi="Times New Roman" w:cs="Times New Roman"/>
                <w:sz w:val="16"/>
                <w:szCs w:val="16"/>
              </w:rPr>
              <w:t>в том числе: на оплату контрактов заключенных до начала очередного финансового года:</w:t>
            </w:r>
          </w:p>
        </w:tc>
        <w:tc>
          <w:tcPr>
            <w:tcW w:w="425"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1001</w:t>
            </w:r>
          </w:p>
        </w:tc>
        <w:tc>
          <w:tcPr>
            <w:tcW w:w="709"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X</w:t>
            </w:r>
          </w:p>
        </w:tc>
        <w:tc>
          <w:tcPr>
            <w:tcW w:w="992"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708"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710"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848"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852"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569"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567"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709" w:type="dxa"/>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1983" w:type="dxa"/>
            <w:tcBorders>
              <w:right w:val="nil"/>
            </w:tcBorders>
            <w:vAlign w:val="bottom"/>
          </w:tcPr>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r>
      <w:tr w:rsidR="00B32F6C" w:rsidRPr="004E25AD" w:rsidTr="004E25AD">
        <w:tc>
          <w:tcPr>
            <w:tcW w:w="913" w:type="dxa"/>
            <w:tcBorders>
              <w:left w:val="nil"/>
            </w:tcBorders>
          </w:tcPr>
          <w:p w:rsidR="0050042D" w:rsidRPr="004E25AD" w:rsidRDefault="0050042D" w:rsidP="004E25AD">
            <w:pPr>
              <w:pStyle w:val="ConsPlusNormal"/>
              <w:rPr>
                <w:rFonts w:ascii="Times New Roman" w:hAnsi="Times New Roman" w:cs="Times New Roman"/>
                <w:sz w:val="16"/>
                <w:szCs w:val="16"/>
              </w:rPr>
            </w:pPr>
          </w:p>
        </w:tc>
        <w:tc>
          <w:tcPr>
            <w:tcW w:w="425" w:type="dxa"/>
          </w:tcPr>
          <w:p w:rsidR="0050042D" w:rsidRPr="004E25AD" w:rsidRDefault="0050042D" w:rsidP="004E25AD">
            <w:pPr>
              <w:pStyle w:val="ConsPlusNormal"/>
              <w:rPr>
                <w:rFonts w:ascii="Times New Roman" w:hAnsi="Times New Roman" w:cs="Times New Roman"/>
                <w:sz w:val="16"/>
                <w:szCs w:val="16"/>
              </w:rPr>
            </w:pPr>
          </w:p>
        </w:tc>
        <w:tc>
          <w:tcPr>
            <w:tcW w:w="709" w:type="dxa"/>
          </w:tcPr>
          <w:p w:rsidR="0050042D" w:rsidRPr="004E25AD" w:rsidRDefault="0050042D" w:rsidP="004E25AD">
            <w:pPr>
              <w:pStyle w:val="ConsPlusNormal"/>
              <w:jc w:val="center"/>
              <w:rPr>
                <w:rFonts w:ascii="Times New Roman" w:hAnsi="Times New Roman" w:cs="Times New Roman"/>
                <w:sz w:val="16"/>
                <w:szCs w:val="16"/>
              </w:rPr>
            </w:pPr>
          </w:p>
        </w:tc>
        <w:tc>
          <w:tcPr>
            <w:tcW w:w="992" w:type="dxa"/>
          </w:tcPr>
          <w:p w:rsidR="0050042D" w:rsidRPr="004E25AD" w:rsidRDefault="0050042D" w:rsidP="004E25AD">
            <w:pPr>
              <w:pStyle w:val="ConsPlusNormal"/>
              <w:jc w:val="center"/>
              <w:rPr>
                <w:rFonts w:ascii="Times New Roman" w:hAnsi="Times New Roman" w:cs="Times New Roman"/>
                <w:sz w:val="16"/>
                <w:szCs w:val="16"/>
              </w:rPr>
            </w:pPr>
          </w:p>
        </w:tc>
        <w:tc>
          <w:tcPr>
            <w:tcW w:w="708" w:type="dxa"/>
          </w:tcPr>
          <w:p w:rsidR="0050042D" w:rsidRPr="004E25AD" w:rsidRDefault="0050042D" w:rsidP="004E25AD">
            <w:pPr>
              <w:pStyle w:val="ConsPlusNormal"/>
              <w:jc w:val="center"/>
              <w:rPr>
                <w:rFonts w:ascii="Times New Roman" w:hAnsi="Times New Roman" w:cs="Times New Roman"/>
                <w:sz w:val="16"/>
                <w:szCs w:val="16"/>
              </w:rPr>
            </w:pPr>
          </w:p>
        </w:tc>
        <w:tc>
          <w:tcPr>
            <w:tcW w:w="710" w:type="dxa"/>
          </w:tcPr>
          <w:p w:rsidR="0050042D" w:rsidRPr="004E25AD" w:rsidRDefault="0050042D" w:rsidP="004E25AD">
            <w:pPr>
              <w:pStyle w:val="ConsPlusNormal"/>
              <w:jc w:val="center"/>
              <w:rPr>
                <w:rFonts w:ascii="Times New Roman" w:hAnsi="Times New Roman" w:cs="Times New Roman"/>
                <w:sz w:val="16"/>
                <w:szCs w:val="16"/>
              </w:rPr>
            </w:pPr>
          </w:p>
        </w:tc>
        <w:tc>
          <w:tcPr>
            <w:tcW w:w="848" w:type="dxa"/>
          </w:tcPr>
          <w:p w:rsidR="0050042D" w:rsidRPr="004E25AD" w:rsidRDefault="0050042D" w:rsidP="004E25AD">
            <w:pPr>
              <w:pStyle w:val="ConsPlusNormal"/>
              <w:jc w:val="center"/>
              <w:rPr>
                <w:rFonts w:ascii="Times New Roman" w:hAnsi="Times New Roman" w:cs="Times New Roman"/>
                <w:sz w:val="16"/>
                <w:szCs w:val="16"/>
              </w:rPr>
            </w:pPr>
          </w:p>
        </w:tc>
        <w:tc>
          <w:tcPr>
            <w:tcW w:w="852" w:type="dxa"/>
          </w:tcPr>
          <w:p w:rsidR="0050042D" w:rsidRPr="004E25AD" w:rsidRDefault="0050042D" w:rsidP="004E25AD">
            <w:pPr>
              <w:pStyle w:val="ConsPlusNormal"/>
              <w:jc w:val="center"/>
              <w:rPr>
                <w:rFonts w:ascii="Times New Roman" w:hAnsi="Times New Roman" w:cs="Times New Roman"/>
                <w:sz w:val="16"/>
                <w:szCs w:val="16"/>
              </w:rPr>
            </w:pPr>
          </w:p>
        </w:tc>
        <w:tc>
          <w:tcPr>
            <w:tcW w:w="569" w:type="dxa"/>
          </w:tcPr>
          <w:p w:rsidR="0050042D" w:rsidRPr="004E25AD" w:rsidRDefault="0050042D" w:rsidP="004E25AD">
            <w:pPr>
              <w:pStyle w:val="ConsPlusNormal"/>
              <w:jc w:val="center"/>
              <w:rPr>
                <w:rFonts w:ascii="Times New Roman" w:hAnsi="Times New Roman" w:cs="Times New Roman"/>
                <w:sz w:val="16"/>
                <w:szCs w:val="16"/>
              </w:rPr>
            </w:pPr>
          </w:p>
        </w:tc>
        <w:tc>
          <w:tcPr>
            <w:tcW w:w="567" w:type="dxa"/>
          </w:tcPr>
          <w:p w:rsidR="0050042D" w:rsidRPr="004E25AD" w:rsidRDefault="0050042D" w:rsidP="004E25AD">
            <w:pPr>
              <w:pStyle w:val="ConsPlusNormal"/>
              <w:jc w:val="center"/>
              <w:rPr>
                <w:rFonts w:ascii="Times New Roman" w:hAnsi="Times New Roman" w:cs="Times New Roman"/>
                <w:sz w:val="16"/>
                <w:szCs w:val="16"/>
              </w:rPr>
            </w:pPr>
          </w:p>
        </w:tc>
        <w:tc>
          <w:tcPr>
            <w:tcW w:w="709" w:type="dxa"/>
          </w:tcPr>
          <w:p w:rsidR="0050042D" w:rsidRPr="004E25AD" w:rsidRDefault="0050042D" w:rsidP="004E25AD">
            <w:pPr>
              <w:pStyle w:val="ConsPlusNormal"/>
              <w:jc w:val="center"/>
              <w:rPr>
                <w:rFonts w:ascii="Times New Roman" w:hAnsi="Times New Roman" w:cs="Times New Roman"/>
                <w:sz w:val="16"/>
                <w:szCs w:val="16"/>
              </w:rPr>
            </w:pPr>
          </w:p>
        </w:tc>
        <w:tc>
          <w:tcPr>
            <w:tcW w:w="1983" w:type="dxa"/>
            <w:tcBorders>
              <w:right w:val="nil"/>
            </w:tcBorders>
          </w:tcPr>
          <w:p w:rsidR="0050042D" w:rsidRPr="004E25AD" w:rsidRDefault="0050042D" w:rsidP="004E25AD">
            <w:pPr>
              <w:pStyle w:val="ConsPlusNormal"/>
              <w:jc w:val="center"/>
              <w:rPr>
                <w:rFonts w:ascii="Times New Roman" w:hAnsi="Times New Roman" w:cs="Times New Roman"/>
                <w:sz w:val="16"/>
                <w:szCs w:val="16"/>
              </w:rPr>
            </w:pPr>
          </w:p>
        </w:tc>
      </w:tr>
      <w:tr w:rsidR="00B32F6C" w:rsidRPr="004E25AD" w:rsidTr="004E25AD">
        <w:tc>
          <w:tcPr>
            <w:tcW w:w="913" w:type="dxa"/>
            <w:tcBorders>
              <w:left w:val="nil"/>
            </w:tcBorders>
          </w:tcPr>
          <w:p w:rsidR="0050042D" w:rsidRPr="004E25AD" w:rsidRDefault="0050042D" w:rsidP="004E25AD">
            <w:pPr>
              <w:pStyle w:val="ConsPlusNormal"/>
              <w:rPr>
                <w:rFonts w:ascii="Times New Roman" w:hAnsi="Times New Roman" w:cs="Times New Roman"/>
                <w:sz w:val="16"/>
                <w:szCs w:val="16"/>
              </w:rPr>
            </w:pPr>
            <w:bookmarkStart w:id="23" w:name="P608"/>
            <w:bookmarkEnd w:id="23"/>
            <w:r w:rsidRPr="004E25AD">
              <w:rPr>
                <w:rFonts w:ascii="Times New Roman" w:hAnsi="Times New Roman" w:cs="Times New Roman"/>
                <w:sz w:val="16"/>
                <w:szCs w:val="16"/>
              </w:rPr>
              <w:t>на закупку товаров работ, услуг по году начала закупки:</w:t>
            </w:r>
          </w:p>
        </w:tc>
        <w:tc>
          <w:tcPr>
            <w:tcW w:w="425" w:type="dxa"/>
            <w:vAlign w:val="bottom"/>
          </w:tcPr>
          <w:p w:rsidR="0050042D" w:rsidRPr="004E25AD" w:rsidRDefault="0050042D" w:rsidP="004E25AD">
            <w:pPr>
              <w:pStyle w:val="ConsPlusNormal"/>
              <w:rPr>
                <w:rFonts w:ascii="Times New Roman" w:hAnsi="Times New Roman" w:cs="Times New Roman"/>
                <w:sz w:val="16"/>
                <w:szCs w:val="16"/>
              </w:rPr>
            </w:pPr>
            <w:r w:rsidRPr="004E25AD">
              <w:rPr>
                <w:rFonts w:ascii="Times New Roman" w:hAnsi="Times New Roman" w:cs="Times New Roman"/>
                <w:sz w:val="16"/>
                <w:szCs w:val="16"/>
              </w:rPr>
              <w:t>2001</w:t>
            </w:r>
          </w:p>
        </w:tc>
        <w:tc>
          <w:tcPr>
            <w:tcW w:w="709" w:type="dxa"/>
          </w:tcPr>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tc>
        <w:tc>
          <w:tcPr>
            <w:tcW w:w="992" w:type="dxa"/>
          </w:tcPr>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pStyle w:val="ConsPlusNormal"/>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7385348,47</w:t>
            </w:r>
          </w:p>
        </w:tc>
        <w:tc>
          <w:tcPr>
            <w:tcW w:w="708" w:type="dxa"/>
          </w:tcPr>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6812900,00</w:t>
            </w:r>
          </w:p>
        </w:tc>
        <w:tc>
          <w:tcPr>
            <w:tcW w:w="710" w:type="dxa"/>
          </w:tcPr>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6938860,00</w:t>
            </w:r>
          </w:p>
        </w:tc>
        <w:tc>
          <w:tcPr>
            <w:tcW w:w="848" w:type="dxa"/>
          </w:tcPr>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pStyle w:val="ConsPlusNormal"/>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7385348,47</w:t>
            </w:r>
          </w:p>
        </w:tc>
        <w:tc>
          <w:tcPr>
            <w:tcW w:w="852" w:type="dxa"/>
          </w:tcPr>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6812900,00</w:t>
            </w:r>
          </w:p>
        </w:tc>
        <w:tc>
          <w:tcPr>
            <w:tcW w:w="569" w:type="dxa"/>
          </w:tcPr>
          <w:p w:rsidR="0050042D" w:rsidRPr="004E25AD" w:rsidRDefault="0050042D" w:rsidP="004E25AD">
            <w:pPr>
              <w:pStyle w:val="ConsPlusNormal"/>
              <w:jc w:val="center"/>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rPr>
                <w:rFonts w:ascii="Times New Roman" w:hAnsi="Times New Roman" w:cs="Times New Roman"/>
                <w:sz w:val="16"/>
                <w:szCs w:val="16"/>
                <w:highlight w:val="yellow"/>
              </w:rPr>
            </w:pPr>
          </w:p>
          <w:p w:rsidR="0050042D" w:rsidRPr="004E25AD" w:rsidRDefault="0050042D" w:rsidP="004E25AD">
            <w:pPr>
              <w:spacing w:after="0" w:line="240" w:lineRule="auto"/>
              <w:jc w:val="center"/>
              <w:rPr>
                <w:rFonts w:ascii="Times New Roman" w:hAnsi="Times New Roman" w:cs="Times New Roman"/>
                <w:sz w:val="16"/>
                <w:szCs w:val="16"/>
                <w:highlight w:val="yellow"/>
              </w:rPr>
            </w:pPr>
            <w:r w:rsidRPr="004E25AD">
              <w:rPr>
                <w:rFonts w:ascii="Times New Roman" w:hAnsi="Times New Roman" w:cs="Times New Roman"/>
                <w:bCs/>
                <w:color w:val="000000"/>
                <w:sz w:val="16"/>
                <w:szCs w:val="16"/>
              </w:rPr>
              <w:t>6938860,00</w:t>
            </w:r>
          </w:p>
        </w:tc>
        <w:tc>
          <w:tcPr>
            <w:tcW w:w="567" w:type="dxa"/>
          </w:tcPr>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709" w:type="dxa"/>
          </w:tcPr>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tc>
        <w:tc>
          <w:tcPr>
            <w:tcW w:w="1983" w:type="dxa"/>
            <w:tcBorders>
              <w:right w:val="nil"/>
            </w:tcBorders>
          </w:tcPr>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p>
          <w:p w:rsidR="0050042D" w:rsidRPr="004E25AD" w:rsidRDefault="0050042D" w:rsidP="004E25AD">
            <w:pPr>
              <w:pStyle w:val="ConsPlusNormal"/>
              <w:jc w:val="center"/>
              <w:rPr>
                <w:rFonts w:ascii="Times New Roman" w:hAnsi="Times New Roman" w:cs="Times New Roman"/>
                <w:sz w:val="16"/>
                <w:szCs w:val="16"/>
              </w:rPr>
            </w:pPr>
            <w:r w:rsidRPr="004E25AD">
              <w:rPr>
                <w:rFonts w:ascii="Times New Roman" w:hAnsi="Times New Roman" w:cs="Times New Roman"/>
                <w:sz w:val="16"/>
                <w:szCs w:val="16"/>
              </w:rPr>
              <w:t>0</w:t>
            </w:r>
          </w:p>
          <w:p w:rsidR="0050042D" w:rsidRPr="004E25AD" w:rsidRDefault="0050042D" w:rsidP="004E25AD">
            <w:pPr>
              <w:pStyle w:val="ConsPlusNormal"/>
              <w:jc w:val="center"/>
              <w:rPr>
                <w:rFonts w:ascii="Times New Roman" w:hAnsi="Times New Roman" w:cs="Times New Roman"/>
                <w:sz w:val="16"/>
                <w:szCs w:val="16"/>
              </w:rPr>
            </w:pPr>
          </w:p>
        </w:tc>
      </w:tr>
      <w:tr w:rsidR="00B32F6C" w:rsidRPr="004E25AD" w:rsidTr="004E25AD">
        <w:tc>
          <w:tcPr>
            <w:tcW w:w="913" w:type="dxa"/>
            <w:tcBorders>
              <w:left w:val="nil"/>
            </w:tcBorders>
          </w:tcPr>
          <w:p w:rsidR="0050042D" w:rsidRPr="004E25AD" w:rsidRDefault="0050042D" w:rsidP="004E25AD">
            <w:pPr>
              <w:pStyle w:val="ConsPlusNormal"/>
              <w:rPr>
                <w:rFonts w:ascii="Times New Roman" w:hAnsi="Times New Roman" w:cs="Times New Roman"/>
                <w:sz w:val="16"/>
                <w:szCs w:val="16"/>
              </w:rPr>
            </w:pPr>
          </w:p>
        </w:tc>
        <w:tc>
          <w:tcPr>
            <w:tcW w:w="425" w:type="dxa"/>
          </w:tcPr>
          <w:p w:rsidR="0050042D" w:rsidRPr="004E25AD" w:rsidRDefault="0050042D" w:rsidP="004E25AD">
            <w:pPr>
              <w:pStyle w:val="ConsPlusNormal"/>
              <w:rPr>
                <w:rFonts w:ascii="Times New Roman" w:hAnsi="Times New Roman" w:cs="Times New Roman"/>
                <w:sz w:val="16"/>
                <w:szCs w:val="16"/>
              </w:rPr>
            </w:pPr>
          </w:p>
        </w:tc>
        <w:tc>
          <w:tcPr>
            <w:tcW w:w="709" w:type="dxa"/>
          </w:tcPr>
          <w:p w:rsidR="0050042D" w:rsidRPr="004E25AD" w:rsidRDefault="0050042D" w:rsidP="004E25AD">
            <w:pPr>
              <w:pStyle w:val="ConsPlusNormal"/>
              <w:rPr>
                <w:rFonts w:ascii="Times New Roman" w:hAnsi="Times New Roman" w:cs="Times New Roman"/>
                <w:sz w:val="16"/>
                <w:szCs w:val="16"/>
              </w:rPr>
            </w:pPr>
          </w:p>
        </w:tc>
        <w:tc>
          <w:tcPr>
            <w:tcW w:w="992" w:type="dxa"/>
          </w:tcPr>
          <w:p w:rsidR="0050042D" w:rsidRPr="004E25AD" w:rsidRDefault="0050042D" w:rsidP="004E25AD">
            <w:pPr>
              <w:pStyle w:val="ConsPlusNormal"/>
              <w:jc w:val="center"/>
              <w:rPr>
                <w:rFonts w:ascii="Times New Roman" w:hAnsi="Times New Roman" w:cs="Times New Roman"/>
                <w:sz w:val="16"/>
                <w:szCs w:val="16"/>
              </w:rPr>
            </w:pPr>
          </w:p>
        </w:tc>
        <w:tc>
          <w:tcPr>
            <w:tcW w:w="708" w:type="dxa"/>
          </w:tcPr>
          <w:p w:rsidR="0050042D" w:rsidRPr="004E25AD" w:rsidRDefault="0050042D" w:rsidP="004E25AD">
            <w:pPr>
              <w:pStyle w:val="ConsPlusNormal"/>
              <w:jc w:val="center"/>
              <w:rPr>
                <w:rFonts w:ascii="Times New Roman" w:hAnsi="Times New Roman" w:cs="Times New Roman"/>
                <w:sz w:val="16"/>
                <w:szCs w:val="16"/>
              </w:rPr>
            </w:pPr>
          </w:p>
        </w:tc>
        <w:tc>
          <w:tcPr>
            <w:tcW w:w="710" w:type="dxa"/>
          </w:tcPr>
          <w:p w:rsidR="0050042D" w:rsidRPr="004E25AD" w:rsidRDefault="0050042D" w:rsidP="004E25AD">
            <w:pPr>
              <w:pStyle w:val="ConsPlusNormal"/>
              <w:jc w:val="center"/>
              <w:rPr>
                <w:rFonts w:ascii="Times New Roman" w:hAnsi="Times New Roman" w:cs="Times New Roman"/>
                <w:sz w:val="16"/>
                <w:szCs w:val="16"/>
              </w:rPr>
            </w:pPr>
          </w:p>
        </w:tc>
        <w:tc>
          <w:tcPr>
            <w:tcW w:w="848" w:type="dxa"/>
          </w:tcPr>
          <w:p w:rsidR="0050042D" w:rsidRPr="004E25AD" w:rsidRDefault="0050042D" w:rsidP="004E25AD">
            <w:pPr>
              <w:pStyle w:val="ConsPlusNormal"/>
              <w:jc w:val="center"/>
              <w:rPr>
                <w:rFonts w:ascii="Times New Roman" w:hAnsi="Times New Roman" w:cs="Times New Roman"/>
                <w:sz w:val="16"/>
                <w:szCs w:val="16"/>
              </w:rPr>
            </w:pPr>
          </w:p>
        </w:tc>
        <w:tc>
          <w:tcPr>
            <w:tcW w:w="852" w:type="dxa"/>
          </w:tcPr>
          <w:p w:rsidR="0050042D" w:rsidRPr="004E25AD" w:rsidRDefault="0050042D" w:rsidP="004E25AD">
            <w:pPr>
              <w:pStyle w:val="ConsPlusNormal"/>
              <w:jc w:val="center"/>
              <w:rPr>
                <w:rFonts w:ascii="Times New Roman" w:hAnsi="Times New Roman" w:cs="Times New Roman"/>
                <w:sz w:val="16"/>
                <w:szCs w:val="16"/>
              </w:rPr>
            </w:pPr>
          </w:p>
        </w:tc>
        <w:tc>
          <w:tcPr>
            <w:tcW w:w="569" w:type="dxa"/>
          </w:tcPr>
          <w:p w:rsidR="0050042D" w:rsidRPr="004E25AD" w:rsidRDefault="0050042D" w:rsidP="004E25AD">
            <w:pPr>
              <w:pStyle w:val="ConsPlusNormal"/>
              <w:jc w:val="center"/>
              <w:rPr>
                <w:rFonts w:ascii="Times New Roman" w:hAnsi="Times New Roman" w:cs="Times New Roman"/>
                <w:sz w:val="16"/>
                <w:szCs w:val="16"/>
              </w:rPr>
            </w:pPr>
          </w:p>
        </w:tc>
        <w:tc>
          <w:tcPr>
            <w:tcW w:w="567" w:type="dxa"/>
          </w:tcPr>
          <w:p w:rsidR="0050042D" w:rsidRPr="004E25AD" w:rsidRDefault="0050042D" w:rsidP="004E25AD">
            <w:pPr>
              <w:pStyle w:val="ConsPlusNormal"/>
              <w:jc w:val="center"/>
              <w:rPr>
                <w:rFonts w:ascii="Times New Roman" w:hAnsi="Times New Roman" w:cs="Times New Roman"/>
                <w:sz w:val="16"/>
                <w:szCs w:val="16"/>
              </w:rPr>
            </w:pPr>
          </w:p>
        </w:tc>
        <w:tc>
          <w:tcPr>
            <w:tcW w:w="709" w:type="dxa"/>
          </w:tcPr>
          <w:p w:rsidR="0050042D" w:rsidRPr="004E25AD" w:rsidRDefault="0050042D" w:rsidP="004E25AD">
            <w:pPr>
              <w:pStyle w:val="ConsPlusNormal"/>
              <w:jc w:val="center"/>
              <w:rPr>
                <w:rFonts w:ascii="Times New Roman" w:hAnsi="Times New Roman" w:cs="Times New Roman"/>
                <w:sz w:val="16"/>
                <w:szCs w:val="16"/>
              </w:rPr>
            </w:pPr>
          </w:p>
        </w:tc>
        <w:tc>
          <w:tcPr>
            <w:tcW w:w="1983" w:type="dxa"/>
            <w:tcBorders>
              <w:right w:val="nil"/>
            </w:tcBorders>
          </w:tcPr>
          <w:p w:rsidR="0050042D" w:rsidRPr="004E25AD" w:rsidRDefault="0050042D" w:rsidP="004E25AD">
            <w:pPr>
              <w:pStyle w:val="ConsPlusNormal"/>
              <w:jc w:val="center"/>
              <w:rPr>
                <w:rFonts w:ascii="Times New Roman" w:hAnsi="Times New Roman" w:cs="Times New Roman"/>
                <w:sz w:val="16"/>
                <w:szCs w:val="16"/>
              </w:rPr>
            </w:pPr>
          </w:p>
        </w:tc>
      </w:tr>
    </w:tbl>
    <w:p w:rsidR="0050042D" w:rsidRPr="00804896" w:rsidRDefault="0050042D" w:rsidP="0050042D">
      <w:pPr>
        <w:pStyle w:val="ConsPlusNormal"/>
        <w:jc w:val="both"/>
        <w:rPr>
          <w:rFonts w:ascii="Times New Roman" w:hAnsi="Times New Roman" w:cs="Times New Roman"/>
          <w:sz w:val="24"/>
          <w:szCs w:val="24"/>
        </w:rPr>
      </w:pPr>
    </w:p>
    <w:p w:rsidR="00BD263B" w:rsidRPr="00611B12" w:rsidRDefault="00BD263B" w:rsidP="00BD263B">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BD263B" w:rsidRPr="00611B12" w:rsidRDefault="00BD263B" w:rsidP="00BD263B">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BD263B" w:rsidRPr="00BD263B" w:rsidRDefault="00454C53" w:rsidP="00BD263B">
      <w:pPr>
        <w:spacing w:after="0" w:line="240" w:lineRule="auto"/>
        <w:jc w:val="center"/>
        <w:rPr>
          <w:rFonts w:ascii="Times New Roman" w:hAnsi="Times New Roman"/>
          <w:sz w:val="18"/>
          <w:szCs w:val="18"/>
        </w:rPr>
      </w:pPr>
      <w:r>
        <w:rPr>
          <w:rFonts w:ascii="Times New Roman" w:hAnsi="Times New Roman"/>
          <w:sz w:val="18"/>
          <w:szCs w:val="18"/>
        </w:rPr>
        <w:t>РАСПОРЯЖЕНИЕ</w:t>
      </w:r>
    </w:p>
    <w:p w:rsidR="00BD263B" w:rsidRPr="00BD263B" w:rsidRDefault="00BD263B" w:rsidP="00BD263B">
      <w:pPr>
        <w:rPr>
          <w:rFonts w:ascii="Times New Roman" w:hAnsi="Times New Roman" w:cs="Times New Roman"/>
          <w:sz w:val="18"/>
          <w:szCs w:val="18"/>
        </w:rPr>
      </w:pPr>
      <w:r w:rsidRPr="00BD263B">
        <w:rPr>
          <w:rFonts w:ascii="Times New Roman" w:hAnsi="Times New Roman" w:cs="Times New Roman"/>
          <w:sz w:val="18"/>
          <w:szCs w:val="18"/>
        </w:rPr>
        <w:t xml:space="preserve">от 30.01.2019 года  № 03                                                         </w:t>
      </w:r>
      <w:r>
        <w:rPr>
          <w:rFonts w:ascii="Times New Roman" w:hAnsi="Times New Roman" w:cs="Times New Roman"/>
          <w:sz w:val="18"/>
          <w:szCs w:val="18"/>
        </w:rPr>
        <w:t xml:space="preserve">                                                    </w:t>
      </w:r>
      <w:r w:rsidRPr="00BD263B">
        <w:rPr>
          <w:rFonts w:ascii="Times New Roman" w:hAnsi="Times New Roman" w:cs="Times New Roman"/>
          <w:sz w:val="18"/>
          <w:szCs w:val="18"/>
        </w:rPr>
        <w:t xml:space="preserve">                  рабочий поселок Атиг</w:t>
      </w:r>
    </w:p>
    <w:p w:rsidR="00BD263B" w:rsidRPr="00BD263B" w:rsidRDefault="00BD263B" w:rsidP="00BD263B">
      <w:pPr>
        <w:spacing w:after="0" w:line="240" w:lineRule="auto"/>
        <w:jc w:val="center"/>
        <w:rPr>
          <w:rFonts w:ascii="Times New Roman" w:hAnsi="Times New Roman" w:cs="Times New Roman"/>
          <w:sz w:val="18"/>
          <w:szCs w:val="18"/>
        </w:rPr>
      </w:pPr>
      <w:r w:rsidRPr="00BD263B">
        <w:rPr>
          <w:rFonts w:ascii="Times New Roman" w:hAnsi="Times New Roman" w:cs="Times New Roman"/>
          <w:b/>
          <w:i/>
          <w:sz w:val="18"/>
          <w:szCs w:val="18"/>
        </w:rPr>
        <w:t xml:space="preserve">Об утверждении реестра муниципальных служащих, замещающих должности муниципальной службы в органах местного самоуправления муниципального образования рабочий посёлок Атиг  </w:t>
      </w:r>
    </w:p>
    <w:p w:rsidR="00BD263B" w:rsidRPr="00BD263B" w:rsidRDefault="00BD263B" w:rsidP="00BD263B">
      <w:pPr>
        <w:spacing w:after="0" w:line="240" w:lineRule="auto"/>
        <w:jc w:val="center"/>
        <w:rPr>
          <w:rFonts w:ascii="Times New Roman" w:hAnsi="Times New Roman" w:cs="Times New Roman"/>
          <w:sz w:val="18"/>
          <w:szCs w:val="18"/>
        </w:rPr>
      </w:pPr>
    </w:p>
    <w:p w:rsidR="00BD263B" w:rsidRPr="00BD263B" w:rsidRDefault="00BD263B" w:rsidP="00BD263B">
      <w:pPr>
        <w:spacing w:after="0" w:line="240" w:lineRule="auto"/>
        <w:ind w:firstLine="284"/>
        <w:jc w:val="both"/>
        <w:rPr>
          <w:rFonts w:ascii="Times New Roman" w:hAnsi="Times New Roman" w:cs="Times New Roman"/>
          <w:sz w:val="18"/>
          <w:szCs w:val="18"/>
        </w:rPr>
      </w:pPr>
      <w:r w:rsidRPr="00BD263B">
        <w:rPr>
          <w:rFonts w:ascii="Times New Roman" w:hAnsi="Times New Roman" w:cs="Times New Roman"/>
          <w:sz w:val="18"/>
          <w:szCs w:val="18"/>
        </w:rPr>
        <w:t>В соответствии с пунктом 4 статьи 31 Федерального Закона от 02.03.2007 года № 25-ФЗ «О муниципальной службе в Российской Федерации» и решением Думы муниципального образования рабочий посёлок Атиг от 25.03.2010 года № 51/2 «Об утверждении Положения о порядке ведения реестра муниципальных служащих в муниципальном образовании рабочий посёлок Атиг»</w:t>
      </w:r>
    </w:p>
    <w:p w:rsidR="00BD263B" w:rsidRPr="00BD263B" w:rsidRDefault="00BD263B" w:rsidP="00BD263B">
      <w:pPr>
        <w:spacing w:after="0" w:line="240" w:lineRule="auto"/>
        <w:jc w:val="both"/>
        <w:rPr>
          <w:rFonts w:ascii="Times New Roman" w:hAnsi="Times New Roman" w:cs="Times New Roman"/>
          <w:b/>
          <w:sz w:val="18"/>
          <w:szCs w:val="18"/>
        </w:rPr>
      </w:pPr>
      <w:r w:rsidRPr="00BD263B">
        <w:rPr>
          <w:rFonts w:ascii="Times New Roman" w:hAnsi="Times New Roman" w:cs="Times New Roman"/>
          <w:b/>
          <w:sz w:val="18"/>
          <w:szCs w:val="18"/>
        </w:rPr>
        <w:t>ПОСТАНОВЛЯЕТ:</w:t>
      </w:r>
    </w:p>
    <w:p w:rsidR="00BD263B" w:rsidRPr="00BD263B" w:rsidRDefault="00BD263B" w:rsidP="00BD263B">
      <w:pPr>
        <w:spacing w:after="0" w:line="240" w:lineRule="auto"/>
        <w:jc w:val="both"/>
        <w:rPr>
          <w:rFonts w:ascii="Times New Roman" w:hAnsi="Times New Roman" w:cs="Times New Roman"/>
          <w:sz w:val="18"/>
          <w:szCs w:val="18"/>
        </w:rPr>
      </w:pPr>
      <w:r w:rsidRPr="00BD263B">
        <w:rPr>
          <w:rFonts w:ascii="Times New Roman" w:hAnsi="Times New Roman" w:cs="Times New Roman"/>
          <w:sz w:val="18"/>
          <w:szCs w:val="18"/>
        </w:rPr>
        <w:t xml:space="preserve">1. Утвердить реестр муниципальных служащих, замещающих должности муниципальной службы в органах местного самоуправления муниципального образования рабочий посёлок Атиг  по состоянию на 30.01.2019 года (Приложение 1). </w:t>
      </w:r>
    </w:p>
    <w:p w:rsidR="00BD263B" w:rsidRPr="00BD263B" w:rsidRDefault="00BD263B" w:rsidP="00BD263B">
      <w:pPr>
        <w:spacing w:after="0" w:line="240" w:lineRule="auto"/>
        <w:jc w:val="both"/>
        <w:rPr>
          <w:rFonts w:ascii="Times New Roman" w:hAnsi="Times New Roman" w:cs="Times New Roman"/>
          <w:sz w:val="18"/>
          <w:szCs w:val="18"/>
        </w:rPr>
      </w:pPr>
      <w:r w:rsidRPr="00BD263B">
        <w:rPr>
          <w:rFonts w:ascii="Times New Roman" w:hAnsi="Times New Roman" w:cs="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BD263B" w:rsidRPr="00BD263B" w:rsidRDefault="00BD263B" w:rsidP="00BD263B">
      <w:pPr>
        <w:spacing w:after="0" w:line="240" w:lineRule="auto"/>
        <w:ind w:firstLine="709"/>
        <w:jc w:val="both"/>
        <w:rPr>
          <w:rFonts w:ascii="Times New Roman" w:hAnsi="Times New Roman" w:cs="Times New Roman"/>
          <w:sz w:val="18"/>
          <w:szCs w:val="18"/>
        </w:rPr>
      </w:pPr>
      <w:r w:rsidRPr="00BD263B">
        <w:rPr>
          <w:rFonts w:ascii="Times New Roman" w:hAnsi="Times New Roman" w:cs="Times New Roman"/>
          <w:sz w:val="18"/>
          <w:szCs w:val="18"/>
        </w:rPr>
        <w:t>3. Контроль за выполнением данного постановления оставляю за собой.</w:t>
      </w:r>
    </w:p>
    <w:p w:rsidR="00BD263B" w:rsidRPr="00BD263B" w:rsidRDefault="00BD263B" w:rsidP="00BD263B">
      <w:pPr>
        <w:spacing w:after="0" w:line="240" w:lineRule="auto"/>
        <w:ind w:firstLine="708"/>
        <w:jc w:val="both"/>
        <w:rPr>
          <w:rFonts w:ascii="Times New Roman" w:hAnsi="Times New Roman" w:cs="Times New Roman"/>
          <w:sz w:val="18"/>
          <w:szCs w:val="18"/>
        </w:rPr>
      </w:pPr>
      <w:r w:rsidRPr="00BD263B">
        <w:rPr>
          <w:rFonts w:ascii="Times New Roman" w:hAnsi="Times New Roman" w:cs="Times New Roman"/>
          <w:sz w:val="18"/>
          <w:szCs w:val="18"/>
        </w:rPr>
        <w:t xml:space="preserve"> </w:t>
      </w:r>
    </w:p>
    <w:p w:rsidR="00BD263B" w:rsidRPr="00BD263B" w:rsidRDefault="00BD263B" w:rsidP="00BD263B">
      <w:pPr>
        <w:spacing w:after="0" w:line="240" w:lineRule="auto"/>
        <w:jc w:val="both"/>
        <w:rPr>
          <w:rFonts w:ascii="Times New Roman" w:hAnsi="Times New Roman" w:cs="Times New Roman"/>
          <w:sz w:val="18"/>
          <w:szCs w:val="18"/>
        </w:rPr>
      </w:pPr>
    </w:p>
    <w:p w:rsidR="00BD263B" w:rsidRPr="00BD263B" w:rsidRDefault="00BD263B" w:rsidP="00BD263B">
      <w:pPr>
        <w:spacing w:after="0" w:line="240" w:lineRule="auto"/>
        <w:jc w:val="both"/>
        <w:rPr>
          <w:rFonts w:ascii="Times New Roman" w:hAnsi="Times New Roman" w:cs="Times New Roman"/>
          <w:sz w:val="18"/>
          <w:szCs w:val="18"/>
        </w:rPr>
      </w:pPr>
    </w:p>
    <w:p w:rsidR="00D833D7" w:rsidRDefault="00BD263B" w:rsidP="00D833D7">
      <w:pPr>
        <w:tabs>
          <w:tab w:val="left" w:pos="0"/>
        </w:tabs>
        <w:spacing w:after="0" w:line="240" w:lineRule="auto"/>
        <w:jc w:val="both"/>
        <w:rPr>
          <w:rFonts w:ascii="Times New Roman" w:hAnsi="Times New Roman" w:cs="Times New Roman"/>
          <w:sz w:val="18"/>
          <w:szCs w:val="18"/>
        </w:rPr>
      </w:pPr>
      <w:r w:rsidRPr="00BD263B">
        <w:rPr>
          <w:rFonts w:ascii="Times New Roman" w:hAnsi="Times New Roman" w:cs="Times New Roman"/>
          <w:sz w:val="18"/>
          <w:szCs w:val="18"/>
        </w:rPr>
        <w:t>Глава</w:t>
      </w:r>
      <w:r>
        <w:rPr>
          <w:rFonts w:ascii="Times New Roman" w:hAnsi="Times New Roman" w:cs="Times New Roman"/>
          <w:sz w:val="18"/>
          <w:szCs w:val="18"/>
        </w:rPr>
        <w:t xml:space="preserve"> муниципального образования </w:t>
      </w:r>
      <w:r w:rsidRPr="00BD263B">
        <w:rPr>
          <w:rFonts w:ascii="Times New Roman" w:hAnsi="Times New Roman" w:cs="Times New Roman"/>
          <w:sz w:val="18"/>
          <w:szCs w:val="18"/>
        </w:rPr>
        <w:t xml:space="preserve">рабочий посёлок Атиг                                                                      </w:t>
      </w:r>
      <w:r>
        <w:rPr>
          <w:rFonts w:ascii="Times New Roman" w:hAnsi="Times New Roman" w:cs="Times New Roman"/>
          <w:sz w:val="18"/>
          <w:szCs w:val="18"/>
        </w:rPr>
        <w:t xml:space="preserve">              </w:t>
      </w:r>
      <w:r w:rsidRPr="00BD263B">
        <w:rPr>
          <w:rFonts w:ascii="Times New Roman" w:hAnsi="Times New Roman" w:cs="Times New Roman"/>
          <w:sz w:val="18"/>
          <w:szCs w:val="18"/>
        </w:rPr>
        <w:t>С.С. Мезенов</w:t>
      </w:r>
    </w:p>
    <w:p w:rsidR="00BD263B" w:rsidRPr="00BD263B" w:rsidRDefault="00D833D7" w:rsidP="00D833D7">
      <w:pPr>
        <w:tabs>
          <w:tab w:val="left" w:pos="0"/>
        </w:tabs>
        <w:spacing w:after="0" w:line="240" w:lineRule="auto"/>
        <w:jc w:val="right"/>
        <w:rPr>
          <w:rFonts w:ascii="Times New Roman" w:hAnsi="Times New Roman" w:cs="Times New Roman"/>
          <w:sz w:val="18"/>
          <w:szCs w:val="18"/>
        </w:rPr>
      </w:pPr>
      <w:r>
        <w:rPr>
          <w:rFonts w:ascii="Times New Roman" w:hAnsi="Times New Roman" w:cs="Times New Roman"/>
          <w:sz w:val="18"/>
          <w:szCs w:val="18"/>
        </w:rPr>
        <w:t>п</w:t>
      </w:r>
      <w:r w:rsidR="00FD2F27">
        <w:rPr>
          <w:rFonts w:ascii="Times New Roman" w:hAnsi="Times New Roman" w:cs="Times New Roman"/>
          <w:sz w:val="18"/>
          <w:szCs w:val="18"/>
        </w:rPr>
        <w:t>р</w:t>
      </w:r>
      <w:r w:rsidR="00BD263B" w:rsidRPr="00BD263B">
        <w:rPr>
          <w:rFonts w:ascii="Times New Roman" w:hAnsi="Times New Roman" w:cs="Times New Roman"/>
          <w:sz w:val="18"/>
          <w:szCs w:val="18"/>
        </w:rPr>
        <w:t>иложение 1</w:t>
      </w:r>
    </w:p>
    <w:p w:rsidR="00BD263B" w:rsidRPr="00BD263B" w:rsidRDefault="00BD263B" w:rsidP="00BD263B">
      <w:pPr>
        <w:spacing w:after="0" w:line="240" w:lineRule="auto"/>
        <w:ind w:left="-500" w:firstLine="500"/>
        <w:jc w:val="right"/>
        <w:rPr>
          <w:rFonts w:ascii="Times New Roman" w:hAnsi="Times New Roman" w:cs="Times New Roman"/>
          <w:sz w:val="18"/>
          <w:szCs w:val="18"/>
        </w:rPr>
      </w:pPr>
      <w:r w:rsidRPr="00BD263B">
        <w:rPr>
          <w:rFonts w:ascii="Times New Roman" w:hAnsi="Times New Roman" w:cs="Times New Roman"/>
          <w:sz w:val="18"/>
          <w:szCs w:val="18"/>
        </w:rPr>
        <w:t>к постановлению главы муниципального образования</w:t>
      </w:r>
    </w:p>
    <w:p w:rsidR="00BD263B" w:rsidRPr="00BD263B" w:rsidRDefault="00BD263B" w:rsidP="00BD263B">
      <w:pPr>
        <w:spacing w:after="0" w:line="240" w:lineRule="auto"/>
        <w:ind w:left="-500" w:firstLine="500"/>
        <w:jc w:val="right"/>
        <w:rPr>
          <w:rFonts w:ascii="Times New Roman" w:hAnsi="Times New Roman" w:cs="Times New Roman"/>
          <w:sz w:val="18"/>
          <w:szCs w:val="18"/>
        </w:rPr>
      </w:pPr>
      <w:r w:rsidRPr="00BD263B">
        <w:rPr>
          <w:rFonts w:ascii="Times New Roman" w:hAnsi="Times New Roman" w:cs="Times New Roman"/>
          <w:sz w:val="18"/>
          <w:szCs w:val="18"/>
        </w:rPr>
        <w:t>рабочий посёлок Атиг</w:t>
      </w:r>
    </w:p>
    <w:p w:rsidR="00BD263B" w:rsidRPr="00BD263B" w:rsidRDefault="00BD263B" w:rsidP="00BD263B">
      <w:pPr>
        <w:spacing w:after="0" w:line="240" w:lineRule="auto"/>
        <w:ind w:left="-500" w:firstLine="500"/>
        <w:jc w:val="right"/>
        <w:rPr>
          <w:rFonts w:ascii="Times New Roman" w:hAnsi="Times New Roman" w:cs="Times New Roman"/>
          <w:sz w:val="18"/>
          <w:szCs w:val="18"/>
        </w:rPr>
      </w:pPr>
      <w:r w:rsidRPr="00BD263B">
        <w:rPr>
          <w:rFonts w:ascii="Times New Roman" w:hAnsi="Times New Roman" w:cs="Times New Roman"/>
          <w:sz w:val="18"/>
          <w:szCs w:val="18"/>
        </w:rPr>
        <w:lastRenderedPageBreak/>
        <w:t xml:space="preserve">от </w:t>
      </w:r>
      <w:r w:rsidRPr="00BD263B">
        <w:rPr>
          <w:rFonts w:ascii="Times New Roman" w:hAnsi="Times New Roman" w:cs="Times New Roman"/>
          <w:sz w:val="18"/>
          <w:szCs w:val="18"/>
          <w:u w:val="single"/>
        </w:rPr>
        <w:t>30.01.2019 года</w:t>
      </w:r>
      <w:r w:rsidRPr="00BD263B">
        <w:rPr>
          <w:rFonts w:ascii="Times New Roman" w:hAnsi="Times New Roman" w:cs="Times New Roman"/>
          <w:sz w:val="18"/>
          <w:szCs w:val="18"/>
        </w:rPr>
        <w:t xml:space="preserve">  №  </w:t>
      </w:r>
      <w:r w:rsidRPr="00BD263B">
        <w:rPr>
          <w:rFonts w:ascii="Times New Roman" w:hAnsi="Times New Roman" w:cs="Times New Roman"/>
          <w:sz w:val="18"/>
          <w:szCs w:val="18"/>
          <w:u w:val="single"/>
        </w:rPr>
        <w:t>03</w:t>
      </w:r>
      <w:r w:rsidRPr="00BD263B">
        <w:rPr>
          <w:rFonts w:ascii="Times New Roman" w:hAnsi="Times New Roman" w:cs="Times New Roman"/>
          <w:sz w:val="18"/>
          <w:szCs w:val="18"/>
        </w:rPr>
        <w:t xml:space="preserve"> </w:t>
      </w:r>
    </w:p>
    <w:p w:rsidR="00BD263B" w:rsidRPr="00BD263B" w:rsidRDefault="00BD263B" w:rsidP="00BD263B">
      <w:pPr>
        <w:pStyle w:val="ConsPlusNormal"/>
        <w:widowControl/>
        <w:ind w:firstLine="0"/>
        <w:jc w:val="center"/>
        <w:rPr>
          <w:rFonts w:ascii="Times New Roman" w:hAnsi="Times New Roman" w:cs="Times New Roman"/>
          <w:b/>
          <w:sz w:val="18"/>
          <w:szCs w:val="18"/>
        </w:rPr>
      </w:pPr>
      <w:r w:rsidRPr="00BD263B">
        <w:rPr>
          <w:rFonts w:ascii="Times New Roman" w:hAnsi="Times New Roman" w:cs="Times New Roman"/>
          <w:b/>
          <w:sz w:val="18"/>
          <w:szCs w:val="18"/>
        </w:rPr>
        <w:t>РЕЕСТР</w:t>
      </w:r>
    </w:p>
    <w:p w:rsidR="00BD263B" w:rsidRPr="00BD263B" w:rsidRDefault="00BD263B" w:rsidP="00BD263B">
      <w:pPr>
        <w:pStyle w:val="ConsPlusNormal"/>
        <w:widowControl/>
        <w:ind w:firstLine="0"/>
        <w:jc w:val="center"/>
        <w:rPr>
          <w:rFonts w:ascii="Times New Roman" w:hAnsi="Times New Roman" w:cs="Times New Roman"/>
          <w:b/>
          <w:sz w:val="18"/>
          <w:szCs w:val="18"/>
        </w:rPr>
      </w:pPr>
      <w:r w:rsidRPr="00BD263B">
        <w:rPr>
          <w:rFonts w:ascii="Times New Roman" w:hAnsi="Times New Roman" w:cs="Times New Roman"/>
          <w:b/>
          <w:sz w:val="18"/>
          <w:szCs w:val="18"/>
        </w:rPr>
        <w:t xml:space="preserve">муниципальных служащих, замещающих должности муниципальной службы в органах местного самоуправления муниципального образования рабочий поселок Атиг </w:t>
      </w:r>
    </w:p>
    <w:p w:rsidR="00BD263B" w:rsidRPr="00BD263B" w:rsidRDefault="00BD263B" w:rsidP="00BD263B">
      <w:pPr>
        <w:pStyle w:val="ConsPlusNormal"/>
        <w:widowControl/>
        <w:ind w:firstLine="0"/>
        <w:jc w:val="center"/>
        <w:rPr>
          <w:rFonts w:ascii="Times New Roman" w:hAnsi="Times New Roman" w:cs="Times New Roman"/>
          <w:b/>
          <w:sz w:val="18"/>
          <w:szCs w:val="18"/>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40"/>
        <w:gridCol w:w="1411"/>
        <w:gridCol w:w="1559"/>
        <w:gridCol w:w="993"/>
        <w:gridCol w:w="1559"/>
        <w:gridCol w:w="1276"/>
        <w:gridCol w:w="992"/>
        <w:gridCol w:w="567"/>
        <w:gridCol w:w="709"/>
        <w:gridCol w:w="708"/>
      </w:tblGrid>
      <w:tr w:rsidR="00BD263B" w:rsidRPr="00BD263B" w:rsidTr="00BD263B">
        <w:trPr>
          <w:trHeight w:val="982"/>
        </w:trPr>
        <w:tc>
          <w:tcPr>
            <w:tcW w:w="540"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N </w:t>
            </w:r>
            <w:r w:rsidRPr="00BD263B">
              <w:rPr>
                <w:rFonts w:ascii="Times New Roman" w:hAnsi="Times New Roman" w:cs="Times New Roman"/>
                <w:sz w:val="16"/>
                <w:szCs w:val="16"/>
              </w:rPr>
              <w:br/>
              <w:t>п/п</w:t>
            </w:r>
          </w:p>
        </w:tc>
        <w:tc>
          <w:tcPr>
            <w:tcW w:w="1411"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Фамилия, имя, </w:t>
            </w:r>
            <w:r w:rsidRPr="00BD263B">
              <w:rPr>
                <w:rFonts w:ascii="Times New Roman" w:hAnsi="Times New Roman" w:cs="Times New Roman"/>
                <w:sz w:val="16"/>
                <w:szCs w:val="16"/>
              </w:rPr>
              <w:br/>
              <w:t xml:space="preserve">отчество   </w:t>
            </w:r>
            <w:r w:rsidRPr="00BD263B">
              <w:rPr>
                <w:rFonts w:ascii="Times New Roman" w:hAnsi="Times New Roman" w:cs="Times New Roman"/>
                <w:sz w:val="16"/>
                <w:szCs w:val="16"/>
              </w:rPr>
              <w:br/>
              <w:t>муниципального</w:t>
            </w:r>
            <w:r w:rsidRPr="00BD263B">
              <w:rPr>
                <w:rFonts w:ascii="Times New Roman" w:hAnsi="Times New Roman" w:cs="Times New Roman"/>
                <w:sz w:val="16"/>
                <w:szCs w:val="16"/>
              </w:rPr>
              <w:br/>
              <w:t xml:space="preserve">служащего   </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Наименование </w:t>
            </w:r>
            <w:r w:rsidRPr="00BD263B">
              <w:rPr>
                <w:rFonts w:ascii="Times New Roman" w:hAnsi="Times New Roman" w:cs="Times New Roman"/>
                <w:sz w:val="16"/>
                <w:szCs w:val="16"/>
              </w:rPr>
              <w:br/>
              <w:t xml:space="preserve">должности  </w:t>
            </w:r>
            <w:r w:rsidRPr="00BD263B">
              <w:rPr>
                <w:rFonts w:ascii="Times New Roman" w:hAnsi="Times New Roman" w:cs="Times New Roman"/>
                <w:sz w:val="16"/>
                <w:szCs w:val="16"/>
              </w:rPr>
              <w:br/>
              <w:t>муниципальной</w:t>
            </w:r>
            <w:r w:rsidRPr="00BD263B">
              <w:rPr>
                <w:rFonts w:ascii="Times New Roman" w:hAnsi="Times New Roman" w:cs="Times New Roman"/>
                <w:sz w:val="16"/>
                <w:szCs w:val="16"/>
              </w:rPr>
              <w:br/>
              <w:t xml:space="preserve">службы    </w:t>
            </w:r>
            <w:r w:rsidRPr="00BD263B">
              <w:rPr>
                <w:rFonts w:ascii="Times New Roman" w:hAnsi="Times New Roman" w:cs="Times New Roman"/>
                <w:sz w:val="16"/>
                <w:szCs w:val="16"/>
              </w:rPr>
              <w:br/>
              <w:t xml:space="preserve">согласно   </w:t>
            </w:r>
            <w:r w:rsidRPr="00BD263B">
              <w:rPr>
                <w:rFonts w:ascii="Times New Roman" w:hAnsi="Times New Roman" w:cs="Times New Roman"/>
                <w:sz w:val="16"/>
                <w:szCs w:val="16"/>
              </w:rPr>
              <w:br/>
              <w:t xml:space="preserve">штатному   </w:t>
            </w:r>
            <w:r w:rsidRPr="00BD263B">
              <w:rPr>
                <w:rFonts w:ascii="Times New Roman" w:hAnsi="Times New Roman" w:cs="Times New Roman"/>
                <w:sz w:val="16"/>
                <w:szCs w:val="16"/>
              </w:rPr>
              <w:br/>
              <w:t xml:space="preserve">расписанию </w:t>
            </w:r>
          </w:p>
        </w:tc>
        <w:tc>
          <w:tcPr>
            <w:tcW w:w="993"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Дата и </w:t>
            </w:r>
            <w:r w:rsidRPr="00BD263B">
              <w:rPr>
                <w:rFonts w:ascii="Times New Roman" w:hAnsi="Times New Roman" w:cs="Times New Roman"/>
                <w:sz w:val="16"/>
                <w:szCs w:val="16"/>
              </w:rPr>
              <w:br/>
              <w:t xml:space="preserve">место  </w:t>
            </w:r>
            <w:r w:rsidRPr="00BD263B">
              <w:rPr>
                <w:rFonts w:ascii="Times New Roman" w:hAnsi="Times New Roman" w:cs="Times New Roman"/>
                <w:sz w:val="16"/>
                <w:szCs w:val="16"/>
              </w:rPr>
              <w:br/>
              <w:t>рождения</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Образование</w:t>
            </w:r>
            <w:r w:rsidRPr="00BD263B">
              <w:rPr>
                <w:rFonts w:ascii="Times New Roman" w:hAnsi="Times New Roman" w:cs="Times New Roman"/>
                <w:sz w:val="16"/>
                <w:szCs w:val="16"/>
              </w:rPr>
              <w:br/>
              <w:t xml:space="preserve">&lt;1&gt;    </w:t>
            </w:r>
          </w:p>
        </w:tc>
        <w:tc>
          <w:tcPr>
            <w:tcW w:w="1276"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Дополнительное </w:t>
            </w:r>
            <w:r w:rsidRPr="00BD263B">
              <w:rPr>
                <w:rFonts w:ascii="Times New Roman" w:hAnsi="Times New Roman" w:cs="Times New Roman"/>
                <w:sz w:val="16"/>
                <w:szCs w:val="16"/>
              </w:rPr>
              <w:br/>
              <w:t>профессиональное</w:t>
            </w:r>
            <w:r w:rsidRPr="00BD263B">
              <w:rPr>
                <w:rFonts w:ascii="Times New Roman" w:hAnsi="Times New Roman" w:cs="Times New Roman"/>
                <w:sz w:val="16"/>
                <w:szCs w:val="16"/>
              </w:rPr>
              <w:br/>
              <w:t xml:space="preserve">образование &lt;2&gt; </w:t>
            </w:r>
          </w:p>
        </w:tc>
        <w:tc>
          <w:tcPr>
            <w:tcW w:w="992"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Общий стаж  </w:t>
            </w:r>
            <w:r w:rsidRPr="00BD263B">
              <w:rPr>
                <w:rFonts w:ascii="Times New Roman" w:hAnsi="Times New Roman" w:cs="Times New Roman"/>
                <w:sz w:val="16"/>
                <w:szCs w:val="16"/>
              </w:rPr>
              <w:br/>
              <w:t xml:space="preserve">работы    </w:t>
            </w:r>
            <w:r w:rsidRPr="00BD263B">
              <w:rPr>
                <w:rFonts w:ascii="Times New Roman" w:hAnsi="Times New Roman" w:cs="Times New Roman"/>
                <w:sz w:val="16"/>
                <w:szCs w:val="16"/>
              </w:rPr>
              <w:br/>
              <w:t xml:space="preserve">по состоянию </w:t>
            </w:r>
            <w:r w:rsidRPr="00BD263B">
              <w:rPr>
                <w:rFonts w:ascii="Times New Roman" w:hAnsi="Times New Roman" w:cs="Times New Roman"/>
                <w:sz w:val="16"/>
                <w:szCs w:val="16"/>
              </w:rPr>
              <w:br/>
              <w:t>на 30</w:t>
            </w:r>
            <w:r w:rsidRPr="00BD263B">
              <w:rPr>
                <w:rFonts w:ascii="Times New Roman" w:hAnsi="Times New Roman" w:cs="Times New Roman"/>
                <w:sz w:val="16"/>
                <w:szCs w:val="16"/>
                <w:lang w:val="en-US"/>
              </w:rPr>
              <w:t xml:space="preserve"> </w:t>
            </w:r>
            <w:r w:rsidRPr="00BD263B">
              <w:rPr>
                <w:rFonts w:ascii="Times New Roman" w:hAnsi="Times New Roman" w:cs="Times New Roman"/>
                <w:sz w:val="16"/>
                <w:szCs w:val="16"/>
              </w:rPr>
              <w:t>января 2019 года.</w:t>
            </w:r>
          </w:p>
        </w:tc>
        <w:tc>
          <w:tcPr>
            <w:tcW w:w="567"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Стаж     </w:t>
            </w:r>
            <w:r w:rsidRPr="00BD263B">
              <w:rPr>
                <w:rFonts w:ascii="Times New Roman" w:hAnsi="Times New Roman" w:cs="Times New Roman"/>
                <w:sz w:val="16"/>
                <w:szCs w:val="16"/>
              </w:rPr>
              <w:br/>
              <w:t>муниципальной</w:t>
            </w:r>
            <w:r w:rsidRPr="00BD263B">
              <w:rPr>
                <w:rFonts w:ascii="Times New Roman" w:hAnsi="Times New Roman" w:cs="Times New Roman"/>
                <w:sz w:val="16"/>
                <w:szCs w:val="16"/>
              </w:rPr>
              <w:br/>
              <w:t xml:space="preserve">службы    </w:t>
            </w:r>
            <w:r w:rsidRPr="00BD263B">
              <w:rPr>
                <w:rFonts w:ascii="Times New Roman" w:hAnsi="Times New Roman" w:cs="Times New Roman"/>
                <w:sz w:val="16"/>
                <w:szCs w:val="16"/>
              </w:rPr>
              <w:br/>
              <w:t xml:space="preserve">по состоянию </w:t>
            </w:r>
            <w:r w:rsidRPr="00BD263B">
              <w:rPr>
                <w:rFonts w:ascii="Times New Roman" w:hAnsi="Times New Roman" w:cs="Times New Roman"/>
                <w:sz w:val="16"/>
                <w:szCs w:val="16"/>
              </w:rPr>
              <w:br/>
              <w:t>на 30</w:t>
            </w:r>
            <w:r w:rsidRPr="00BD263B">
              <w:rPr>
                <w:rFonts w:ascii="Times New Roman" w:hAnsi="Times New Roman" w:cs="Times New Roman"/>
                <w:sz w:val="16"/>
                <w:szCs w:val="16"/>
                <w:lang w:val="en-US"/>
              </w:rPr>
              <w:t xml:space="preserve"> </w:t>
            </w:r>
            <w:r w:rsidRPr="00BD263B">
              <w:rPr>
                <w:rFonts w:ascii="Times New Roman" w:hAnsi="Times New Roman" w:cs="Times New Roman"/>
                <w:sz w:val="16"/>
                <w:szCs w:val="16"/>
              </w:rPr>
              <w:t>января 2019 года.</w:t>
            </w:r>
            <w:r w:rsidRPr="00BD263B">
              <w:rPr>
                <w:rFonts w:ascii="Times New Roman" w:hAnsi="Times New Roman" w:cs="Times New Roman"/>
                <w:sz w:val="16"/>
                <w:szCs w:val="16"/>
              </w:rPr>
              <w:br/>
              <w:t xml:space="preserve">    </w:t>
            </w:r>
          </w:p>
        </w:tc>
        <w:tc>
          <w:tcPr>
            <w:tcW w:w="70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Аттестация</w:t>
            </w:r>
            <w:r w:rsidRPr="00BD263B">
              <w:rPr>
                <w:rFonts w:ascii="Times New Roman" w:hAnsi="Times New Roman" w:cs="Times New Roman"/>
                <w:sz w:val="16"/>
                <w:szCs w:val="16"/>
              </w:rPr>
              <w:br/>
              <w:t xml:space="preserve">&lt;3&gt;    </w:t>
            </w:r>
          </w:p>
        </w:tc>
        <w:tc>
          <w:tcPr>
            <w:tcW w:w="708"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Трудовой</w:t>
            </w:r>
            <w:r w:rsidRPr="00BD263B">
              <w:rPr>
                <w:rFonts w:ascii="Times New Roman" w:hAnsi="Times New Roman" w:cs="Times New Roman"/>
                <w:sz w:val="16"/>
                <w:szCs w:val="16"/>
              </w:rPr>
              <w:br/>
              <w:t xml:space="preserve">договор </w:t>
            </w:r>
            <w:r w:rsidRPr="00BD263B">
              <w:rPr>
                <w:rFonts w:ascii="Times New Roman" w:hAnsi="Times New Roman" w:cs="Times New Roman"/>
                <w:sz w:val="16"/>
                <w:szCs w:val="16"/>
              </w:rPr>
              <w:br/>
              <w:t xml:space="preserve">&lt;4&gt;   </w:t>
            </w:r>
          </w:p>
        </w:tc>
      </w:tr>
      <w:tr w:rsidR="00BD263B" w:rsidRPr="00BD263B" w:rsidTr="00BD263B">
        <w:trPr>
          <w:trHeight w:val="245"/>
        </w:trPr>
        <w:tc>
          <w:tcPr>
            <w:tcW w:w="540"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1</w:t>
            </w:r>
          </w:p>
        </w:tc>
        <w:tc>
          <w:tcPr>
            <w:tcW w:w="1411"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2</w:t>
            </w:r>
          </w:p>
        </w:tc>
        <w:tc>
          <w:tcPr>
            <w:tcW w:w="155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3</w:t>
            </w:r>
          </w:p>
        </w:tc>
        <w:tc>
          <w:tcPr>
            <w:tcW w:w="993"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4</w:t>
            </w:r>
          </w:p>
        </w:tc>
        <w:tc>
          <w:tcPr>
            <w:tcW w:w="155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5</w:t>
            </w:r>
          </w:p>
        </w:tc>
        <w:tc>
          <w:tcPr>
            <w:tcW w:w="1276"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6</w:t>
            </w:r>
          </w:p>
        </w:tc>
        <w:tc>
          <w:tcPr>
            <w:tcW w:w="992"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7</w:t>
            </w:r>
          </w:p>
        </w:tc>
        <w:tc>
          <w:tcPr>
            <w:tcW w:w="567"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8</w:t>
            </w:r>
          </w:p>
        </w:tc>
        <w:tc>
          <w:tcPr>
            <w:tcW w:w="70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9</w:t>
            </w:r>
          </w:p>
        </w:tc>
        <w:tc>
          <w:tcPr>
            <w:tcW w:w="708"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10</w:t>
            </w:r>
          </w:p>
        </w:tc>
      </w:tr>
      <w:tr w:rsidR="00BD263B" w:rsidRPr="00BD263B" w:rsidTr="00BD263B">
        <w:trPr>
          <w:trHeight w:val="123"/>
        </w:trPr>
        <w:tc>
          <w:tcPr>
            <w:tcW w:w="10314" w:type="dxa"/>
            <w:gridSpan w:val="10"/>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Администрация муниципального образования рабочий поселок Атиг</w:t>
            </w:r>
          </w:p>
        </w:tc>
      </w:tr>
      <w:tr w:rsidR="00BD263B" w:rsidRPr="00BD263B" w:rsidTr="00BD263B">
        <w:trPr>
          <w:trHeight w:val="123"/>
        </w:trPr>
        <w:tc>
          <w:tcPr>
            <w:tcW w:w="10314" w:type="dxa"/>
            <w:gridSpan w:val="10"/>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Категория «руководители»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      высшие</w:t>
            </w:r>
          </w:p>
        </w:tc>
      </w:tr>
      <w:tr w:rsidR="00BD263B" w:rsidRPr="00BD263B" w:rsidTr="00BD263B">
        <w:trPr>
          <w:trHeight w:val="123"/>
        </w:trPr>
        <w:tc>
          <w:tcPr>
            <w:tcW w:w="540"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1</w:t>
            </w:r>
          </w:p>
        </w:tc>
        <w:tc>
          <w:tcPr>
            <w:tcW w:w="1411"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Болтовская Ольга Валерьевна</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Заместитель главы администрации муниципального образования рабочий посёлок Атиг</w:t>
            </w:r>
          </w:p>
        </w:tc>
        <w:tc>
          <w:tcPr>
            <w:tcW w:w="993"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09.01.1985</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 Атиг,</w:t>
            </w:r>
          </w:p>
          <w:p w:rsidR="00BD263B" w:rsidRPr="00BD263B" w:rsidRDefault="00BD263B" w:rsidP="00BD263B">
            <w:pPr>
              <w:pStyle w:val="ConsPlusNormal"/>
              <w:widowControl/>
              <w:ind w:firstLine="0"/>
              <w:rPr>
                <w:rFonts w:ascii="Times New Roman" w:hAnsi="Times New Roman" w:cs="Times New Roman"/>
                <w:color w:val="FF0000"/>
                <w:sz w:val="16"/>
                <w:szCs w:val="16"/>
              </w:rPr>
            </w:pPr>
            <w:r w:rsidRPr="00BD263B">
              <w:rPr>
                <w:rFonts w:ascii="Times New Roman" w:hAnsi="Times New Roman" w:cs="Times New Roman"/>
                <w:sz w:val="16"/>
                <w:szCs w:val="16"/>
              </w:rPr>
              <w:t>Нижнесергинского района, Свердловской обл.</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Среднее профессиональное г. Ревда</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ГОУ СПО «Ревдинский государственный педагогический колледж»  по специальности «Коррекционная педагогика в начальном образовании»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Присвоена квалификация «Педагог коррекционно – развивающего образования в начальных классах»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Диплом АК 1247991 от 21 июня 2005 года</w:t>
            </w:r>
          </w:p>
          <w:p w:rsidR="00BD263B" w:rsidRPr="00BD263B" w:rsidRDefault="00BD263B" w:rsidP="00BD263B">
            <w:pPr>
              <w:pStyle w:val="ConsPlusNormal"/>
              <w:widowControl/>
              <w:ind w:firstLine="0"/>
              <w:rPr>
                <w:rFonts w:ascii="Times New Roman" w:hAnsi="Times New Roman" w:cs="Times New Roman"/>
                <w:color w:val="FF0000"/>
                <w:sz w:val="16"/>
                <w:szCs w:val="16"/>
              </w:rPr>
            </w:pPr>
            <w:r w:rsidRPr="00BD263B">
              <w:rPr>
                <w:rFonts w:ascii="Times New Roman" w:hAnsi="Times New Roman" w:cs="Times New Roman"/>
                <w:sz w:val="16"/>
                <w:szCs w:val="16"/>
              </w:rPr>
              <w:t xml:space="preserve">Высшее профессиональное г. Екатеринбург ГОУ ВПО «Уральский государственный педагогический университет» по специальности «Педагогика и методика дошкольного образования» Диплом ВСГ 2718413 от 26 октября 2008 г. Присвоена квалификация «Организатор- методист дошкольного </w:t>
            </w:r>
            <w:r w:rsidRPr="00BD263B">
              <w:rPr>
                <w:rFonts w:ascii="Times New Roman" w:hAnsi="Times New Roman" w:cs="Times New Roman"/>
                <w:sz w:val="16"/>
                <w:szCs w:val="16"/>
              </w:rPr>
              <w:lastRenderedPageBreak/>
              <w:t>образования»</w:t>
            </w:r>
          </w:p>
        </w:tc>
        <w:tc>
          <w:tcPr>
            <w:tcW w:w="1276" w:type="dxa"/>
            <w:shd w:val="clear" w:color="auto" w:fill="auto"/>
          </w:tcPr>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lastRenderedPageBreak/>
              <w:t>Удостоверение о повышении квалификации № 002922 УО-РАНХиГС-164 от 10.04.2015г.</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 xml:space="preserve">Москва </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С 06.04.2015 по 10.04.2015г. в объеме 36 ауд. ч.</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ФГБОУ ВПО «Российская академия народного хозяйства и государственной службы при Президенте Российской Федерации»</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По программе:</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«Безопасность межконфессиональных и межэтнических отношений»</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повышении квалификации № 318 от 27.05.2016 года Екатеринбург с 23.05.2016 по 27.05.2016 в объеме 36 часов. ГКУ ДПО (повышения квалификации</w:t>
            </w:r>
            <w:r w:rsidRPr="00BD263B">
              <w:rPr>
                <w:rFonts w:ascii="Times New Roman" w:hAnsi="Times New Roman" w:cs="Times New Roman"/>
                <w:sz w:val="16"/>
                <w:szCs w:val="16"/>
              </w:rPr>
              <w:lastRenderedPageBreak/>
              <w:t>) специалистов СО «Учебно-методический центр по гражданской обороне и чрезвычайным ситуациям СО» по «Программе подготовки должностных лиц и специалистов гражданской обороны и Свердловской областной  подсистемы единой государственной системы предупреждения и ликвидации чрезвычайных ситуаций»</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Диплом о профессиональной переподготовке № 662402990535 г. Екатеринбург с 15.07.2016 по 16.01.2017 в объеме 510 часов. ФГБОУ ВО «Уральский горный университет» по программе «Государственное и муниципальное управление»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краткосрочном повышении квалификации № 1274 г. Екатеринбург с 30.03.2017 по 12.04.2017г. в объеме 144 часа</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 xml:space="preserve">ФГБОУ ВО «Уральский государственный горный университет» по программе «Контрактная система в сфере закупок товаров, работ, услуг для обеспечения государственных и </w:t>
            </w:r>
            <w:r w:rsidRPr="00BD263B">
              <w:rPr>
                <w:rFonts w:ascii="Times New Roman" w:hAnsi="Times New Roman" w:cs="Times New Roman"/>
                <w:sz w:val="16"/>
                <w:szCs w:val="16"/>
              </w:rPr>
              <w:lastRenderedPageBreak/>
              <w:t>муниципальных нужд»</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повышении квалификации № 632-ПК. Екатеринбург с 19.01.2018 по 09.02.2018г. в объеме 144 часа</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ООО «Тотем» по программе «Профессиональное развитие, повышение квалификации государственных гражданских и муниципальных служащих в сфере закупок товаров, работ, услуг для обеспечения государственных и муниципальных нужд. Контрактная система»</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краткосрочном повышении квалификации № 007583 УО-РАНХиГС-164. Москва с 25.06.2018 по 29.06.2018г. в объеме 36 часов</w:t>
            </w:r>
          </w:p>
          <w:p w:rsidR="00BD263B" w:rsidRPr="00BD263B" w:rsidRDefault="00BD263B" w:rsidP="00BD263B">
            <w:pPr>
              <w:pStyle w:val="ConsPlusNormal"/>
              <w:widowControl/>
              <w:ind w:left="34" w:firstLine="0"/>
              <w:rPr>
                <w:rFonts w:ascii="Times New Roman" w:hAnsi="Times New Roman" w:cs="Times New Roman"/>
                <w:color w:val="FF0000"/>
                <w:sz w:val="16"/>
                <w:szCs w:val="16"/>
                <w:highlight w:val="yellow"/>
              </w:rPr>
            </w:pPr>
            <w:r w:rsidRPr="00BD263B">
              <w:rPr>
                <w:rFonts w:ascii="Times New Roman" w:hAnsi="Times New Roman" w:cs="Times New Roman"/>
                <w:sz w:val="16"/>
                <w:szCs w:val="16"/>
              </w:rPr>
              <w:t>ФГБОУ ВО «РАНХ и ГС при Президенте Российской Федерации» по программе «Повышение эффективности работы с обращениями граждан в системе муниципального управления»</w:t>
            </w:r>
          </w:p>
        </w:tc>
        <w:tc>
          <w:tcPr>
            <w:tcW w:w="992"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lastRenderedPageBreak/>
              <w:t xml:space="preserve">13 л. 4 м. 2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567"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t xml:space="preserve">5 л. 8 м. 16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70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14.07.2016 г.</w:t>
            </w:r>
          </w:p>
        </w:tc>
        <w:tc>
          <w:tcPr>
            <w:tcW w:w="708"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№08/13 от 15.05.2013</w:t>
            </w:r>
          </w:p>
        </w:tc>
      </w:tr>
      <w:tr w:rsidR="00BD263B" w:rsidRPr="00BD263B" w:rsidTr="00BD263B">
        <w:trPr>
          <w:trHeight w:val="123"/>
        </w:trPr>
        <w:tc>
          <w:tcPr>
            <w:tcW w:w="10314" w:type="dxa"/>
            <w:gridSpan w:val="10"/>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 xml:space="preserve">     Категория «специалисты»</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      старшие</w:t>
            </w:r>
          </w:p>
        </w:tc>
      </w:tr>
      <w:tr w:rsidR="00BD263B" w:rsidRPr="00BD263B" w:rsidTr="00BD263B">
        <w:trPr>
          <w:trHeight w:val="123"/>
        </w:trPr>
        <w:tc>
          <w:tcPr>
            <w:tcW w:w="540"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2.</w:t>
            </w:r>
          </w:p>
        </w:tc>
        <w:tc>
          <w:tcPr>
            <w:tcW w:w="1411"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Сухих Татьяна Николаевна</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Ведущий специалист администрации муниципального образования рабочий посёлок Атиг</w:t>
            </w:r>
          </w:p>
        </w:tc>
        <w:tc>
          <w:tcPr>
            <w:tcW w:w="993"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10.11.1982</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 Атиг,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Нижнесергинского района, Свердловской обл.</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Среднее профессиональное образование Уральский государственный колледж им. И.И. Ползунова по специальности «Менеджмент»</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Присвоена квалификация:</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«Менеджер» Диплом № СБ 2583777 от 27 июня 2002 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Высшее профессиональное г. Екатеринбург ФГОУ ВПО «Уральская государственная сельскохозяйственная академия» по специальности «Экономика и управление на предприятии (по отраслям)». Присвоена квалификация экономист- менеджер.</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Диплом  ВСВ 0664764 от 20 января 2006 г.</w:t>
            </w:r>
          </w:p>
        </w:tc>
        <w:tc>
          <w:tcPr>
            <w:tcW w:w="1276"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 xml:space="preserve">Удостоверение о повышении квалификации  № 142 г. Екатеринбург с 06.06.2016г. по 10.06.2016г. в объёме 36 часов ФГБ </w:t>
            </w:r>
            <w:r w:rsidRPr="00BD263B">
              <w:rPr>
                <w:rFonts w:ascii="Times New Roman" w:hAnsi="Times New Roman" w:cs="Times New Roman"/>
                <w:sz w:val="16"/>
                <w:szCs w:val="16"/>
              </w:rPr>
              <w:lastRenderedPageBreak/>
              <w:t>ОУВО «Уральский государственный юридический университет».</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программе «Организация муниципального контроля в муниципальном образовании».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повышении квалификации № 1295 от 09.12.2016 года Екатеринбург с 05.12.2016 по 09.12.2016 в объеме 36 часов. ГКУ ДПО (повышения квалификации) специалистов СО «Учебно-методический центр по гражданской обороне и чрезвычайным ситуациям СО» по «Программе подготовки должностных лиц и специалистов гражданской обороны и Свердловской областной  подсистемы единой государственной системы предупреждения и ликвидации чрезвычайных ситуаций».</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Диплом о профессиональной переподготовке № 662404670672 г. Екатеринбург с 15.07.2016 по 16.01.2017 в объеме 510 часов. ФГБОУ ВО «Уральский горный университет» по программе «Государственное и муниципальное управление»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Удостоверение о краткосрочном повышении квалификации № 1294 г. Екатеринбург с 30.03.2017 по 12.04.2017г. в объеме 144 часа</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ФГБОУ ВО «Уральский государственный горный университет» по программе «Контрактная система в сфере закупок товаров, работ, услуг для обеспечения государственных и муниципальных нужд»</w:t>
            </w:r>
          </w:p>
        </w:tc>
        <w:tc>
          <w:tcPr>
            <w:tcW w:w="992"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lastRenderedPageBreak/>
              <w:t xml:space="preserve">16 л. 6 м. 17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567"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t xml:space="preserve">5 л. 9 м. 19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70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14.07.2016 г.</w:t>
            </w:r>
          </w:p>
        </w:tc>
        <w:tc>
          <w:tcPr>
            <w:tcW w:w="708"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№07/13 от</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12.04.2013</w:t>
            </w:r>
          </w:p>
        </w:tc>
      </w:tr>
      <w:tr w:rsidR="00BD263B" w:rsidRPr="00BD263B" w:rsidTr="00BD263B">
        <w:trPr>
          <w:trHeight w:val="123"/>
        </w:trPr>
        <w:tc>
          <w:tcPr>
            <w:tcW w:w="10314" w:type="dxa"/>
            <w:gridSpan w:val="10"/>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 xml:space="preserve">  Категория «специалисты»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         младшие</w:t>
            </w:r>
          </w:p>
        </w:tc>
      </w:tr>
      <w:tr w:rsidR="00BD263B" w:rsidRPr="00BD263B" w:rsidTr="00BD263B">
        <w:trPr>
          <w:trHeight w:val="123"/>
        </w:trPr>
        <w:tc>
          <w:tcPr>
            <w:tcW w:w="540"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3.</w:t>
            </w:r>
          </w:p>
        </w:tc>
        <w:tc>
          <w:tcPr>
            <w:tcW w:w="1411"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Макеева</w:t>
            </w:r>
          </w:p>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Галина</w:t>
            </w:r>
          </w:p>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Германовна</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Специалист 1 категории администрации муниципального образования рабочий посёлок Атиг</w:t>
            </w:r>
          </w:p>
        </w:tc>
        <w:tc>
          <w:tcPr>
            <w:tcW w:w="993"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02.04.1957</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п. Атиг,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Нижнесергинского района,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Свердловской области</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Высшее.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Уральский ордена Трудового Красного Знамени политехнический институт им. С.М. Кирова</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Диплом ЕВ № 138200 от 09.06.1980г.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Свердловск</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специальности: экономика и организация металлургической промышленности.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Присвоена квалификация: инженер-экономист. </w:t>
            </w:r>
          </w:p>
        </w:tc>
        <w:tc>
          <w:tcPr>
            <w:tcW w:w="1276"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краткосрочном повышении квалификации  № 628 г. Екатеринбург с 16.11.09г. по 25.11.09г. в объёме 72 часов Институт государственного и муниципального управления Уральского государственного экономического университета.</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программе «Формирование бюджетов. Планирование доходов бюджетов. Казначейское исполнение бюджетов».</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краткосрочном повышении квалификации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131488</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Екатеринбург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с 06.09.2010г.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17.09.2010г.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 объёме 72 часа</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ФГАОУ ВПО «Уральский </w:t>
            </w:r>
            <w:r w:rsidRPr="00BD263B">
              <w:rPr>
                <w:rFonts w:ascii="Times New Roman" w:hAnsi="Times New Roman" w:cs="Times New Roman"/>
                <w:sz w:val="16"/>
                <w:szCs w:val="16"/>
              </w:rPr>
              <w:lastRenderedPageBreak/>
              <w:t xml:space="preserve">федеральный университет имени первого Президента России Б.Н. Ельцина» по программе «Управление социально-экономическим развитием муниципального образования»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повышении квалификации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662407433522</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Екатеринбург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 объёме 36 часов</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ФГБОУ ВО «Уральский государственный лесотехнический университет» по программе «Управление сферой жилищно-коммунального хозяйства муниципального образования»</w:t>
            </w:r>
          </w:p>
        </w:tc>
        <w:tc>
          <w:tcPr>
            <w:tcW w:w="992"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lastRenderedPageBreak/>
              <w:t xml:space="preserve">43 г.6 м. 21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567"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t xml:space="preserve">10 л. 11 м. 7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70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 xml:space="preserve">- </w:t>
            </w:r>
          </w:p>
        </w:tc>
        <w:tc>
          <w:tcPr>
            <w:tcW w:w="708"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18/17 от</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11.12.2017г.</w:t>
            </w:r>
          </w:p>
        </w:tc>
      </w:tr>
      <w:tr w:rsidR="00BD263B" w:rsidRPr="00BD263B" w:rsidTr="00BD263B">
        <w:trPr>
          <w:trHeight w:val="123"/>
        </w:trPr>
        <w:tc>
          <w:tcPr>
            <w:tcW w:w="540"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4.</w:t>
            </w:r>
          </w:p>
        </w:tc>
        <w:tc>
          <w:tcPr>
            <w:tcW w:w="1411"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Баранникова Екатерина  Владимировна</w:t>
            </w:r>
          </w:p>
          <w:p w:rsidR="00BD263B" w:rsidRPr="00BD263B" w:rsidRDefault="00BD263B" w:rsidP="00BD263B">
            <w:pPr>
              <w:pStyle w:val="ConsPlusNormal"/>
              <w:widowControl/>
              <w:ind w:firstLine="0"/>
              <w:jc w:val="center"/>
              <w:rPr>
                <w:rFonts w:ascii="Times New Roman" w:hAnsi="Times New Roman" w:cs="Times New Roman"/>
                <w:sz w:val="16"/>
                <w:szCs w:val="16"/>
              </w:rPr>
            </w:pP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Специалист 1 категории администрации муниципального образования рабочий посёлок Атиг</w:t>
            </w:r>
          </w:p>
        </w:tc>
        <w:tc>
          <w:tcPr>
            <w:tcW w:w="993"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28.07.1987</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 Атиг,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Нижнесергинского района, Свердловской обл.</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Среднее профессиональное образование г. Ижевск</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Негосударственное образовательное учреждение среднего профессионально образования Высший юридический колледж «Экономика, финансы, служба безопасности.» Диплом 18 БА № 0002874 от 28.05.2008 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Присвоена квалификация: юрист.</w:t>
            </w:r>
          </w:p>
          <w:p w:rsidR="00BD263B" w:rsidRPr="00BD263B" w:rsidRDefault="00BD263B" w:rsidP="00BD263B">
            <w:pPr>
              <w:pStyle w:val="ConsPlusNormal"/>
              <w:widowControl/>
              <w:ind w:right="-250" w:firstLine="0"/>
              <w:rPr>
                <w:rFonts w:ascii="Times New Roman" w:hAnsi="Times New Roman" w:cs="Times New Roman"/>
                <w:sz w:val="16"/>
                <w:szCs w:val="16"/>
              </w:rPr>
            </w:pPr>
            <w:r w:rsidRPr="00BD263B">
              <w:rPr>
                <w:rFonts w:ascii="Times New Roman" w:hAnsi="Times New Roman" w:cs="Times New Roman"/>
                <w:sz w:val="16"/>
                <w:szCs w:val="16"/>
              </w:rPr>
              <w:t xml:space="preserve">Высшее профессиональное образование г. Екатеринбург Негосударственное высшее профессиональное образовательное учреждение «Уральский гуманитарный институт», по специальности </w:t>
            </w:r>
            <w:r w:rsidRPr="00BD263B">
              <w:rPr>
                <w:rFonts w:ascii="Times New Roman" w:hAnsi="Times New Roman" w:cs="Times New Roman"/>
                <w:sz w:val="16"/>
                <w:szCs w:val="16"/>
              </w:rPr>
              <w:lastRenderedPageBreak/>
              <w:t>«Юриспруденция»</w:t>
            </w:r>
          </w:p>
          <w:p w:rsidR="00BD263B" w:rsidRPr="00BD263B" w:rsidRDefault="00BD263B" w:rsidP="00BD263B">
            <w:pPr>
              <w:spacing w:after="0" w:line="240" w:lineRule="auto"/>
              <w:rPr>
                <w:rFonts w:ascii="Times New Roman" w:hAnsi="Times New Roman" w:cs="Times New Roman"/>
                <w:sz w:val="16"/>
                <w:szCs w:val="16"/>
              </w:rPr>
            </w:pPr>
            <w:r w:rsidRPr="00BD263B">
              <w:rPr>
                <w:rFonts w:ascii="Times New Roman" w:hAnsi="Times New Roman" w:cs="Times New Roman"/>
                <w:sz w:val="16"/>
                <w:szCs w:val="16"/>
              </w:rPr>
              <w:t>Присвоена квалификация:</w:t>
            </w:r>
          </w:p>
          <w:p w:rsidR="00BD263B" w:rsidRPr="00BD263B" w:rsidRDefault="00BD263B" w:rsidP="00BD263B">
            <w:pPr>
              <w:spacing w:after="0" w:line="240" w:lineRule="auto"/>
              <w:rPr>
                <w:rFonts w:ascii="Times New Roman" w:hAnsi="Times New Roman" w:cs="Times New Roman"/>
                <w:sz w:val="16"/>
                <w:szCs w:val="16"/>
              </w:rPr>
            </w:pPr>
            <w:r w:rsidRPr="00BD263B">
              <w:rPr>
                <w:rFonts w:ascii="Times New Roman" w:hAnsi="Times New Roman" w:cs="Times New Roman"/>
                <w:sz w:val="16"/>
                <w:szCs w:val="16"/>
              </w:rPr>
              <w:t>Юрист</w:t>
            </w:r>
          </w:p>
          <w:p w:rsidR="00BD263B" w:rsidRPr="00BD263B" w:rsidRDefault="00BD263B" w:rsidP="00BD263B">
            <w:pPr>
              <w:spacing w:after="0" w:line="240" w:lineRule="auto"/>
              <w:rPr>
                <w:rFonts w:ascii="Times New Roman" w:hAnsi="Times New Roman" w:cs="Times New Roman"/>
                <w:sz w:val="16"/>
                <w:szCs w:val="16"/>
              </w:rPr>
            </w:pPr>
            <w:r w:rsidRPr="00BD263B">
              <w:rPr>
                <w:rFonts w:ascii="Times New Roman" w:hAnsi="Times New Roman" w:cs="Times New Roman"/>
                <w:sz w:val="16"/>
                <w:szCs w:val="16"/>
              </w:rPr>
              <w:t>Диплом К №97779 от 28 июня 2012 года</w:t>
            </w:r>
          </w:p>
        </w:tc>
        <w:tc>
          <w:tcPr>
            <w:tcW w:w="1276"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 xml:space="preserve">Удостоверение повышения квалификации № 000247 г. Екатеринбург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 11.03.2015 по 21.03.2015 гг.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объем 144 ч.</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Автономная некоммерческая организация дополнительного профессионального образования «Учебный центр Развитие»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программе «Контрактная система в сфере закупок товаров, работ и услуг для обеспечения государственных и муниципальных нужд».</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Удостоверение о повышении квалификации № 000282 г. Екатеринбург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с 21.11.2016 по 25.11.2016 гг.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объем 36 ч.</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Уральский институт дополнительного профессионального образования (филиал) ВГУЮ (РПА Минюста России)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программе «Правовое регулирование муниципальной службы и кадровая работа в органах местного самоуправления».</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Диплом о профессиональной переподготовке № 662402990534 г. Екатеринбург с 15.07.2016 по 16.01.2017 в объеме 510 часов. ФГБОУ ВО «Уральский горный университет» по программе «Государственное и муниципальное управление»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повышении квалификации № 631-ПК. Екатеринбург с 19.01.2018 по 09.02.2018г. в объеме 144 часа</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ООО «Тотем» по программе «Профессиональное развитие, повышение квалификации государственных гражданских и муниципальных служащих в сфере закупок товаров, работ, услуг для обеспечения государственн</w:t>
            </w:r>
            <w:r w:rsidRPr="00BD263B">
              <w:rPr>
                <w:rFonts w:ascii="Times New Roman" w:hAnsi="Times New Roman" w:cs="Times New Roman"/>
                <w:sz w:val="16"/>
                <w:szCs w:val="16"/>
              </w:rPr>
              <w:lastRenderedPageBreak/>
              <w:t>ых и муниципальных нужд. Контрактная система»</w:t>
            </w:r>
          </w:p>
        </w:tc>
        <w:tc>
          <w:tcPr>
            <w:tcW w:w="992"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 xml:space="preserve">12 л.1 м. 25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567"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5 л. 10 м. 16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70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04.05.2017</w:t>
            </w:r>
          </w:p>
        </w:tc>
        <w:tc>
          <w:tcPr>
            <w:tcW w:w="708"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03/13 от 15.03.2013</w:t>
            </w:r>
          </w:p>
          <w:p w:rsidR="00BD263B" w:rsidRPr="00BD263B" w:rsidRDefault="00BD263B" w:rsidP="00BD263B">
            <w:pPr>
              <w:pStyle w:val="ConsPlusNormal"/>
              <w:widowControl/>
              <w:ind w:firstLine="0"/>
              <w:rPr>
                <w:rFonts w:ascii="Times New Roman" w:hAnsi="Times New Roman" w:cs="Times New Roman"/>
                <w:sz w:val="16"/>
                <w:szCs w:val="16"/>
              </w:rPr>
            </w:pPr>
          </w:p>
        </w:tc>
      </w:tr>
      <w:tr w:rsidR="00BD263B" w:rsidRPr="00BD263B" w:rsidTr="00BD263B">
        <w:trPr>
          <w:trHeight w:val="123"/>
        </w:trPr>
        <w:tc>
          <w:tcPr>
            <w:tcW w:w="540"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lastRenderedPageBreak/>
              <w:t>5</w:t>
            </w:r>
          </w:p>
        </w:tc>
        <w:tc>
          <w:tcPr>
            <w:tcW w:w="1411"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Барабанова Светлана Васильевна</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Специалист 1 категории администрации муниципального образования рабочий посёлок Атиг</w:t>
            </w:r>
          </w:p>
        </w:tc>
        <w:tc>
          <w:tcPr>
            <w:tcW w:w="993"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30.03.1985 п. Атиг,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Нижнесергинского района, Свердловской обл.</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Высшее.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Екатеринбург ФГОУ ВПО «Уральская государственная сельскохозяйственная академия» по специальности «Зоотехния» Диплом ВСГ 2262548 от 08 апреля 2008 г. Присвоена квалификация «Зооинженер»</w:t>
            </w:r>
          </w:p>
        </w:tc>
        <w:tc>
          <w:tcPr>
            <w:tcW w:w="1276" w:type="dxa"/>
            <w:shd w:val="clear" w:color="auto" w:fill="auto"/>
          </w:tcPr>
          <w:p w:rsidR="00BD263B" w:rsidRPr="00BD263B" w:rsidRDefault="00BD263B" w:rsidP="00BD263B">
            <w:pPr>
              <w:pStyle w:val="ConsPlusNormal"/>
              <w:ind w:left="34"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повышении квалификации</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 466 г. Екатеринбург с 05.12.2016г. по 09.12.2016г. в объеме 36 часов. ФГБ ОУВО «Уральский государственный юридический университет» по программе «Правовое регулирование полномочий органов местного самоуправления в сфере земельных отношений»</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Диплом о профессиональной переподготовке № 662402990533 г. Екатеринбург с 15.07.2016 по 16.01.2017 в объеме 510 часов. ФГБОУ ВО «Уральский горный университет» по программе «Государственное и муниципальное управление»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краткосрочном повышении квалификации № 1273 г. Екатеринбург с 30.03.2017 по 12.04.2017г. в объеме 144 часа</w:t>
            </w:r>
          </w:p>
          <w:p w:rsidR="00BD263B" w:rsidRPr="00BD263B" w:rsidRDefault="00BD263B" w:rsidP="00BD263B">
            <w:pPr>
              <w:pStyle w:val="ConsPlusNormal"/>
              <w:widowControl/>
              <w:ind w:left="34" w:firstLine="0"/>
              <w:rPr>
                <w:rFonts w:ascii="Times New Roman" w:hAnsi="Times New Roman" w:cs="Times New Roman"/>
                <w:sz w:val="16"/>
                <w:szCs w:val="16"/>
              </w:rPr>
            </w:pPr>
            <w:r w:rsidRPr="00BD263B">
              <w:rPr>
                <w:rFonts w:ascii="Times New Roman" w:hAnsi="Times New Roman" w:cs="Times New Roman"/>
                <w:sz w:val="16"/>
                <w:szCs w:val="16"/>
              </w:rPr>
              <w:t xml:space="preserve">ФГБОУ ВО «Уральский государственный горный университет» по программе «Контрактная система в сфере закупок товаров, </w:t>
            </w:r>
            <w:r w:rsidRPr="00BD263B">
              <w:rPr>
                <w:rFonts w:ascii="Times New Roman" w:hAnsi="Times New Roman" w:cs="Times New Roman"/>
                <w:sz w:val="16"/>
                <w:szCs w:val="16"/>
              </w:rPr>
              <w:lastRenderedPageBreak/>
              <w:t>работ, услуг для обеспечения государственных и муниципальных нужд»</w:t>
            </w:r>
          </w:p>
        </w:tc>
        <w:tc>
          <w:tcPr>
            <w:tcW w:w="992"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 xml:space="preserve">8 л. 8 м. 17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567"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2 г. 12 м..</w:t>
            </w:r>
          </w:p>
        </w:tc>
        <w:tc>
          <w:tcPr>
            <w:tcW w:w="70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04.05.2017</w:t>
            </w:r>
          </w:p>
        </w:tc>
        <w:tc>
          <w:tcPr>
            <w:tcW w:w="708"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8/16 от 01.04.2016</w:t>
            </w:r>
          </w:p>
        </w:tc>
      </w:tr>
      <w:tr w:rsidR="00BD263B" w:rsidRPr="00BD263B" w:rsidTr="00BD263B">
        <w:trPr>
          <w:trHeight w:val="123"/>
        </w:trPr>
        <w:tc>
          <w:tcPr>
            <w:tcW w:w="540"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6</w:t>
            </w:r>
          </w:p>
        </w:tc>
        <w:tc>
          <w:tcPr>
            <w:tcW w:w="1411"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Харитонова Наталья Сергеевна</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Специалист 1 категории администрации муниципального образования рабочий посёлок Атиг</w:t>
            </w:r>
          </w:p>
        </w:tc>
        <w:tc>
          <w:tcPr>
            <w:tcW w:w="993"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12.03.1984 п. Атиг,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Нижнесергинского района, Свердловской обл.</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Высшее.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Екатеринбург ГОУ ВПО «Уральский государственный университет» по специальности «Экономическая теория» Диплом ВСГ 2905651 от 11 декабря 2008 г. Присвоена квалификация «Экономист»</w:t>
            </w:r>
          </w:p>
        </w:tc>
        <w:tc>
          <w:tcPr>
            <w:tcW w:w="1276" w:type="dxa"/>
            <w:shd w:val="clear" w:color="auto" w:fill="auto"/>
          </w:tcPr>
          <w:p w:rsidR="00BD263B" w:rsidRPr="00BD263B" w:rsidRDefault="00BD263B" w:rsidP="00BD263B">
            <w:pPr>
              <w:pStyle w:val="ConsPlusNormal"/>
              <w:widowControl/>
              <w:ind w:left="34" w:firstLine="0"/>
              <w:rPr>
                <w:rFonts w:ascii="Times New Roman" w:hAnsi="Times New Roman" w:cs="Times New Roman"/>
                <w:sz w:val="16"/>
                <w:szCs w:val="16"/>
                <w:highlight w:val="yellow"/>
              </w:rPr>
            </w:pPr>
            <w:r w:rsidRPr="00BD263B">
              <w:rPr>
                <w:rFonts w:ascii="Times New Roman" w:hAnsi="Times New Roman" w:cs="Times New Roman"/>
                <w:sz w:val="16"/>
                <w:szCs w:val="16"/>
              </w:rPr>
              <w:t>-</w:t>
            </w:r>
          </w:p>
        </w:tc>
        <w:tc>
          <w:tcPr>
            <w:tcW w:w="992"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t xml:space="preserve">15 л. 4 м. 29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567"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t xml:space="preserve">6 л. 5 м. 7 </w:t>
            </w:r>
            <w:proofErr w:type="spellStart"/>
            <w:r w:rsidRPr="00BD263B">
              <w:rPr>
                <w:rFonts w:ascii="Times New Roman" w:hAnsi="Times New Roman" w:cs="Times New Roman"/>
                <w:sz w:val="16"/>
                <w:szCs w:val="16"/>
              </w:rPr>
              <w:t>дн</w:t>
            </w:r>
            <w:proofErr w:type="spellEnd"/>
            <w:r w:rsidRPr="00BD263B">
              <w:rPr>
                <w:rFonts w:ascii="Times New Roman" w:hAnsi="Times New Roman" w:cs="Times New Roman"/>
                <w:sz w:val="16"/>
                <w:szCs w:val="16"/>
              </w:rPr>
              <w:t>.</w:t>
            </w:r>
          </w:p>
        </w:tc>
        <w:tc>
          <w:tcPr>
            <w:tcW w:w="70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highlight w:val="yellow"/>
              </w:rPr>
            </w:pPr>
            <w:r w:rsidRPr="00BD263B">
              <w:rPr>
                <w:rFonts w:ascii="Times New Roman" w:hAnsi="Times New Roman" w:cs="Times New Roman"/>
                <w:sz w:val="16"/>
                <w:szCs w:val="16"/>
              </w:rPr>
              <w:t>-</w:t>
            </w:r>
          </w:p>
        </w:tc>
        <w:tc>
          <w:tcPr>
            <w:tcW w:w="708"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highlight w:val="yellow"/>
              </w:rPr>
            </w:pPr>
            <w:r w:rsidRPr="00BD263B">
              <w:rPr>
                <w:rFonts w:ascii="Times New Roman" w:hAnsi="Times New Roman" w:cs="Times New Roman"/>
                <w:sz w:val="16"/>
                <w:szCs w:val="16"/>
              </w:rPr>
              <w:t>№ 23/19 от 29.01.2019</w:t>
            </w:r>
          </w:p>
        </w:tc>
      </w:tr>
      <w:tr w:rsidR="00BD263B" w:rsidRPr="00BD263B" w:rsidTr="00BD263B">
        <w:trPr>
          <w:trHeight w:val="123"/>
        </w:trPr>
        <w:tc>
          <w:tcPr>
            <w:tcW w:w="10314" w:type="dxa"/>
            <w:gridSpan w:val="10"/>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Дума муниципального образования рабочий поселок Атиг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      Категория «специалисты»</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      старшие</w:t>
            </w:r>
          </w:p>
        </w:tc>
      </w:tr>
      <w:tr w:rsidR="00BD263B" w:rsidRPr="00BD263B" w:rsidTr="00BD263B">
        <w:trPr>
          <w:trHeight w:val="123"/>
        </w:trPr>
        <w:tc>
          <w:tcPr>
            <w:tcW w:w="540"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7.</w:t>
            </w:r>
          </w:p>
        </w:tc>
        <w:tc>
          <w:tcPr>
            <w:tcW w:w="1411"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Казионов</w:t>
            </w:r>
          </w:p>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Николай</w:t>
            </w:r>
          </w:p>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Иванович</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Ведущий специалист Думы муниципального образования рабочий посёлок Атиг</w:t>
            </w:r>
          </w:p>
        </w:tc>
        <w:tc>
          <w:tcPr>
            <w:tcW w:w="993"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15.02.1962</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 Атиг,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Нижнесергинского района, Свердловской обл.</w:t>
            </w:r>
          </w:p>
        </w:tc>
        <w:tc>
          <w:tcPr>
            <w:tcW w:w="1559"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Высшее.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Уральский электромеханический институт инженеров железнодорожного транспорта.</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Диплом с отличием Г-1 № 426864</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от 21.06.1984г.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Свердловск</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специальности: «Вагоностроение и вагонное хозяйство».</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Присвоена квалификация: инженера – механика.</w:t>
            </w:r>
          </w:p>
        </w:tc>
        <w:tc>
          <w:tcPr>
            <w:tcW w:w="1276"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краткосрочном повышении квалификации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 1147 </w:t>
            </w:r>
            <w:proofErr w:type="spellStart"/>
            <w:r w:rsidRPr="00BD263B">
              <w:rPr>
                <w:rFonts w:ascii="Times New Roman" w:hAnsi="Times New Roman" w:cs="Times New Roman"/>
                <w:sz w:val="16"/>
                <w:szCs w:val="16"/>
              </w:rPr>
              <w:t>г.Екатеринбург</w:t>
            </w:r>
            <w:proofErr w:type="spellEnd"/>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 17.06.2008г. по 24.09.2008г.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 объёме 72 час.</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Институт дополнительного профессионального образования ГМС ФГОУ ВПО «Уральская академия государственной службы».</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программе: «Муниципальная служба».</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краткосрочном повышении квалификации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 КЖУОО2812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Обнинск</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 14.04.09г. по 28.04.09г. в объёме 72 часов</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ГОУ ДПО Международная академия современного знания. По программе «Организация контрольной деятельности представительного органа местного </w:t>
            </w:r>
            <w:r w:rsidRPr="00BD263B">
              <w:rPr>
                <w:rFonts w:ascii="Times New Roman" w:hAnsi="Times New Roman" w:cs="Times New Roman"/>
                <w:sz w:val="16"/>
                <w:szCs w:val="16"/>
              </w:rPr>
              <w:lastRenderedPageBreak/>
              <w:t>самоуправления».</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Удостоверение о краткосрочном повышении квалификации</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491</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Екатеринбург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с 06.06.2011г.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17.06.2011г.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в объёме 72 часов</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Учебно-научный центр государственной и муниципальной службы ГОУ ВПО «Уральская государственная юридическая академия».</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программе: «Проведение антикоррупционной экспертизы нормативных правовых актов».</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Удостоверение о повышении квалификации № 060000073776 от 11.06.2015г.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Екатеринбург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 08.06.2015 по 11.06.2015г. в объеме 36 часов</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Федеральное государственное бюджетное образовательное учреждение высшего образования «Уральский государственный юридический университет»</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теме: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«Организация работы административных комиссий»</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xml:space="preserve">Удостоверение о повышении квалификации № 661200387324 от 11.06.2015г. </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г. Екатеринбург</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с 10.09.2018 по 14.09.2018г. в объеме 36 часов</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ФГБОУ ВО «Уральский государственный юридический университет»</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По теме:</w:t>
            </w:r>
          </w:p>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«Правовое обеспечение муниципального управления»</w:t>
            </w:r>
          </w:p>
        </w:tc>
        <w:tc>
          <w:tcPr>
            <w:tcW w:w="992"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lastRenderedPageBreak/>
              <w:t>35 л. 5 м. 12 д.</w:t>
            </w:r>
          </w:p>
        </w:tc>
        <w:tc>
          <w:tcPr>
            <w:tcW w:w="567"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13 л. 15 д.</w:t>
            </w:r>
          </w:p>
        </w:tc>
        <w:tc>
          <w:tcPr>
            <w:tcW w:w="709" w:type="dxa"/>
            <w:shd w:val="clear" w:color="auto" w:fill="auto"/>
          </w:tcPr>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14.07.</w:t>
            </w:r>
          </w:p>
          <w:p w:rsidR="00BD263B" w:rsidRPr="00BD263B" w:rsidRDefault="00BD263B" w:rsidP="00BD263B">
            <w:pPr>
              <w:pStyle w:val="ConsPlusNormal"/>
              <w:widowControl/>
              <w:ind w:firstLine="0"/>
              <w:jc w:val="center"/>
              <w:rPr>
                <w:rFonts w:ascii="Times New Roman" w:hAnsi="Times New Roman" w:cs="Times New Roman"/>
                <w:sz w:val="16"/>
                <w:szCs w:val="16"/>
              </w:rPr>
            </w:pPr>
            <w:r w:rsidRPr="00BD263B">
              <w:rPr>
                <w:rFonts w:ascii="Times New Roman" w:hAnsi="Times New Roman" w:cs="Times New Roman"/>
                <w:sz w:val="16"/>
                <w:szCs w:val="16"/>
              </w:rPr>
              <w:t>2016</w:t>
            </w:r>
          </w:p>
        </w:tc>
        <w:tc>
          <w:tcPr>
            <w:tcW w:w="708" w:type="dxa"/>
            <w:shd w:val="clear" w:color="auto" w:fill="auto"/>
          </w:tcPr>
          <w:p w:rsidR="00BD263B" w:rsidRPr="00BD263B" w:rsidRDefault="00BD263B" w:rsidP="00BD263B">
            <w:pPr>
              <w:pStyle w:val="ConsPlusNormal"/>
              <w:widowControl/>
              <w:ind w:firstLine="0"/>
              <w:rPr>
                <w:rFonts w:ascii="Times New Roman" w:hAnsi="Times New Roman" w:cs="Times New Roman"/>
                <w:sz w:val="16"/>
                <w:szCs w:val="16"/>
              </w:rPr>
            </w:pPr>
            <w:r w:rsidRPr="00BD263B">
              <w:rPr>
                <w:rFonts w:ascii="Times New Roman" w:hAnsi="Times New Roman" w:cs="Times New Roman"/>
                <w:sz w:val="16"/>
                <w:szCs w:val="16"/>
              </w:rPr>
              <w:t>№ 14/08 от 14.01.2008г.</w:t>
            </w:r>
          </w:p>
        </w:tc>
      </w:tr>
    </w:tbl>
    <w:p w:rsidR="001A6AE6" w:rsidRDefault="001A6AE6" w:rsidP="001A6AE6">
      <w:pPr>
        <w:jc w:val="center"/>
        <w:rPr>
          <w:rFonts w:ascii="Times New Roman" w:eastAsia="Calibri" w:hAnsi="Times New Roman" w:cs="Times New Roman"/>
          <w:b/>
          <w:sz w:val="18"/>
          <w:szCs w:val="18"/>
          <w:lang w:val="en-US"/>
        </w:rPr>
      </w:pPr>
    </w:p>
    <w:p w:rsidR="001A6AE6" w:rsidRDefault="001A6AE6" w:rsidP="001A6AE6">
      <w:pPr>
        <w:jc w:val="center"/>
        <w:rPr>
          <w:rFonts w:ascii="Times New Roman" w:eastAsia="Calibri" w:hAnsi="Times New Roman" w:cs="Times New Roman"/>
          <w:b/>
          <w:sz w:val="18"/>
          <w:szCs w:val="18"/>
          <w:lang w:val="en-US"/>
        </w:rPr>
      </w:pPr>
    </w:p>
    <w:p w:rsidR="001A6AE6" w:rsidRPr="001A6AE6" w:rsidRDefault="001A6AE6" w:rsidP="001A6AE6">
      <w:pPr>
        <w:jc w:val="center"/>
        <w:rPr>
          <w:rFonts w:ascii="Times New Roman" w:eastAsia="Calibri" w:hAnsi="Times New Roman" w:cs="Times New Roman"/>
          <w:b/>
          <w:sz w:val="18"/>
          <w:szCs w:val="18"/>
        </w:rPr>
      </w:pPr>
      <w:r w:rsidRPr="001A6AE6">
        <w:rPr>
          <w:rFonts w:ascii="Times New Roman" w:eastAsia="Calibri" w:hAnsi="Times New Roman" w:cs="Times New Roman"/>
          <w:b/>
          <w:sz w:val="18"/>
          <w:szCs w:val="18"/>
        </w:rPr>
        <w:t>Раздел 2. Официальная информация муниципального образования рабочий поселок Атиг</w:t>
      </w:r>
    </w:p>
    <w:p w:rsidR="001A6AE6" w:rsidRPr="001A6AE6" w:rsidRDefault="001A6AE6" w:rsidP="001A6AE6">
      <w:pPr>
        <w:jc w:val="center"/>
        <w:rPr>
          <w:rFonts w:ascii="Times New Roman" w:eastAsia="Calibri" w:hAnsi="Times New Roman" w:cs="Times New Roman"/>
          <w:sz w:val="18"/>
          <w:szCs w:val="18"/>
        </w:rPr>
      </w:pPr>
      <w:r w:rsidRPr="001A6AE6">
        <w:rPr>
          <w:rFonts w:ascii="Times New Roman" w:eastAsia="Calibri" w:hAnsi="Times New Roman" w:cs="Times New Roman"/>
          <w:sz w:val="18"/>
          <w:szCs w:val="18"/>
        </w:rPr>
        <w:t>Материалы по данному разделу отсутствуют</w:t>
      </w:r>
    </w:p>
    <w:p w:rsidR="001A6AE6" w:rsidRPr="001A6AE6" w:rsidRDefault="001A6AE6" w:rsidP="001A6AE6">
      <w:pPr>
        <w:jc w:val="center"/>
        <w:rPr>
          <w:rFonts w:ascii="Times New Roman" w:eastAsia="Calibri" w:hAnsi="Times New Roman" w:cs="Times New Roman"/>
          <w:b/>
          <w:sz w:val="18"/>
          <w:szCs w:val="18"/>
        </w:rPr>
      </w:pPr>
      <w:r w:rsidRPr="001A6AE6">
        <w:rPr>
          <w:rFonts w:ascii="Times New Roman" w:eastAsia="Calibri" w:hAnsi="Times New Roman" w:cs="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1A6AE6" w:rsidRPr="001A6AE6" w:rsidRDefault="001A6AE6" w:rsidP="001A6AE6">
      <w:pPr>
        <w:jc w:val="center"/>
        <w:rPr>
          <w:rFonts w:ascii="Times New Roman" w:eastAsia="Calibri" w:hAnsi="Times New Roman" w:cs="Times New Roman"/>
          <w:sz w:val="18"/>
          <w:szCs w:val="18"/>
        </w:rPr>
      </w:pPr>
      <w:r w:rsidRPr="001A6AE6">
        <w:rPr>
          <w:rFonts w:ascii="Times New Roman" w:eastAsia="Calibri" w:hAnsi="Times New Roman" w:cs="Times New Roman"/>
          <w:sz w:val="18"/>
          <w:szCs w:val="18"/>
        </w:rPr>
        <w:t>Материалы по данному разделу отсутствуют</w:t>
      </w:r>
    </w:p>
    <w:p w:rsidR="001A6AE6" w:rsidRPr="001A6AE6" w:rsidRDefault="001A6AE6" w:rsidP="001A6AE6">
      <w:pPr>
        <w:jc w:val="center"/>
        <w:rPr>
          <w:rFonts w:ascii="Times New Roman" w:eastAsia="Calibri" w:hAnsi="Times New Roman" w:cs="Times New Roman"/>
          <w:b/>
          <w:sz w:val="18"/>
          <w:szCs w:val="18"/>
        </w:rPr>
      </w:pPr>
      <w:r w:rsidRPr="001A6AE6">
        <w:rPr>
          <w:rFonts w:ascii="Times New Roman" w:eastAsia="Calibri" w:hAnsi="Times New Roman" w:cs="Times New Roman"/>
          <w:b/>
          <w:sz w:val="18"/>
          <w:szCs w:val="18"/>
        </w:rPr>
        <w:t>Раздел 4. Официальные сообщения</w:t>
      </w:r>
    </w:p>
    <w:p w:rsidR="001A6AE6" w:rsidRPr="001A6AE6" w:rsidRDefault="001A6AE6" w:rsidP="001A6AE6">
      <w:pPr>
        <w:spacing w:after="0" w:line="240" w:lineRule="auto"/>
        <w:jc w:val="center"/>
        <w:rPr>
          <w:rFonts w:ascii="Times New Roman" w:eastAsia="Times New Roman" w:hAnsi="Times New Roman" w:cs="Times New Roman"/>
          <w:sz w:val="18"/>
          <w:szCs w:val="18"/>
          <w:lang w:eastAsia="ru-RU"/>
        </w:rPr>
      </w:pPr>
      <w:r w:rsidRPr="001A6AE6">
        <w:rPr>
          <w:rFonts w:ascii="Times New Roman" w:eastAsia="Times New Roman" w:hAnsi="Times New Roman" w:cs="Times New Roman"/>
          <w:sz w:val="18"/>
          <w:szCs w:val="18"/>
          <w:lang w:eastAsia="ru-RU"/>
        </w:rPr>
        <w:t>Материалы по данному разделу отсутствуют</w:t>
      </w:r>
    </w:p>
    <w:p w:rsidR="001A6AE6" w:rsidRPr="001A6AE6" w:rsidRDefault="001A6AE6" w:rsidP="001A6AE6">
      <w:pPr>
        <w:spacing w:after="0" w:line="240" w:lineRule="auto"/>
        <w:ind w:firstLine="210"/>
        <w:jc w:val="center"/>
        <w:rPr>
          <w:rFonts w:ascii="Times New Roman" w:eastAsia="Times New Roman" w:hAnsi="Times New Roman" w:cs="Times New Roman"/>
          <w:sz w:val="18"/>
          <w:szCs w:val="18"/>
          <w:lang w:eastAsia="ru-RU"/>
        </w:rPr>
      </w:pPr>
    </w:p>
    <w:p w:rsidR="001A6AE6" w:rsidRPr="001A6AE6" w:rsidRDefault="001A6AE6" w:rsidP="001A6AE6">
      <w:pPr>
        <w:spacing w:after="0" w:line="240" w:lineRule="auto"/>
        <w:rPr>
          <w:rFonts w:ascii="Times New Roman" w:eastAsia="Times New Roman" w:hAnsi="Times New Roman" w:cs="Times New Roman"/>
          <w:sz w:val="18"/>
          <w:szCs w:val="18"/>
          <w:lang w:eastAsia="ru-RU"/>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02"/>
      </w:tblGrid>
      <w:tr w:rsidR="001A6AE6" w:rsidRPr="001A6AE6" w:rsidTr="004914F1">
        <w:tc>
          <w:tcPr>
            <w:tcW w:w="10002" w:type="dxa"/>
          </w:tcPr>
          <w:p w:rsidR="001A6AE6" w:rsidRPr="001A6AE6" w:rsidRDefault="001A6AE6" w:rsidP="001A6AE6">
            <w:pPr>
              <w:spacing w:after="0" w:line="240" w:lineRule="auto"/>
              <w:jc w:val="both"/>
              <w:rPr>
                <w:rFonts w:ascii="Times New Roman" w:eastAsia="Calibri" w:hAnsi="Times New Roman" w:cs="Times New Roman"/>
                <w:b/>
                <w:sz w:val="18"/>
                <w:szCs w:val="18"/>
              </w:rPr>
            </w:pPr>
            <w:r w:rsidRPr="001A6AE6">
              <w:rPr>
                <w:rFonts w:ascii="Times New Roman" w:eastAsia="Calibri" w:hAnsi="Times New Roman" w:cs="Times New Roman"/>
                <w:b/>
                <w:sz w:val="18"/>
                <w:szCs w:val="18"/>
              </w:rPr>
              <w:t xml:space="preserve">Учредители: </w:t>
            </w:r>
            <w:r w:rsidRPr="001A6AE6">
              <w:rPr>
                <w:rFonts w:ascii="Times New Roman" w:eastAsia="Calibri" w:hAnsi="Times New Roman" w:cs="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1A6AE6" w:rsidRPr="001A6AE6" w:rsidRDefault="001A6AE6" w:rsidP="001A6AE6">
            <w:pPr>
              <w:spacing w:after="0" w:line="240" w:lineRule="auto"/>
              <w:jc w:val="both"/>
              <w:rPr>
                <w:rFonts w:ascii="Times New Roman" w:eastAsia="Calibri" w:hAnsi="Times New Roman" w:cs="Times New Roman"/>
                <w:sz w:val="18"/>
                <w:szCs w:val="18"/>
              </w:rPr>
            </w:pPr>
            <w:r w:rsidRPr="001A6AE6">
              <w:rPr>
                <w:rFonts w:ascii="Times New Roman" w:eastAsia="Calibri" w:hAnsi="Times New Roman" w:cs="Times New Roman"/>
                <w:b/>
                <w:sz w:val="18"/>
                <w:szCs w:val="18"/>
              </w:rPr>
              <w:t xml:space="preserve">Издатель: </w:t>
            </w:r>
            <w:r w:rsidRPr="001A6AE6">
              <w:rPr>
                <w:rFonts w:ascii="Times New Roman" w:eastAsia="Calibri" w:hAnsi="Times New Roman" w:cs="Times New Roman"/>
                <w:sz w:val="18"/>
                <w:szCs w:val="18"/>
              </w:rPr>
              <w:t xml:space="preserve">Администрация муниципального образования рабочий поселок Атиг. </w:t>
            </w:r>
          </w:p>
          <w:p w:rsidR="001A6AE6" w:rsidRPr="001A6AE6" w:rsidRDefault="001A6AE6" w:rsidP="001A6AE6">
            <w:pPr>
              <w:spacing w:after="0" w:line="240" w:lineRule="auto"/>
              <w:jc w:val="both"/>
              <w:rPr>
                <w:rFonts w:ascii="Times New Roman" w:eastAsia="Calibri" w:hAnsi="Times New Roman" w:cs="Times New Roman"/>
                <w:sz w:val="18"/>
                <w:szCs w:val="18"/>
              </w:rPr>
            </w:pPr>
            <w:r w:rsidRPr="001A6AE6">
              <w:rPr>
                <w:rFonts w:ascii="Times New Roman" w:eastAsia="Calibri" w:hAnsi="Times New Roman" w:cs="Times New Roman"/>
                <w:b/>
                <w:sz w:val="18"/>
                <w:szCs w:val="18"/>
              </w:rPr>
              <w:t>Тираж</w:t>
            </w:r>
            <w:r w:rsidRPr="001A6AE6">
              <w:rPr>
                <w:rFonts w:ascii="Times New Roman" w:eastAsia="Calibri" w:hAnsi="Times New Roman" w:cs="Times New Roman"/>
                <w:sz w:val="18"/>
                <w:szCs w:val="18"/>
              </w:rPr>
              <w:t xml:space="preserve"> – 50 экз. </w:t>
            </w:r>
            <w:r w:rsidRPr="001A6AE6">
              <w:rPr>
                <w:rFonts w:ascii="Times New Roman" w:eastAsia="Calibri" w:hAnsi="Times New Roman" w:cs="Times New Roman"/>
                <w:b/>
                <w:sz w:val="18"/>
                <w:szCs w:val="18"/>
              </w:rPr>
              <w:t>«Бесплатно».</w:t>
            </w:r>
          </w:p>
          <w:p w:rsidR="001A6AE6" w:rsidRPr="001A6AE6" w:rsidRDefault="001A6AE6" w:rsidP="001A6AE6">
            <w:pPr>
              <w:tabs>
                <w:tab w:val="left" w:pos="8222"/>
              </w:tabs>
              <w:spacing w:after="0" w:line="240" w:lineRule="auto"/>
              <w:jc w:val="both"/>
              <w:rPr>
                <w:rFonts w:ascii="Times New Roman" w:eastAsia="Calibri" w:hAnsi="Times New Roman" w:cs="Times New Roman"/>
                <w:sz w:val="18"/>
                <w:szCs w:val="18"/>
              </w:rPr>
            </w:pPr>
            <w:r w:rsidRPr="001A6AE6">
              <w:rPr>
                <w:rFonts w:ascii="Times New Roman" w:eastAsia="Calibri" w:hAnsi="Times New Roman" w:cs="Times New Roman"/>
                <w:b/>
                <w:sz w:val="18"/>
                <w:szCs w:val="18"/>
              </w:rPr>
              <w:t xml:space="preserve">Периодичность выпуска: </w:t>
            </w:r>
            <w:r w:rsidRPr="001A6AE6">
              <w:rPr>
                <w:rFonts w:ascii="Times New Roman" w:eastAsia="Calibri" w:hAnsi="Times New Roman" w:cs="Times New Roman"/>
                <w:sz w:val="18"/>
                <w:szCs w:val="18"/>
              </w:rPr>
              <w:t xml:space="preserve">вторая и четвертая неделя месяца по пятницам. </w:t>
            </w:r>
          </w:p>
          <w:p w:rsidR="001A6AE6" w:rsidRPr="001A6AE6" w:rsidRDefault="001A6AE6" w:rsidP="001A6AE6">
            <w:pPr>
              <w:spacing w:after="0" w:line="240" w:lineRule="auto"/>
              <w:jc w:val="both"/>
              <w:rPr>
                <w:rFonts w:ascii="Times New Roman" w:eastAsia="Calibri" w:hAnsi="Times New Roman" w:cs="Times New Roman"/>
                <w:sz w:val="18"/>
                <w:szCs w:val="18"/>
              </w:rPr>
            </w:pPr>
            <w:r w:rsidRPr="001A6AE6">
              <w:rPr>
                <w:rFonts w:ascii="Times New Roman" w:eastAsia="Calibri" w:hAnsi="Times New Roman" w:cs="Times New Roman"/>
                <w:b/>
                <w:sz w:val="18"/>
                <w:szCs w:val="18"/>
              </w:rPr>
              <w:t>Главный редактор (ответственный за выпуск)</w:t>
            </w:r>
            <w:r w:rsidRPr="001A6AE6">
              <w:rPr>
                <w:rFonts w:ascii="Times New Roman" w:eastAsia="Calibri" w:hAnsi="Times New Roman" w:cs="Times New Roman"/>
                <w:sz w:val="18"/>
                <w:szCs w:val="18"/>
              </w:rPr>
              <w:t xml:space="preserve"> – глава муниципального образования рабочий поселок Атиг Мезенов С.С. </w:t>
            </w:r>
          </w:p>
          <w:p w:rsidR="001A6AE6" w:rsidRPr="001A6AE6" w:rsidRDefault="001A6AE6" w:rsidP="001A6AE6">
            <w:pPr>
              <w:spacing w:after="0" w:line="240" w:lineRule="auto"/>
              <w:jc w:val="both"/>
              <w:rPr>
                <w:rFonts w:ascii="Times New Roman" w:eastAsia="Calibri" w:hAnsi="Times New Roman" w:cs="Times New Roman"/>
                <w:sz w:val="20"/>
                <w:szCs w:val="20"/>
              </w:rPr>
            </w:pPr>
            <w:r w:rsidRPr="001A6AE6">
              <w:rPr>
                <w:rFonts w:ascii="Times New Roman" w:eastAsia="Calibri" w:hAnsi="Times New Roman" w:cs="Times New Roman"/>
                <w:b/>
                <w:sz w:val="18"/>
                <w:szCs w:val="18"/>
              </w:rPr>
              <w:t>Адрес редакции и номера телефонов:</w:t>
            </w:r>
            <w:r w:rsidRPr="001A6AE6">
              <w:rPr>
                <w:rFonts w:ascii="Times New Roman" w:eastAsia="Calibri" w:hAnsi="Times New Roman" w:cs="Times New Roman"/>
                <w:sz w:val="18"/>
                <w:szCs w:val="18"/>
              </w:rPr>
              <w:t xml:space="preserve"> 623075, Свердловская область, Нижнесергинский район, п. Атиг, ул. Заводская, 8,       тел. 2-32-51, 2-72-61.</w:t>
            </w:r>
          </w:p>
        </w:tc>
      </w:tr>
    </w:tbl>
    <w:p w:rsidR="001A6AE6" w:rsidRPr="001A6AE6" w:rsidRDefault="001A6AE6" w:rsidP="001A6AE6">
      <w:pPr>
        <w:rPr>
          <w:rFonts w:ascii="Calibri" w:eastAsia="Calibri" w:hAnsi="Calibri" w:cs="Times New Roman"/>
        </w:rPr>
      </w:pPr>
    </w:p>
    <w:p w:rsidR="009B6CD6" w:rsidRDefault="009B6CD6" w:rsidP="00BD263B">
      <w:pPr>
        <w:spacing w:after="0" w:line="240" w:lineRule="auto"/>
        <w:rPr>
          <w:rFonts w:ascii="Times New Roman" w:hAnsi="Times New Roman"/>
          <w:sz w:val="18"/>
          <w:szCs w:val="18"/>
        </w:rPr>
      </w:pPr>
    </w:p>
    <w:sectPr w:rsidR="009B6CD6" w:rsidSect="005D4985">
      <w:headerReference w:type="default" r:id="rId59"/>
      <w:footerReference w:type="default" r:id="rId60"/>
      <w:pgSz w:w="11906" w:h="16838"/>
      <w:pgMar w:top="709" w:right="851" w:bottom="709"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0DD" w:rsidRDefault="009970DD" w:rsidP="00BF6866">
      <w:pPr>
        <w:spacing w:after="0" w:line="240" w:lineRule="auto"/>
      </w:pPr>
      <w:r>
        <w:separator/>
      </w:r>
    </w:p>
  </w:endnote>
  <w:endnote w:type="continuationSeparator" w:id="0">
    <w:p w:rsidR="009970DD" w:rsidRDefault="009970DD"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188556"/>
      <w:docPartObj>
        <w:docPartGallery w:val="Page Numbers (Bottom of Page)"/>
        <w:docPartUnique/>
      </w:docPartObj>
    </w:sdtPr>
    <w:sdtEndPr/>
    <w:sdtContent>
      <w:p w:rsidR="000D2B61" w:rsidRDefault="000D2B61">
        <w:pPr>
          <w:pStyle w:val="a6"/>
          <w:jc w:val="center"/>
        </w:pPr>
        <w:r>
          <w:fldChar w:fldCharType="begin"/>
        </w:r>
        <w:r>
          <w:instrText>PAGE   \* MERGEFORMAT</w:instrText>
        </w:r>
        <w:r>
          <w:fldChar w:fldCharType="separate"/>
        </w:r>
        <w:r w:rsidR="005D4985">
          <w:rPr>
            <w:noProof/>
          </w:rPr>
          <w:t>82</w:t>
        </w:r>
        <w:r>
          <w:fldChar w:fldCharType="end"/>
        </w:r>
      </w:p>
    </w:sdtContent>
  </w:sdt>
  <w:p w:rsidR="000D2B61" w:rsidRDefault="000D2B61">
    <w:pPr>
      <w:pStyle w:val="a6"/>
    </w:pPr>
  </w:p>
  <w:p w:rsidR="000D2B61" w:rsidRDefault="000D2B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0DD" w:rsidRDefault="009970DD" w:rsidP="00BF6866">
      <w:pPr>
        <w:spacing w:after="0" w:line="240" w:lineRule="auto"/>
      </w:pPr>
      <w:r>
        <w:separator/>
      </w:r>
    </w:p>
  </w:footnote>
  <w:footnote w:type="continuationSeparator" w:id="0">
    <w:p w:rsidR="009970DD" w:rsidRDefault="009970DD"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B61" w:rsidRPr="00BF6866" w:rsidRDefault="000D2B61" w:rsidP="00BF6866">
    <w:pPr>
      <w:pStyle w:val="a4"/>
      <w:jc w:val="right"/>
      <w:rPr>
        <w:sz w:val="18"/>
        <w:szCs w:val="18"/>
      </w:rPr>
    </w:pPr>
    <w:r w:rsidRPr="003D2A8E">
      <w:rPr>
        <w:sz w:val="18"/>
        <w:szCs w:val="18"/>
      </w:rPr>
      <w:t>0</w:t>
    </w:r>
    <w:r>
      <w:rPr>
        <w:sz w:val="18"/>
        <w:szCs w:val="18"/>
      </w:rPr>
      <w:t>8</w:t>
    </w:r>
    <w:r w:rsidRPr="003D2A8E">
      <w:rPr>
        <w:sz w:val="18"/>
        <w:szCs w:val="18"/>
        <w:lang w:val="en-US"/>
      </w:rPr>
      <w:t xml:space="preserve"> </w:t>
    </w:r>
    <w:r w:rsidRPr="003D2A8E">
      <w:rPr>
        <w:sz w:val="18"/>
        <w:szCs w:val="18"/>
      </w:rPr>
      <w:t>февраля 2019 года</w:t>
    </w:r>
  </w:p>
  <w:p w:rsidR="000D2B61" w:rsidRDefault="000D2B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7A2AE8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1978F5"/>
    <w:multiLevelType w:val="hybridMultilevel"/>
    <w:tmpl w:val="428EC6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59E3B40"/>
    <w:multiLevelType w:val="hybridMultilevel"/>
    <w:tmpl w:val="C488405A"/>
    <w:lvl w:ilvl="0" w:tplc="47A26BE4">
      <w:start w:val="1"/>
      <w:numFmt w:val="decimal"/>
      <w:lvlText w:val="%1."/>
      <w:lvlJc w:val="left"/>
      <w:pPr>
        <w:tabs>
          <w:tab w:val="num" w:pos="720"/>
        </w:tabs>
        <w:ind w:left="720" w:hanging="360"/>
      </w:pPr>
      <w:rPr>
        <w:rFonts w:hint="default"/>
      </w:rPr>
    </w:lvl>
    <w:lvl w:ilvl="1" w:tplc="6DACBC5A">
      <w:numFmt w:val="none"/>
      <w:lvlText w:val=""/>
      <w:lvlJc w:val="left"/>
      <w:pPr>
        <w:tabs>
          <w:tab w:val="num" w:pos="360"/>
        </w:tabs>
      </w:pPr>
    </w:lvl>
    <w:lvl w:ilvl="2" w:tplc="580884CE">
      <w:numFmt w:val="none"/>
      <w:lvlText w:val=""/>
      <w:lvlJc w:val="left"/>
      <w:pPr>
        <w:tabs>
          <w:tab w:val="num" w:pos="360"/>
        </w:tabs>
      </w:pPr>
    </w:lvl>
    <w:lvl w:ilvl="3" w:tplc="7194AA46">
      <w:numFmt w:val="none"/>
      <w:lvlText w:val=""/>
      <w:lvlJc w:val="left"/>
      <w:pPr>
        <w:tabs>
          <w:tab w:val="num" w:pos="360"/>
        </w:tabs>
      </w:pPr>
    </w:lvl>
    <w:lvl w:ilvl="4" w:tplc="BF92CD46">
      <w:numFmt w:val="none"/>
      <w:lvlText w:val=""/>
      <w:lvlJc w:val="left"/>
      <w:pPr>
        <w:tabs>
          <w:tab w:val="num" w:pos="360"/>
        </w:tabs>
      </w:pPr>
    </w:lvl>
    <w:lvl w:ilvl="5" w:tplc="6E820C04">
      <w:numFmt w:val="none"/>
      <w:lvlText w:val=""/>
      <w:lvlJc w:val="left"/>
      <w:pPr>
        <w:tabs>
          <w:tab w:val="num" w:pos="360"/>
        </w:tabs>
      </w:pPr>
    </w:lvl>
    <w:lvl w:ilvl="6" w:tplc="4D7E3510">
      <w:numFmt w:val="none"/>
      <w:lvlText w:val=""/>
      <w:lvlJc w:val="left"/>
      <w:pPr>
        <w:tabs>
          <w:tab w:val="num" w:pos="360"/>
        </w:tabs>
      </w:pPr>
    </w:lvl>
    <w:lvl w:ilvl="7" w:tplc="25CE926C">
      <w:numFmt w:val="none"/>
      <w:lvlText w:val=""/>
      <w:lvlJc w:val="left"/>
      <w:pPr>
        <w:tabs>
          <w:tab w:val="num" w:pos="360"/>
        </w:tabs>
      </w:pPr>
    </w:lvl>
    <w:lvl w:ilvl="8" w:tplc="DC50A702">
      <w:numFmt w:val="none"/>
      <w:lvlText w:val=""/>
      <w:lvlJc w:val="left"/>
      <w:pPr>
        <w:tabs>
          <w:tab w:val="num" w:pos="360"/>
        </w:tabs>
      </w:pPr>
    </w:lvl>
  </w:abstractNum>
  <w:abstractNum w:abstractNumId="4" w15:restartNumberingAfterBreak="0">
    <w:nsid w:val="094725DD"/>
    <w:multiLevelType w:val="hybridMultilevel"/>
    <w:tmpl w:val="FCC6F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AFD2E84"/>
    <w:multiLevelType w:val="singleLevel"/>
    <w:tmpl w:val="659817FE"/>
    <w:lvl w:ilvl="0">
      <w:start w:val="1"/>
      <w:numFmt w:val="decimal"/>
      <w:lvlText w:val="1.%1."/>
      <w:legacy w:legacy="1" w:legacySpace="0" w:legacyIndent="413"/>
      <w:lvlJc w:val="left"/>
      <w:rPr>
        <w:rFonts w:ascii="Times New Roman" w:hAnsi="Times New Roman" w:cs="Times New Roman" w:hint="default"/>
      </w:rPr>
    </w:lvl>
  </w:abstractNum>
  <w:abstractNum w:abstractNumId="7" w15:restartNumberingAfterBreak="0">
    <w:nsid w:val="0C4B4807"/>
    <w:multiLevelType w:val="singleLevel"/>
    <w:tmpl w:val="F72CDFDC"/>
    <w:lvl w:ilvl="0">
      <w:start w:val="1"/>
      <w:numFmt w:val="decimal"/>
      <w:lvlText w:val="%1)"/>
      <w:legacy w:legacy="1" w:legacySpace="0" w:legacyIndent="308"/>
      <w:lvlJc w:val="left"/>
      <w:rPr>
        <w:rFonts w:ascii="Times New Roman" w:hAnsi="Times New Roman" w:cs="Times New Roman" w:hint="default"/>
      </w:rPr>
    </w:lvl>
  </w:abstractNum>
  <w:abstractNum w:abstractNumId="8" w15:restartNumberingAfterBreak="0">
    <w:nsid w:val="0EC962CE"/>
    <w:multiLevelType w:val="multilevel"/>
    <w:tmpl w:val="B3507C3C"/>
    <w:lvl w:ilvl="0">
      <w:start w:val="5"/>
      <w:numFmt w:val="decimal"/>
      <w:lvlText w:val="%1."/>
      <w:lvlJc w:val="left"/>
      <w:pPr>
        <w:tabs>
          <w:tab w:val="num" w:pos="615"/>
        </w:tabs>
        <w:ind w:left="615" w:hanging="61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9" w15:restartNumberingAfterBreak="0">
    <w:nsid w:val="11162611"/>
    <w:multiLevelType w:val="hybridMultilevel"/>
    <w:tmpl w:val="2E1C5FF2"/>
    <w:lvl w:ilvl="0" w:tplc="2BA6EE4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12B14016"/>
    <w:multiLevelType w:val="singleLevel"/>
    <w:tmpl w:val="BBFC2698"/>
    <w:lvl w:ilvl="0">
      <w:start w:val="1"/>
      <w:numFmt w:val="decimal"/>
      <w:lvlText w:val="2.%1."/>
      <w:legacy w:legacy="1" w:legacySpace="0" w:legacyIndent="470"/>
      <w:lvlJc w:val="left"/>
      <w:rPr>
        <w:rFonts w:ascii="Times New Roman" w:hAnsi="Times New Roman" w:cs="Times New Roman" w:hint="default"/>
      </w:rPr>
    </w:lvl>
  </w:abstractNum>
  <w:abstractNum w:abstractNumId="11" w15:restartNumberingAfterBreak="0">
    <w:nsid w:val="1B0F443B"/>
    <w:multiLevelType w:val="multilevel"/>
    <w:tmpl w:val="B34880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B5D0785"/>
    <w:multiLevelType w:val="hybridMultilevel"/>
    <w:tmpl w:val="CA70AF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510548"/>
    <w:multiLevelType w:val="multilevel"/>
    <w:tmpl w:val="85A6B70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EB4961"/>
    <w:multiLevelType w:val="hybridMultilevel"/>
    <w:tmpl w:val="051ED2B4"/>
    <w:lvl w:ilvl="0" w:tplc="36D85B1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2F6F673B"/>
    <w:multiLevelType w:val="singleLevel"/>
    <w:tmpl w:val="372054AA"/>
    <w:lvl w:ilvl="0">
      <w:start w:val="16"/>
      <w:numFmt w:val="bullet"/>
      <w:lvlText w:val="-"/>
      <w:lvlJc w:val="left"/>
      <w:pPr>
        <w:tabs>
          <w:tab w:val="num" w:pos="1020"/>
        </w:tabs>
        <w:ind w:left="1020" w:hanging="360"/>
      </w:pPr>
      <w:rPr>
        <w:rFonts w:hint="default"/>
      </w:rPr>
    </w:lvl>
  </w:abstractNum>
  <w:abstractNum w:abstractNumId="16" w15:restartNumberingAfterBreak="0">
    <w:nsid w:val="33DE7E2C"/>
    <w:multiLevelType w:val="singleLevel"/>
    <w:tmpl w:val="7B3C27AA"/>
    <w:lvl w:ilvl="0">
      <w:start w:val="1"/>
      <w:numFmt w:val="decimal"/>
      <w:lvlText w:val="%1."/>
      <w:legacy w:legacy="1" w:legacySpace="0" w:legacyIndent="288"/>
      <w:lvlJc w:val="left"/>
      <w:rPr>
        <w:rFonts w:ascii="Times New Roman" w:hAnsi="Times New Roman" w:cs="Times New Roman" w:hint="default"/>
      </w:rPr>
    </w:lvl>
  </w:abstractNum>
  <w:abstractNum w:abstractNumId="17" w15:restartNumberingAfterBreak="0">
    <w:nsid w:val="34973054"/>
    <w:multiLevelType w:val="hybridMultilevel"/>
    <w:tmpl w:val="109457FC"/>
    <w:lvl w:ilvl="0" w:tplc="FBB85422">
      <w:start w:val="1"/>
      <w:numFmt w:val="decimal"/>
      <w:lvlText w:val="%1."/>
      <w:lvlJc w:val="left"/>
      <w:pPr>
        <w:ind w:left="1872" w:hanging="13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862586B"/>
    <w:multiLevelType w:val="hybridMultilevel"/>
    <w:tmpl w:val="CA966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A83B98"/>
    <w:multiLevelType w:val="hybridMultilevel"/>
    <w:tmpl w:val="7AFC8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BB6F5F"/>
    <w:multiLevelType w:val="hybridMultilevel"/>
    <w:tmpl w:val="EE224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381E19"/>
    <w:multiLevelType w:val="hybridMultilevel"/>
    <w:tmpl w:val="0EF8C04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C056C8"/>
    <w:multiLevelType w:val="singleLevel"/>
    <w:tmpl w:val="E354BC8C"/>
    <w:lvl w:ilvl="0">
      <w:start w:val="8"/>
      <w:numFmt w:val="bullet"/>
      <w:lvlText w:val="-"/>
      <w:lvlJc w:val="left"/>
      <w:pPr>
        <w:tabs>
          <w:tab w:val="num" w:pos="1211"/>
        </w:tabs>
        <w:ind w:left="1211" w:hanging="360"/>
      </w:pPr>
      <w:rPr>
        <w:rFonts w:hint="default"/>
      </w:rPr>
    </w:lvl>
  </w:abstractNum>
  <w:abstractNum w:abstractNumId="23" w15:restartNumberingAfterBreak="0">
    <w:nsid w:val="528F0108"/>
    <w:multiLevelType w:val="hybridMultilevel"/>
    <w:tmpl w:val="3B628BC8"/>
    <w:lvl w:ilvl="0" w:tplc="0BF07072">
      <w:start w:val="1"/>
      <w:numFmt w:val="decimal"/>
      <w:lvlText w:val="%1."/>
      <w:lvlJc w:val="left"/>
      <w:pPr>
        <w:tabs>
          <w:tab w:val="num" w:pos="1497"/>
        </w:tabs>
        <w:ind w:left="1497" w:hanging="93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4" w15:restartNumberingAfterBreak="0">
    <w:nsid w:val="5592185F"/>
    <w:multiLevelType w:val="hybridMultilevel"/>
    <w:tmpl w:val="50A2C04A"/>
    <w:lvl w:ilvl="0" w:tplc="04190001">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B4608"/>
    <w:multiLevelType w:val="hybridMultilevel"/>
    <w:tmpl w:val="97762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8559A4"/>
    <w:multiLevelType w:val="hybridMultilevel"/>
    <w:tmpl w:val="D7CA1482"/>
    <w:lvl w:ilvl="0" w:tplc="7EF2896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AA28DA"/>
    <w:multiLevelType w:val="multilevel"/>
    <w:tmpl w:val="D13EE0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380" w:hanging="48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8" w15:restartNumberingAfterBreak="0">
    <w:nsid w:val="5A105626"/>
    <w:multiLevelType w:val="hybridMultilevel"/>
    <w:tmpl w:val="A1B66002"/>
    <w:lvl w:ilvl="0" w:tplc="A15E107C">
      <w:start w:val="6"/>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9" w15:restartNumberingAfterBreak="0">
    <w:nsid w:val="5A7E5D98"/>
    <w:multiLevelType w:val="multilevel"/>
    <w:tmpl w:val="CA7EC976"/>
    <w:lvl w:ilvl="0">
      <w:start w:val="2"/>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68611CCC"/>
    <w:multiLevelType w:val="singleLevel"/>
    <w:tmpl w:val="633C49FE"/>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31" w15:restartNumberingAfterBreak="0">
    <w:nsid w:val="6CB06C5A"/>
    <w:multiLevelType w:val="hybridMultilevel"/>
    <w:tmpl w:val="0C4C34CA"/>
    <w:lvl w:ilvl="0" w:tplc="0346D2FE">
      <w:numFmt w:val="bullet"/>
      <w:lvlText w:val="-"/>
      <w:lvlJc w:val="left"/>
      <w:pPr>
        <w:tabs>
          <w:tab w:val="num" w:pos="1950"/>
        </w:tabs>
        <w:ind w:left="1950" w:hanging="105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6CBF399B"/>
    <w:multiLevelType w:val="multilevel"/>
    <w:tmpl w:val="40186698"/>
    <w:lvl w:ilvl="0">
      <w:start w:val="1"/>
      <w:numFmt w:val="decimal"/>
      <w:lvlText w:val="%1."/>
      <w:lvlJc w:val="left"/>
      <w:pPr>
        <w:ind w:left="1700" w:hanging="990"/>
      </w:pPr>
    </w:lvl>
    <w:lvl w:ilvl="1">
      <w:start w:val="1"/>
      <w:numFmt w:val="decimal"/>
      <w:isLgl/>
      <w:lvlText w:val="%1.%2."/>
      <w:lvlJc w:val="left"/>
      <w:pPr>
        <w:ind w:left="1580" w:hanging="720"/>
      </w:pPr>
    </w:lvl>
    <w:lvl w:ilvl="2">
      <w:start w:val="1"/>
      <w:numFmt w:val="decimal"/>
      <w:isLgl/>
      <w:lvlText w:val="%1.%2.%3."/>
      <w:lvlJc w:val="left"/>
      <w:pPr>
        <w:ind w:left="1730" w:hanging="720"/>
      </w:pPr>
    </w:lvl>
    <w:lvl w:ilvl="3">
      <w:start w:val="1"/>
      <w:numFmt w:val="decimal"/>
      <w:isLgl/>
      <w:lvlText w:val="%1.%2.%3.%4."/>
      <w:lvlJc w:val="left"/>
      <w:pPr>
        <w:ind w:left="2240" w:hanging="1080"/>
      </w:pPr>
    </w:lvl>
    <w:lvl w:ilvl="4">
      <w:start w:val="1"/>
      <w:numFmt w:val="decimal"/>
      <w:isLgl/>
      <w:lvlText w:val="%1.%2.%3.%4.%5."/>
      <w:lvlJc w:val="left"/>
      <w:pPr>
        <w:ind w:left="2390" w:hanging="1080"/>
      </w:pPr>
    </w:lvl>
    <w:lvl w:ilvl="5">
      <w:start w:val="1"/>
      <w:numFmt w:val="decimal"/>
      <w:isLgl/>
      <w:lvlText w:val="%1.%2.%3.%4.%5.%6."/>
      <w:lvlJc w:val="left"/>
      <w:pPr>
        <w:ind w:left="2900" w:hanging="1440"/>
      </w:pPr>
    </w:lvl>
    <w:lvl w:ilvl="6">
      <w:start w:val="1"/>
      <w:numFmt w:val="decimal"/>
      <w:isLgl/>
      <w:lvlText w:val="%1.%2.%3.%4.%5.%6.%7."/>
      <w:lvlJc w:val="left"/>
      <w:pPr>
        <w:ind w:left="3410" w:hanging="1800"/>
      </w:pPr>
    </w:lvl>
    <w:lvl w:ilvl="7">
      <w:start w:val="1"/>
      <w:numFmt w:val="decimal"/>
      <w:isLgl/>
      <w:lvlText w:val="%1.%2.%3.%4.%5.%6.%7.%8."/>
      <w:lvlJc w:val="left"/>
      <w:pPr>
        <w:ind w:left="3560" w:hanging="1800"/>
      </w:pPr>
    </w:lvl>
    <w:lvl w:ilvl="8">
      <w:start w:val="1"/>
      <w:numFmt w:val="decimal"/>
      <w:isLgl/>
      <w:lvlText w:val="%1.%2.%3.%4.%5.%6.%7.%8.%9."/>
      <w:lvlJc w:val="left"/>
      <w:pPr>
        <w:ind w:left="4070" w:hanging="2160"/>
      </w:pPr>
    </w:lvl>
  </w:abstractNum>
  <w:abstractNum w:abstractNumId="33" w15:restartNumberingAfterBreak="0">
    <w:nsid w:val="6E5B60C7"/>
    <w:multiLevelType w:val="hybridMultilevel"/>
    <w:tmpl w:val="390279F4"/>
    <w:lvl w:ilvl="0" w:tplc="E17258AC">
      <w:start w:val="1"/>
      <w:numFmt w:val="decimal"/>
      <w:lvlText w:val="%1."/>
      <w:lvlJc w:val="left"/>
      <w:pPr>
        <w:tabs>
          <w:tab w:val="num" w:pos="1497"/>
        </w:tabs>
        <w:ind w:left="1497" w:hanging="93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4" w15:restartNumberingAfterBreak="0">
    <w:nsid w:val="6FEA2D20"/>
    <w:multiLevelType w:val="hybridMultilevel"/>
    <w:tmpl w:val="AC2A40B4"/>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740B2B34"/>
    <w:multiLevelType w:val="singleLevel"/>
    <w:tmpl w:val="316423C6"/>
    <w:lvl w:ilvl="0">
      <w:start w:val="6"/>
      <w:numFmt w:val="decimal"/>
      <w:lvlText w:val="3.%1."/>
      <w:legacy w:legacy="1" w:legacySpace="0" w:legacyIndent="470"/>
      <w:lvlJc w:val="left"/>
      <w:rPr>
        <w:rFonts w:ascii="Times New Roman" w:hAnsi="Times New Roman" w:cs="Times New Roman" w:hint="default"/>
      </w:rPr>
    </w:lvl>
  </w:abstractNum>
  <w:abstractNum w:abstractNumId="36" w15:restartNumberingAfterBreak="0">
    <w:nsid w:val="7632251F"/>
    <w:multiLevelType w:val="multilevel"/>
    <w:tmpl w:val="8236DA28"/>
    <w:lvl w:ilvl="0">
      <w:start w:val="1"/>
      <w:numFmt w:val="decimal"/>
      <w:lvlText w:val="%1."/>
      <w:lvlJc w:val="left"/>
      <w:pPr>
        <w:ind w:left="360" w:hanging="360"/>
      </w:pPr>
    </w:lvl>
    <w:lvl w:ilvl="1">
      <w:start w:val="1"/>
      <w:numFmt w:val="decimal"/>
      <w:pStyle w:val="a"/>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1"/>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7F292E"/>
    <w:multiLevelType w:val="hybridMultilevel"/>
    <w:tmpl w:val="02EC5F1A"/>
    <w:lvl w:ilvl="0" w:tplc="E6329C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8949C0"/>
    <w:multiLevelType w:val="singleLevel"/>
    <w:tmpl w:val="2214C890"/>
    <w:lvl w:ilvl="0">
      <w:start w:val="3"/>
      <w:numFmt w:val="decimal"/>
      <w:lvlText w:val="3.%1."/>
      <w:legacy w:legacy="1" w:legacySpace="0" w:legacyIndent="489"/>
      <w:lvlJc w:val="left"/>
      <w:rPr>
        <w:rFonts w:ascii="Times New Roman" w:hAnsi="Times New Roman" w:cs="Times New Roman" w:hint="default"/>
      </w:rPr>
    </w:lvl>
  </w:abstractNum>
  <w:abstractNum w:abstractNumId="39" w15:restartNumberingAfterBreak="0">
    <w:nsid w:val="7AE27DE9"/>
    <w:multiLevelType w:val="multilevel"/>
    <w:tmpl w:val="23EECF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B6C2405"/>
    <w:multiLevelType w:val="hybridMultilevel"/>
    <w:tmpl w:val="BCF8F7EC"/>
    <w:lvl w:ilvl="0" w:tplc="F140D7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15:restartNumberingAfterBreak="0">
    <w:nsid w:val="7CE23A7B"/>
    <w:multiLevelType w:val="multilevel"/>
    <w:tmpl w:val="6922A024"/>
    <w:lvl w:ilvl="0">
      <w:start w:val="5"/>
      <w:numFmt w:val="decimal"/>
      <w:lvlText w:val="%1."/>
      <w:lvlJc w:val="left"/>
      <w:pPr>
        <w:tabs>
          <w:tab w:val="num" w:pos="360"/>
        </w:tabs>
        <w:ind w:left="360" w:hanging="360"/>
      </w:pPr>
      <w:rPr>
        <w:rFonts w:hint="default"/>
        <w:color w:val="000000"/>
      </w:rPr>
    </w:lvl>
    <w:lvl w:ilvl="1">
      <w:start w:val="7"/>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42" w15:restartNumberingAfterBreak="0">
    <w:nsid w:val="7CE6658D"/>
    <w:multiLevelType w:val="hybridMultilevel"/>
    <w:tmpl w:val="2E62C862"/>
    <w:lvl w:ilvl="0" w:tplc="1226A2F0">
      <w:numFmt w:val="bullet"/>
      <w:lvlText w:val=""/>
      <w:lvlJc w:val="left"/>
      <w:pPr>
        <w:tabs>
          <w:tab w:val="num" w:pos="360"/>
        </w:tabs>
        <w:ind w:left="360" w:hanging="332"/>
      </w:pPr>
      <w:rPr>
        <w:rFonts w:ascii="Symbol" w:hAnsi="Symbol" w:hint="default"/>
      </w:rPr>
    </w:lvl>
    <w:lvl w:ilvl="1" w:tplc="04190003">
      <w:start w:val="1"/>
      <w:numFmt w:val="bullet"/>
      <w:lvlText w:val="o"/>
      <w:lvlJc w:val="left"/>
      <w:pPr>
        <w:tabs>
          <w:tab w:val="num" w:pos="447"/>
        </w:tabs>
        <w:ind w:left="447" w:hanging="360"/>
      </w:pPr>
      <w:rPr>
        <w:rFonts w:ascii="Courier New" w:hAnsi="Courier New" w:cs="Courier New" w:hint="default"/>
      </w:rPr>
    </w:lvl>
    <w:lvl w:ilvl="2" w:tplc="04190005">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27"/>
  </w:num>
  <w:num w:numId="2">
    <w:abstractNumId w:val="37"/>
  </w:num>
  <w:num w:numId="3">
    <w:abstractNumId w:val="36"/>
  </w:num>
  <w:num w:numId="4">
    <w:abstractNumId w:val="14"/>
  </w:num>
  <w:num w:numId="5">
    <w:abstractNumId w:val="5"/>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38"/>
  </w:num>
  <w:num w:numId="10">
    <w:abstractNumId w:val="35"/>
  </w:num>
  <w:num w:numId="11">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3">
    <w:abstractNumId w:val="23"/>
  </w:num>
  <w:num w:numId="14">
    <w:abstractNumId w:val="33"/>
  </w:num>
  <w:num w:numId="15">
    <w:abstractNumId w:val="39"/>
  </w:num>
  <w:num w:numId="16">
    <w:abstractNumId w:val="11"/>
  </w:num>
  <w:num w:numId="17">
    <w:abstractNumId w:val="1"/>
  </w:num>
  <w:num w:numId="18">
    <w:abstractNumId w:val="16"/>
  </w:num>
  <w:num w:numId="19">
    <w:abstractNumId w:val="7"/>
  </w:num>
  <w:num w:numId="20">
    <w:abstractNumId w:val="42"/>
  </w:num>
  <w:num w:numId="21">
    <w:abstractNumId w:val="3"/>
  </w:num>
  <w:num w:numId="22">
    <w:abstractNumId w:val="2"/>
  </w:num>
  <w:num w:numId="23">
    <w:abstractNumId w:val="15"/>
  </w:num>
  <w:num w:numId="24">
    <w:abstractNumId w:val="34"/>
  </w:num>
  <w:num w:numId="25">
    <w:abstractNumId w:val="22"/>
  </w:num>
  <w:num w:numId="26">
    <w:abstractNumId w:val="31"/>
  </w:num>
  <w:num w:numId="27">
    <w:abstractNumId w:val="26"/>
  </w:num>
  <w:num w:numId="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41"/>
  </w:num>
  <w:num w:numId="31">
    <w:abstractNumId w:val="25"/>
  </w:num>
  <w:num w:numId="32">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4"/>
  </w:num>
  <w:num w:numId="35">
    <w:abstractNumId w:val="19"/>
  </w:num>
  <w:num w:numId="36">
    <w:abstractNumId w:val="28"/>
  </w:num>
  <w:num w:numId="37">
    <w:abstractNumId w:val="20"/>
  </w:num>
  <w:num w:numId="38">
    <w:abstractNumId w:val="29"/>
  </w:num>
  <w:num w:numId="39">
    <w:abstractNumId w:val="17"/>
  </w:num>
  <w:num w:numId="40">
    <w:abstractNumId w:val="4"/>
  </w:num>
  <w:num w:numId="41">
    <w:abstractNumId w:val="18"/>
  </w:num>
  <w:num w:numId="42">
    <w:abstractNumId w:val="12"/>
  </w:num>
  <w:num w:numId="43">
    <w:abstractNumId w:val="21"/>
  </w:num>
  <w:num w:numId="4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cumentProtection w:edit="readOnly" w:enforcement="1" w:cryptProviderType="rsaAES" w:cryptAlgorithmClass="hash" w:cryptAlgorithmType="typeAny" w:cryptAlgorithmSid="14" w:cryptSpinCount="100000" w:hash="fsi2abFzWoR5kOyyk9A/FohVPh3BviVmLkCyxyX0TL0h57j4MibVv8srTmXw0cO9hHglW8rztyzRy18d/2UtJw==" w:salt="3qoBsfegrzGRFZGn5NdA0g=="/>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66"/>
    <w:rsid w:val="00043077"/>
    <w:rsid w:val="0006484D"/>
    <w:rsid w:val="000740F0"/>
    <w:rsid w:val="00074D9D"/>
    <w:rsid w:val="000929AD"/>
    <w:rsid w:val="00095736"/>
    <w:rsid w:val="000A10CC"/>
    <w:rsid w:val="000A2A49"/>
    <w:rsid w:val="000A57E2"/>
    <w:rsid w:val="000D2B61"/>
    <w:rsid w:val="000D512B"/>
    <w:rsid w:val="000F2E1E"/>
    <w:rsid w:val="000F508F"/>
    <w:rsid w:val="00101D7D"/>
    <w:rsid w:val="00144234"/>
    <w:rsid w:val="00153CFF"/>
    <w:rsid w:val="00154B80"/>
    <w:rsid w:val="00157584"/>
    <w:rsid w:val="001577F9"/>
    <w:rsid w:val="00162EAE"/>
    <w:rsid w:val="001709E6"/>
    <w:rsid w:val="001779AB"/>
    <w:rsid w:val="001938BE"/>
    <w:rsid w:val="001A0B16"/>
    <w:rsid w:val="001A4152"/>
    <w:rsid w:val="001A4222"/>
    <w:rsid w:val="001A62C0"/>
    <w:rsid w:val="001A6AE6"/>
    <w:rsid w:val="001A7740"/>
    <w:rsid w:val="001B6886"/>
    <w:rsid w:val="001C0694"/>
    <w:rsid w:val="001D397D"/>
    <w:rsid w:val="0020339D"/>
    <w:rsid w:val="00211B8D"/>
    <w:rsid w:val="002343DC"/>
    <w:rsid w:val="00242A61"/>
    <w:rsid w:val="00247B2B"/>
    <w:rsid w:val="00277BF3"/>
    <w:rsid w:val="00292915"/>
    <w:rsid w:val="002B48AF"/>
    <w:rsid w:val="002C3BB2"/>
    <w:rsid w:val="002C547E"/>
    <w:rsid w:val="002C63DE"/>
    <w:rsid w:val="002D7BE4"/>
    <w:rsid w:val="002E48DC"/>
    <w:rsid w:val="002F4A7E"/>
    <w:rsid w:val="003036DD"/>
    <w:rsid w:val="00313544"/>
    <w:rsid w:val="00334FE5"/>
    <w:rsid w:val="00355446"/>
    <w:rsid w:val="003603A2"/>
    <w:rsid w:val="00363150"/>
    <w:rsid w:val="00364E27"/>
    <w:rsid w:val="00381120"/>
    <w:rsid w:val="003B6F73"/>
    <w:rsid w:val="003C7E24"/>
    <w:rsid w:val="003D0A36"/>
    <w:rsid w:val="003D2A8E"/>
    <w:rsid w:val="003D451B"/>
    <w:rsid w:val="003F4605"/>
    <w:rsid w:val="00402C19"/>
    <w:rsid w:val="004043FD"/>
    <w:rsid w:val="00407A10"/>
    <w:rsid w:val="00416836"/>
    <w:rsid w:val="00426FF8"/>
    <w:rsid w:val="00454621"/>
    <w:rsid w:val="00454C53"/>
    <w:rsid w:val="0046208B"/>
    <w:rsid w:val="00495BAF"/>
    <w:rsid w:val="004A28AD"/>
    <w:rsid w:val="004A3A54"/>
    <w:rsid w:val="004E07E4"/>
    <w:rsid w:val="004E25AD"/>
    <w:rsid w:val="004F0E08"/>
    <w:rsid w:val="004F1370"/>
    <w:rsid w:val="0050042D"/>
    <w:rsid w:val="00513C1D"/>
    <w:rsid w:val="005149E0"/>
    <w:rsid w:val="005323ED"/>
    <w:rsid w:val="0053398B"/>
    <w:rsid w:val="005427DE"/>
    <w:rsid w:val="00550F4F"/>
    <w:rsid w:val="00564BAB"/>
    <w:rsid w:val="00595F3C"/>
    <w:rsid w:val="005967EB"/>
    <w:rsid w:val="005D32AD"/>
    <w:rsid w:val="005D4985"/>
    <w:rsid w:val="005F55D7"/>
    <w:rsid w:val="00611B12"/>
    <w:rsid w:val="00621CE4"/>
    <w:rsid w:val="00622C06"/>
    <w:rsid w:val="00633AD5"/>
    <w:rsid w:val="00635680"/>
    <w:rsid w:val="00637A47"/>
    <w:rsid w:val="00647060"/>
    <w:rsid w:val="00650401"/>
    <w:rsid w:val="0067116E"/>
    <w:rsid w:val="006807A8"/>
    <w:rsid w:val="0068223F"/>
    <w:rsid w:val="00684F49"/>
    <w:rsid w:val="006A5F17"/>
    <w:rsid w:val="006B038A"/>
    <w:rsid w:val="006B31BA"/>
    <w:rsid w:val="006D3B2B"/>
    <w:rsid w:val="006D7BEC"/>
    <w:rsid w:val="006F5C21"/>
    <w:rsid w:val="0070260C"/>
    <w:rsid w:val="00703CCB"/>
    <w:rsid w:val="00706744"/>
    <w:rsid w:val="00727D45"/>
    <w:rsid w:val="00740687"/>
    <w:rsid w:val="0075435D"/>
    <w:rsid w:val="00763EEF"/>
    <w:rsid w:val="00766773"/>
    <w:rsid w:val="00771688"/>
    <w:rsid w:val="007932E2"/>
    <w:rsid w:val="00793D09"/>
    <w:rsid w:val="007B40D2"/>
    <w:rsid w:val="007B51B3"/>
    <w:rsid w:val="007C03C5"/>
    <w:rsid w:val="007D065E"/>
    <w:rsid w:val="007D2768"/>
    <w:rsid w:val="007F151C"/>
    <w:rsid w:val="007F41D7"/>
    <w:rsid w:val="00861B6D"/>
    <w:rsid w:val="00862EF8"/>
    <w:rsid w:val="00881CAD"/>
    <w:rsid w:val="008A7740"/>
    <w:rsid w:val="008B1817"/>
    <w:rsid w:val="008D6970"/>
    <w:rsid w:val="008F6834"/>
    <w:rsid w:val="00931EB3"/>
    <w:rsid w:val="00934B19"/>
    <w:rsid w:val="00937AF8"/>
    <w:rsid w:val="009411FD"/>
    <w:rsid w:val="009579AF"/>
    <w:rsid w:val="00972475"/>
    <w:rsid w:val="00977735"/>
    <w:rsid w:val="00996881"/>
    <w:rsid w:val="009970DD"/>
    <w:rsid w:val="009A151A"/>
    <w:rsid w:val="009A5F32"/>
    <w:rsid w:val="009B6CD6"/>
    <w:rsid w:val="009D22FF"/>
    <w:rsid w:val="009E0042"/>
    <w:rsid w:val="009E729A"/>
    <w:rsid w:val="009F348A"/>
    <w:rsid w:val="009F7FE4"/>
    <w:rsid w:val="00A1427D"/>
    <w:rsid w:val="00A17B41"/>
    <w:rsid w:val="00A20A2F"/>
    <w:rsid w:val="00A4455D"/>
    <w:rsid w:val="00A72322"/>
    <w:rsid w:val="00A72C36"/>
    <w:rsid w:val="00A84CB7"/>
    <w:rsid w:val="00AB3EF0"/>
    <w:rsid w:val="00AC2A46"/>
    <w:rsid w:val="00AC413F"/>
    <w:rsid w:val="00AC560D"/>
    <w:rsid w:val="00AC7341"/>
    <w:rsid w:val="00AD0D1A"/>
    <w:rsid w:val="00AD4EA4"/>
    <w:rsid w:val="00AD7870"/>
    <w:rsid w:val="00AE3D1D"/>
    <w:rsid w:val="00AE7FAE"/>
    <w:rsid w:val="00B1605C"/>
    <w:rsid w:val="00B2526E"/>
    <w:rsid w:val="00B25FD8"/>
    <w:rsid w:val="00B32F6C"/>
    <w:rsid w:val="00B35C40"/>
    <w:rsid w:val="00B53A34"/>
    <w:rsid w:val="00B542FB"/>
    <w:rsid w:val="00B60BE4"/>
    <w:rsid w:val="00B64D11"/>
    <w:rsid w:val="00B82A51"/>
    <w:rsid w:val="00B91342"/>
    <w:rsid w:val="00B91DE5"/>
    <w:rsid w:val="00BA7AEF"/>
    <w:rsid w:val="00BC46E9"/>
    <w:rsid w:val="00BD263B"/>
    <w:rsid w:val="00BE6A8A"/>
    <w:rsid w:val="00BF37BF"/>
    <w:rsid w:val="00BF6866"/>
    <w:rsid w:val="00C0147D"/>
    <w:rsid w:val="00C432EE"/>
    <w:rsid w:val="00C505B1"/>
    <w:rsid w:val="00C84CBD"/>
    <w:rsid w:val="00C869E5"/>
    <w:rsid w:val="00C96292"/>
    <w:rsid w:val="00CA6099"/>
    <w:rsid w:val="00CB1B70"/>
    <w:rsid w:val="00CB7468"/>
    <w:rsid w:val="00CC383D"/>
    <w:rsid w:val="00CD2CB2"/>
    <w:rsid w:val="00CE217E"/>
    <w:rsid w:val="00D01AA9"/>
    <w:rsid w:val="00D20161"/>
    <w:rsid w:val="00D2358C"/>
    <w:rsid w:val="00D25D57"/>
    <w:rsid w:val="00D27700"/>
    <w:rsid w:val="00D544B3"/>
    <w:rsid w:val="00D60388"/>
    <w:rsid w:val="00D67530"/>
    <w:rsid w:val="00D71EF1"/>
    <w:rsid w:val="00D833D7"/>
    <w:rsid w:val="00DB3F2F"/>
    <w:rsid w:val="00DB7CDA"/>
    <w:rsid w:val="00DC307A"/>
    <w:rsid w:val="00DE4D4A"/>
    <w:rsid w:val="00DE6830"/>
    <w:rsid w:val="00E10C0B"/>
    <w:rsid w:val="00E35AC4"/>
    <w:rsid w:val="00E41327"/>
    <w:rsid w:val="00E46500"/>
    <w:rsid w:val="00E476E6"/>
    <w:rsid w:val="00E556B6"/>
    <w:rsid w:val="00E6371D"/>
    <w:rsid w:val="00E9526B"/>
    <w:rsid w:val="00EA05D8"/>
    <w:rsid w:val="00EA0B79"/>
    <w:rsid w:val="00EB5C23"/>
    <w:rsid w:val="00EB79C5"/>
    <w:rsid w:val="00EC5878"/>
    <w:rsid w:val="00EC631A"/>
    <w:rsid w:val="00EC6E7D"/>
    <w:rsid w:val="00EE1FC0"/>
    <w:rsid w:val="00EE3F5B"/>
    <w:rsid w:val="00EF32E4"/>
    <w:rsid w:val="00EF36E6"/>
    <w:rsid w:val="00F12EE0"/>
    <w:rsid w:val="00F22757"/>
    <w:rsid w:val="00F25705"/>
    <w:rsid w:val="00F32D32"/>
    <w:rsid w:val="00F41E8A"/>
    <w:rsid w:val="00F5082F"/>
    <w:rsid w:val="00F768C2"/>
    <w:rsid w:val="00F870EA"/>
    <w:rsid w:val="00FA79C4"/>
    <w:rsid w:val="00FB023B"/>
    <w:rsid w:val="00FD2F27"/>
    <w:rsid w:val="00FD6E0F"/>
    <w:rsid w:val="00FD7EC9"/>
    <w:rsid w:val="00FF4A40"/>
    <w:rsid w:val="00FF5EDA"/>
    <w:rsid w:val="00FF67C1"/>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docId w15:val="{3E10C046-875C-48E5-B4A0-97A3650F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ГЛАВА"/>
    <w:basedOn w:val="a0"/>
    <w:next w:val="a0"/>
    <w:link w:val="10"/>
    <w:qFormat/>
    <w:rsid w:val="00E9526B"/>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0"/>
    <w:next w:val="a0"/>
    <w:link w:val="20"/>
    <w:qFormat/>
    <w:rsid w:val="00E9526B"/>
    <w:pPr>
      <w:keepNext/>
      <w:widowControl w:val="0"/>
      <w:spacing w:after="0" w:line="240" w:lineRule="auto"/>
      <w:jc w:val="both"/>
      <w:outlineLvl w:val="1"/>
    </w:pPr>
    <w:rPr>
      <w:rFonts w:ascii="Times New Roman" w:eastAsia="Times New Roman" w:hAnsi="Times New Roman" w:cs="Times New Roman"/>
      <w:b/>
      <w:snapToGrid w:val="0"/>
      <w:sz w:val="28"/>
      <w:szCs w:val="20"/>
      <w:lang w:val="x-none" w:eastAsia="x-none"/>
    </w:rPr>
  </w:style>
  <w:style w:type="paragraph" w:styleId="3">
    <w:name w:val="heading 3"/>
    <w:aliases w:val="Заголовок 3 Знак1"/>
    <w:basedOn w:val="a0"/>
    <w:next w:val="a0"/>
    <w:link w:val="30"/>
    <w:uiPriority w:val="9"/>
    <w:qFormat/>
    <w:rsid w:val="00E9526B"/>
    <w:pPr>
      <w:keepNext/>
      <w:widowControl w:val="0"/>
      <w:spacing w:after="0" w:line="240" w:lineRule="auto"/>
      <w:jc w:val="right"/>
      <w:outlineLvl w:val="2"/>
    </w:pPr>
    <w:rPr>
      <w:rFonts w:ascii="Times New Roman" w:eastAsia="Times New Roman" w:hAnsi="Times New Roman" w:cs="Times New Roman"/>
      <w:snapToGrid w:val="0"/>
      <w:sz w:val="24"/>
      <w:szCs w:val="20"/>
      <w:lang w:val="x-none" w:eastAsia="x-none"/>
    </w:rPr>
  </w:style>
  <w:style w:type="paragraph" w:styleId="4">
    <w:name w:val="heading 4"/>
    <w:basedOn w:val="a0"/>
    <w:next w:val="a0"/>
    <w:link w:val="40"/>
    <w:uiPriority w:val="9"/>
    <w:qFormat/>
    <w:rsid w:val="00E9526B"/>
    <w:pPr>
      <w:keepNext/>
      <w:widowControl w:val="0"/>
      <w:spacing w:after="0" w:line="240" w:lineRule="auto"/>
      <w:jc w:val="center"/>
      <w:outlineLvl w:val="3"/>
    </w:pPr>
    <w:rPr>
      <w:rFonts w:ascii="Times New Roman" w:eastAsia="Times New Roman" w:hAnsi="Times New Roman" w:cs="Times New Roman"/>
      <w:snapToGrid w:val="0"/>
      <w:sz w:val="24"/>
      <w:szCs w:val="20"/>
      <w:lang w:val="x-none" w:eastAsia="x-none"/>
    </w:rPr>
  </w:style>
  <w:style w:type="paragraph" w:styleId="5">
    <w:name w:val="heading 5"/>
    <w:basedOn w:val="a0"/>
    <w:next w:val="a0"/>
    <w:link w:val="50"/>
    <w:uiPriority w:val="9"/>
    <w:qFormat/>
    <w:rsid w:val="00E9526B"/>
    <w:pPr>
      <w:keepNext/>
      <w:widowControl w:val="0"/>
      <w:spacing w:after="0" w:line="240" w:lineRule="auto"/>
      <w:ind w:right="283" w:firstLine="567"/>
      <w:jc w:val="center"/>
      <w:outlineLvl w:val="4"/>
    </w:pPr>
    <w:rPr>
      <w:rFonts w:ascii="Times New Roman" w:eastAsia="Times New Roman" w:hAnsi="Times New Roman" w:cs="Times New Roman"/>
      <w:snapToGrid w:val="0"/>
      <w:sz w:val="24"/>
      <w:szCs w:val="20"/>
      <w:lang w:val="x-none" w:eastAsia="x-none"/>
    </w:rPr>
  </w:style>
  <w:style w:type="paragraph" w:styleId="6">
    <w:name w:val="heading 6"/>
    <w:basedOn w:val="a0"/>
    <w:next w:val="a0"/>
    <w:link w:val="60"/>
    <w:qFormat/>
    <w:rsid w:val="00E9526B"/>
    <w:pPr>
      <w:keepNext/>
      <w:widowControl w:val="0"/>
      <w:spacing w:after="0" w:line="240" w:lineRule="auto"/>
      <w:ind w:right="283" w:firstLine="567"/>
      <w:jc w:val="right"/>
      <w:outlineLvl w:val="5"/>
    </w:pPr>
    <w:rPr>
      <w:rFonts w:ascii="Times New Roman" w:eastAsia="Times New Roman" w:hAnsi="Times New Roman" w:cs="Times New Roman"/>
      <w:snapToGrid w:val="0"/>
      <w:sz w:val="24"/>
      <w:szCs w:val="20"/>
      <w:lang w:val="x-none" w:eastAsia="x-none"/>
    </w:rPr>
  </w:style>
  <w:style w:type="paragraph" w:styleId="7">
    <w:name w:val="heading 7"/>
    <w:basedOn w:val="a0"/>
    <w:next w:val="a0"/>
    <w:link w:val="70"/>
    <w:qFormat/>
    <w:rsid w:val="00E9526B"/>
    <w:pPr>
      <w:keepNext/>
      <w:widowControl w:val="0"/>
      <w:spacing w:after="0" w:line="240" w:lineRule="auto"/>
      <w:jc w:val="both"/>
      <w:outlineLvl w:val="6"/>
    </w:pPr>
    <w:rPr>
      <w:rFonts w:ascii="Times New Roman" w:eastAsia="Times New Roman" w:hAnsi="Times New Roman" w:cs="Times New Roman"/>
      <w:snapToGrid w:val="0"/>
      <w:sz w:val="24"/>
      <w:szCs w:val="20"/>
      <w:lang w:val="x-none" w:eastAsia="x-none"/>
    </w:rPr>
  </w:style>
  <w:style w:type="paragraph" w:styleId="8">
    <w:name w:val="heading 8"/>
    <w:basedOn w:val="a0"/>
    <w:next w:val="a0"/>
    <w:link w:val="80"/>
    <w:qFormat/>
    <w:rsid w:val="00E9526B"/>
    <w:pPr>
      <w:keepNext/>
      <w:widowControl w:val="0"/>
      <w:tabs>
        <w:tab w:val="left" w:pos="3828"/>
      </w:tabs>
      <w:spacing w:after="0" w:line="240" w:lineRule="auto"/>
      <w:ind w:firstLine="567"/>
      <w:jc w:val="center"/>
      <w:outlineLvl w:val="7"/>
    </w:pPr>
    <w:rPr>
      <w:rFonts w:ascii="Times New Roman" w:eastAsia="Times New Roman" w:hAnsi="Times New Roman" w:cs="Times New Roman"/>
      <w:b/>
      <w:snapToGrid w:val="0"/>
      <w:sz w:val="24"/>
      <w:szCs w:val="20"/>
      <w:lang w:val="x-none" w:eastAsia="x-none"/>
    </w:rPr>
  </w:style>
  <w:style w:type="paragraph" w:styleId="9">
    <w:name w:val="heading 9"/>
    <w:basedOn w:val="a0"/>
    <w:next w:val="a0"/>
    <w:link w:val="90"/>
    <w:qFormat/>
    <w:rsid w:val="00E9526B"/>
    <w:pPr>
      <w:keepNext/>
      <w:widowControl w:val="0"/>
      <w:spacing w:after="0" w:line="240" w:lineRule="auto"/>
      <w:ind w:firstLine="851"/>
      <w:jc w:val="right"/>
      <w:outlineLvl w:val="8"/>
    </w:pPr>
    <w:rPr>
      <w:rFonts w:ascii="Times New Roman" w:eastAsia="Times New Roman" w:hAnsi="Times New Roman" w:cs="Times New Roman"/>
      <w:snapToGrid w:val="0"/>
      <w:sz w:val="24"/>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BF6866"/>
    <w:pPr>
      <w:tabs>
        <w:tab w:val="center" w:pos="4677"/>
        <w:tab w:val="right" w:pos="9355"/>
      </w:tabs>
      <w:spacing w:after="0" w:line="240" w:lineRule="auto"/>
    </w:pPr>
  </w:style>
  <w:style w:type="character" w:customStyle="1" w:styleId="a5">
    <w:name w:val="Верхний колонтитул Знак"/>
    <w:basedOn w:val="a1"/>
    <w:link w:val="a4"/>
    <w:rsid w:val="00BF6866"/>
  </w:style>
  <w:style w:type="paragraph" w:styleId="a6">
    <w:name w:val="footer"/>
    <w:basedOn w:val="a0"/>
    <w:link w:val="a7"/>
    <w:unhideWhenUsed/>
    <w:rsid w:val="00BF6866"/>
    <w:pPr>
      <w:tabs>
        <w:tab w:val="center" w:pos="4677"/>
        <w:tab w:val="right" w:pos="9355"/>
      </w:tabs>
      <w:spacing w:after="0" w:line="240" w:lineRule="auto"/>
    </w:pPr>
  </w:style>
  <w:style w:type="character" w:customStyle="1" w:styleId="a7">
    <w:name w:val="Нижний колонтитул Знак"/>
    <w:basedOn w:val="a1"/>
    <w:link w:val="a6"/>
    <w:rsid w:val="00BF6866"/>
  </w:style>
  <w:style w:type="table" w:styleId="a8">
    <w:name w:val="Table Grid"/>
    <w:basedOn w:val="a2"/>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a">
    <w:name w:val="footnote text"/>
    <w:basedOn w:val="a0"/>
    <w:link w:val="ab"/>
    <w:uiPriority w:val="99"/>
    <w:unhideWhenUsed/>
    <w:rsid w:val="00B53A34"/>
    <w:pPr>
      <w:spacing w:after="200" w:line="276" w:lineRule="auto"/>
    </w:pPr>
    <w:rPr>
      <w:rFonts w:ascii="Calibri" w:eastAsia="Times New Roman" w:hAnsi="Calibri" w:cs="Times New Roman"/>
      <w:sz w:val="20"/>
      <w:szCs w:val="20"/>
      <w:lang w:eastAsia="ru-RU"/>
    </w:rPr>
  </w:style>
  <w:style w:type="character" w:customStyle="1" w:styleId="ab">
    <w:name w:val="Текст сноски Знак"/>
    <w:basedOn w:val="a1"/>
    <w:link w:val="aa"/>
    <w:uiPriority w:val="99"/>
    <w:rsid w:val="00B53A34"/>
    <w:rPr>
      <w:rFonts w:ascii="Calibri" w:eastAsia="Times New Roman" w:hAnsi="Calibri" w:cs="Times New Roman"/>
      <w:sz w:val="20"/>
      <w:szCs w:val="20"/>
      <w:lang w:eastAsia="ru-RU"/>
    </w:rPr>
  </w:style>
  <w:style w:type="character" w:styleId="ac">
    <w:name w:val="footnote reference"/>
    <w:uiPriority w:val="99"/>
    <w:unhideWhenUsed/>
    <w:rsid w:val="00B53A34"/>
    <w:rPr>
      <w:vertAlign w:val="superscript"/>
    </w:rPr>
  </w:style>
  <w:style w:type="character" w:styleId="ad">
    <w:name w:val="endnote reference"/>
    <w:uiPriority w:val="99"/>
    <w:rsid w:val="00937AF8"/>
    <w:rPr>
      <w:vertAlign w:val="superscript"/>
    </w:rPr>
  </w:style>
  <w:style w:type="paragraph" w:styleId="ae">
    <w:name w:val="Balloon Text"/>
    <w:basedOn w:val="a0"/>
    <w:link w:val="af"/>
    <w:unhideWhenUsed/>
    <w:rsid w:val="00611B12"/>
    <w:pPr>
      <w:spacing w:after="0" w:line="240" w:lineRule="auto"/>
    </w:pPr>
    <w:rPr>
      <w:rFonts w:ascii="Tahoma" w:hAnsi="Tahoma" w:cs="Tahoma"/>
      <w:sz w:val="16"/>
      <w:szCs w:val="16"/>
    </w:rPr>
  </w:style>
  <w:style w:type="character" w:customStyle="1" w:styleId="af">
    <w:name w:val="Текст выноски Знак"/>
    <w:basedOn w:val="a1"/>
    <w:link w:val="ae"/>
    <w:rsid w:val="00611B12"/>
    <w:rPr>
      <w:rFonts w:ascii="Tahoma" w:hAnsi="Tahoma" w:cs="Tahoma"/>
      <w:sz w:val="16"/>
      <w:szCs w:val="16"/>
    </w:rPr>
  </w:style>
  <w:style w:type="table" w:customStyle="1" w:styleId="11">
    <w:name w:val="Сетка таблицы1"/>
    <w:basedOn w:val="a2"/>
    <w:next w:val="a8"/>
    <w:uiPriority w:val="59"/>
    <w:rsid w:val="00F12EE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page number"/>
    <w:basedOn w:val="a1"/>
    <w:rsid w:val="00F12EE0"/>
    <w:rPr>
      <w:rFonts w:cs="Times New Roman"/>
    </w:rPr>
  </w:style>
  <w:style w:type="character" w:customStyle="1" w:styleId="10">
    <w:name w:val="Заголовок 1 Знак"/>
    <w:aliases w:val="ГЛАВА Знак"/>
    <w:basedOn w:val="a1"/>
    <w:link w:val="1"/>
    <w:rsid w:val="00E9526B"/>
    <w:rPr>
      <w:rFonts w:ascii="Times New Roman" w:eastAsia="Times New Roman" w:hAnsi="Times New Roman" w:cs="Times New Roman"/>
      <w:sz w:val="28"/>
      <w:szCs w:val="24"/>
      <w:lang w:val="x-none" w:eastAsia="x-none"/>
    </w:rPr>
  </w:style>
  <w:style w:type="character" w:customStyle="1" w:styleId="20">
    <w:name w:val="Заголовок 2 Знак"/>
    <w:basedOn w:val="a1"/>
    <w:link w:val="2"/>
    <w:rsid w:val="00E9526B"/>
    <w:rPr>
      <w:rFonts w:ascii="Times New Roman" w:eastAsia="Times New Roman" w:hAnsi="Times New Roman" w:cs="Times New Roman"/>
      <w:b/>
      <w:snapToGrid w:val="0"/>
      <w:sz w:val="28"/>
      <w:szCs w:val="20"/>
      <w:lang w:val="x-none" w:eastAsia="x-none"/>
    </w:rPr>
  </w:style>
  <w:style w:type="character" w:customStyle="1" w:styleId="30">
    <w:name w:val="Заголовок 3 Знак"/>
    <w:aliases w:val="Заголовок 3 Знак1 Знак"/>
    <w:basedOn w:val="a1"/>
    <w:link w:val="3"/>
    <w:uiPriority w:val="9"/>
    <w:rsid w:val="00E9526B"/>
    <w:rPr>
      <w:rFonts w:ascii="Times New Roman" w:eastAsia="Times New Roman" w:hAnsi="Times New Roman" w:cs="Times New Roman"/>
      <w:snapToGrid w:val="0"/>
      <w:sz w:val="24"/>
      <w:szCs w:val="20"/>
      <w:lang w:val="x-none" w:eastAsia="x-none"/>
    </w:rPr>
  </w:style>
  <w:style w:type="character" w:customStyle="1" w:styleId="40">
    <w:name w:val="Заголовок 4 Знак"/>
    <w:basedOn w:val="a1"/>
    <w:link w:val="4"/>
    <w:uiPriority w:val="9"/>
    <w:rsid w:val="00E9526B"/>
    <w:rPr>
      <w:rFonts w:ascii="Times New Roman" w:eastAsia="Times New Roman" w:hAnsi="Times New Roman" w:cs="Times New Roman"/>
      <w:snapToGrid w:val="0"/>
      <w:sz w:val="24"/>
      <w:szCs w:val="20"/>
      <w:lang w:val="x-none" w:eastAsia="x-none"/>
    </w:rPr>
  </w:style>
  <w:style w:type="character" w:customStyle="1" w:styleId="50">
    <w:name w:val="Заголовок 5 Знак"/>
    <w:basedOn w:val="a1"/>
    <w:link w:val="5"/>
    <w:uiPriority w:val="9"/>
    <w:rsid w:val="00E9526B"/>
    <w:rPr>
      <w:rFonts w:ascii="Times New Roman" w:eastAsia="Times New Roman" w:hAnsi="Times New Roman" w:cs="Times New Roman"/>
      <w:snapToGrid w:val="0"/>
      <w:sz w:val="24"/>
      <w:szCs w:val="20"/>
      <w:lang w:val="x-none" w:eastAsia="x-none"/>
    </w:rPr>
  </w:style>
  <w:style w:type="character" w:customStyle="1" w:styleId="60">
    <w:name w:val="Заголовок 6 Знак"/>
    <w:basedOn w:val="a1"/>
    <w:link w:val="6"/>
    <w:rsid w:val="00E9526B"/>
    <w:rPr>
      <w:rFonts w:ascii="Times New Roman" w:eastAsia="Times New Roman" w:hAnsi="Times New Roman" w:cs="Times New Roman"/>
      <w:snapToGrid w:val="0"/>
      <w:sz w:val="24"/>
      <w:szCs w:val="20"/>
      <w:lang w:val="x-none" w:eastAsia="x-none"/>
    </w:rPr>
  </w:style>
  <w:style w:type="character" w:customStyle="1" w:styleId="70">
    <w:name w:val="Заголовок 7 Знак"/>
    <w:basedOn w:val="a1"/>
    <w:link w:val="7"/>
    <w:rsid w:val="00E9526B"/>
    <w:rPr>
      <w:rFonts w:ascii="Times New Roman" w:eastAsia="Times New Roman" w:hAnsi="Times New Roman" w:cs="Times New Roman"/>
      <w:snapToGrid w:val="0"/>
      <w:sz w:val="24"/>
      <w:szCs w:val="20"/>
      <w:lang w:val="x-none" w:eastAsia="x-none"/>
    </w:rPr>
  </w:style>
  <w:style w:type="character" w:customStyle="1" w:styleId="80">
    <w:name w:val="Заголовок 8 Знак"/>
    <w:basedOn w:val="a1"/>
    <w:link w:val="8"/>
    <w:rsid w:val="00E9526B"/>
    <w:rPr>
      <w:rFonts w:ascii="Times New Roman" w:eastAsia="Times New Roman" w:hAnsi="Times New Roman" w:cs="Times New Roman"/>
      <w:b/>
      <w:snapToGrid w:val="0"/>
      <w:sz w:val="24"/>
      <w:szCs w:val="20"/>
      <w:lang w:val="x-none" w:eastAsia="x-none"/>
    </w:rPr>
  </w:style>
  <w:style w:type="character" w:customStyle="1" w:styleId="90">
    <w:name w:val="Заголовок 9 Знак"/>
    <w:basedOn w:val="a1"/>
    <w:link w:val="9"/>
    <w:rsid w:val="00E9526B"/>
    <w:rPr>
      <w:rFonts w:ascii="Times New Roman" w:eastAsia="Times New Roman" w:hAnsi="Times New Roman" w:cs="Times New Roman"/>
      <w:snapToGrid w:val="0"/>
      <w:sz w:val="24"/>
      <w:szCs w:val="20"/>
      <w:lang w:val="x-none" w:eastAsia="x-none"/>
    </w:rPr>
  </w:style>
  <w:style w:type="numbering" w:customStyle="1" w:styleId="12">
    <w:name w:val="Нет списка1"/>
    <w:next w:val="a3"/>
    <w:semiHidden/>
    <w:rsid w:val="00E9526B"/>
  </w:style>
  <w:style w:type="paragraph" w:customStyle="1" w:styleId="31">
    <w:name w:val="Стиль3"/>
    <w:basedOn w:val="a0"/>
    <w:autoRedefine/>
    <w:rsid w:val="00E9526B"/>
    <w:pPr>
      <w:spacing w:after="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uiPriority w:val="99"/>
    <w:rsid w:val="00E952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952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526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0">
    <w:name w:val="ConsPlusNormal Знак"/>
    <w:link w:val="ConsPlusNormal1"/>
    <w:rsid w:val="00E9526B"/>
    <w:pPr>
      <w:widowControl w:val="0"/>
      <w:autoSpaceDE w:val="0"/>
      <w:autoSpaceDN w:val="0"/>
      <w:adjustRightInd w:val="0"/>
      <w:spacing w:after="0" w:line="240" w:lineRule="auto"/>
      <w:ind w:firstLine="720"/>
    </w:pPr>
    <w:rPr>
      <w:rFonts w:ascii="Arial" w:eastAsia="SimSun" w:hAnsi="Arial" w:cs="Arial"/>
      <w:sz w:val="24"/>
      <w:szCs w:val="24"/>
      <w:lang w:eastAsia="zh-CN"/>
    </w:rPr>
  </w:style>
  <w:style w:type="character" w:customStyle="1" w:styleId="ConsPlusNormal1">
    <w:name w:val="ConsPlusNormal Знак Знак"/>
    <w:link w:val="ConsPlusNormal0"/>
    <w:rsid w:val="00E9526B"/>
    <w:rPr>
      <w:rFonts w:ascii="Arial" w:eastAsia="SimSun" w:hAnsi="Arial" w:cs="Arial"/>
      <w:sz w:val="24"/>
      <w:szCs w:val="24"/>
      <w:lang w:eastAsia="zh-CN"/>
    </w:rPr>
  </w:style>
  <w:style w:type="table" w:customStyle="1" w:styleId="21">
    <w:name w:val="Сетка таблицы2"/>
    <w:basedOn w:val="a2"/>
    <w:next w:val="a8"/>
    <w:uiPriority w:val="59"/>
    <w:rsid w:val="00E952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Основной текст Знак1,Основной текст Знак Знак Знак,bt,Основной текст1,Основной текст отчета,Body Text Char"/>
    <w:basedOn w:val="a0"/>
    <w:link w:val="af2"/>
    <w:rsid w:val="00E9526B"/>
    <w:pPr>
      <w:spacing w:after="120" w:line="240" w:lineRule="auto"/>
    </w:pPr>
    <w:rPr>
      <w:rFonts w:ascii="Times New Roman" w:eastAsia="Times New Roman" w:hAnsi="Times New Roman" w:cs="Times New Roman"/>
      <w:sz w:val="24"/>
      <w:szCs w:val="20"/>
      <w:lang w:val="x-none" w:eastAsia="x-none"/>
    </w:rPr>
  </w:style>
  <w:style w:type="character" w:customStyle="1" w:styleId="af2">
    <w:name w:val="Основной текст Знак"/>
    <w:aliases w:val="Основной текст Знак1 Знак,Основной текст Знак Знак Знак Знак,bt Знак,Основной текст1 Знак,Основной текст отчета Знак,Body Text Char Знак"/>
    <w:basedOn w:val="a1"/>
    <w:link w:val="af1"/>
    <w:rsid w:val="00E9526B"/>
    <w:rPr>
      <w:rFonts w:ascii="Times New Roman" w:eastAsia="Times New Roman" w:hAnsi="Times New Roman" w:cs="Times New Roman"/>
      <w:sz w:val="24"/>
      <w:szCs w:val="20"/>
      <w:lang w:val="x-none" w:eastAsia="x-none"/>
    </w:rPr>
  </w:style>
  <w:style w:type="paragraph" w:styleId="af3">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0"/>
    <w:link w:val="af4"/>
    <w:rsid w:val="00E9526B"/>
    <w:pPr>
      <w:spacing w:after="0" w:line="240" w:lineRule="auto"/>
      <w:ind w:firstLine="709"/>
      <w:jc w:val="both"/>
    </w:pPr>
    <w:rPr>
      <w:rFonts w:ascii="Times New Roman" w:eastAsia="Times New Roman" w:hAnsi="Times New Roman" w:cs="Times New Roman"/>
      <w:sz w:val="28"/>
      <w:szCs w:val="20"/>
      <w:lang w:val="x-none" w:eastAsia="x-none"/>
    </w:rPr>
  </w:style>
  <w:style w:type="character" w:customStyle="1" w:styleId="af4">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1"/>
    <w:link w:val="af3"/>
    <w:rsid w:val="00E9526B"/>
    <w:rPr>
      <w:rFonts w:ascii="Times New Roman" w:eastAsia="Times New Roman" w:hAnsi="Times New Roman" w:cs="Times New Roman"/>
      <w:sz w:val="28"/>
      <w:szCs w:val="20"/>
      <w:lang w:val="x-none" w:eastAsia="x-none"/>
    </w:rPr>
  </w:style>
  <w:style w:type="paragraph" w:styleId="af5">
    <w:name w:val="Title"/>
    <w:basedOn w:val="a0"/>
    <w:link w:val="af6"/>
    <w:qFormat/>
    <w:rsid w:val="00E9526B"/>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6">
    <w:name w:val="Название Знак"/>
    <w:basedOn w:val="a1"/>
    <w:link w:val="af5"/>
    <w:rsid w:val="00E9526B"/>
    <w:rPr>
      <w:rFonts w:ascii="Times New Roman" w:eastAsia="Times New Roman" w:hAnsi="Times New Roman" w:cs="Times New Roman"/>
      <w:sz w:val="28"/>
      <w:szCs w:val="20"/>
      <w:lang w:val="x-none" w:eastAsia="x-none"/>
    </w:rPr>
  </w:style>
  <w:style w:type="character" w:customStyle="1" w:styleId="af7">
    <w:name w:val="Основной шрифт"/>
    <w:rsid w:val="00E9526B"/>
  </w:style>
  <w:style w:type="paragraph" w:customStyle="1" w:styleId="ed">
    <w:name w:val="дeсновdой те"/>
    <w:basedOn w:val="a0"/>
    <w:rsid w:val="00E9526B"/>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8">
    <w:name w:val="Табличный"/>
    <w:basedOn w:val="a0"/>
    <w:rsid w:val="00E9526B"/>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styleId="af9">
    <w:name w:val="Strong"/>
    <w:qFormat/>
    <w:rsid w:val="00E9526B"/>
    <w:rPr>
      <w:b/>
    </w:rPr>
  </w:style>
  <w:style w:type="character" w:customStyle="1" w:styleId="HTMLMarkup">
    <w:name w:val="HTML Markup"/>
    <w:rsid w:val="00E9526B"/>
    <w:rPr>
      <w:vanish/>
      <w:color w:val="FF0000"/>
    </w:rPr>
  </w:style>
  <w:style w:type="paragraph" w:customStyle="1" w:styleId="Blockquote">
    <w:name w:val="Blockquote"/>
    <w:basedOn w:val="a0"/>
    <w:rsid w:val="00E9526B"/>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styleId="22">
    <w:name w:val="List Bullet 2"/>
    <w:basedOn w:val="a0"/>
    <w:autoRedefine/>
    <w:rsid w:val="00E9526B"/>
    <w:pPr>
      <w:spacing w:after="0" w:line="240" w:lineRule="auto"/>
      <w:ind w:left="566" w:firstLine="285"/>
      <w:jc w:val="both"/>
    </w:pPr>
    <w:rPr>
      <w:rFonts w:ascii="Times New Roman" w:eastAsia="Times New Roman" w:hAnsi="Times New Roman" w:cs="Times New Roman"/>
      <w:snapToGrid w:val="0"/>
      <w:sz w:val="20"/>
      <w:szCs w:val="20"/>
      <w:lang w:eastAsia="ru-RU"/>
    </w:rPr>
  </w:style>
  <w:style w:type="paragraph" w:styleId="23">
    <w:name w:val="Body Text Indent 2"/>
    <w:basedOn w:val="a0"/>
    <w:link w:val="24"/>
    <w:rsid w:val="00E9526B"/>
    <w:pPr>
      <w:widowControl w:val="0"/>
      <w:spacing w:after="0" w:line="240" w:lineRule="auto"/>
      <w:ind w:firstLine="284"/>
      <w:jc w:val="both"/>
    </w:pPr>
    <w:rPr>
      <w:rFonts w:ascii="Times New Roman" w:eastAsia="Times New Roman" w:hAnsi="Times New Roman" w:cs="Times New Roman"/>
      <w:snapToGrid w:val="0"/>
      <w:sz w:val="24"/>
      <w:szCs w:val="20"/>
      <w:lang w:val="x-none" w:eastAsia="x-none"/>
    </w:rPr>
  </w:style>
  <w:style w:type="character" w:customStyle="1" w:styleId="24">
    <w:name w:val="Основной текст с отступом 2 Знак"/>
    <w:basedOn w:val="a1"/>
    <w:link w:val="23"/>
    <w:rsid w:val="00E9526B"/>
    <w:rPr>
      <w:rFonts w:ascii="Times New Roman" w:eastAsia="Times New Roman" w:hAnsi="Times New Roman" w:cs="Times New Roman"/>
      <w:snapToGrid w:val="0"/>
      <w:sz w:val="24"/>
      <w:szCs w:val="20"/>
      <w:lang w:val="x-none" w:eastAsia="x-none"/>
    </w:rPr>
  </w:style>
  <w:style w:type="paragraph" w:styleId="32">
    <w:name w:val="Body Text Indent 3"/>
    <w:basedOn w:val="a0"/>
    <w:link w:val="33"/>
    <w:rsid w:val="00E9526B"/>
    <w:pPr>
      <w:widowControl w:val="0"/>
      <w:spacing w:after="0" w:line="240" w:lineRule="auto"/>
      <w:ind w:firstLine="426"/>
      <w:jc w:val="both"/>
    </w:pPr>
    <w:rPr>
      <w:rFonts w:ascii="Times New Roman" w:eastAsia="Times New Roman" w:hAnsi="Times New Roman" w:cs="Times New Roman"/>
      <w:snapToGrid w:val="0"/>
      <w:sz w:val="24"/>
      <w:szCs w:val="20"/>
      <w:lang w:val="x-none" w:eastAsia="x-none"/>
    </w:rPr>
  </w:style>
  <w:style w:type="character" w:customStyle="1" w:styleId="33">
    <w:name w:val="Основной текст с отступом 3 Знак"/>
    <w:basedOn w:val="a1"/>
    <w:link w:val="32"/>
    <w:rsid w:val="00E9526B"/>
    <w:rPr>
      <w:rFonts w:ascii="Times New Roman" w:eastAsia="Times New Roman" w:hAnsi="Times New Roman" w:cs="Times New Roman"/>
      <w:snapToGrid w:val="0"/>
      <w:sz w:val="24"/>
      <w:szCs w:val="20"/>
      <w:lang w:val="x-none" w:eastAsia="x-none"/>
    </w:rPr>
  </w:style>
  <w:style w:type="paragraph" w:styleId="34">
    <w:name w:val="Body Text 3"/>
    <w:basedOn w:val="a0"/>
    <w:link w:val="35"/>
    <w:rsid w:val="00E9526B"/>
    <w:pPr>
      <w:widowControl w:val="0"/>
      <w:tabs>
        <w:tab w:val="left" w:pos="426"/>
      </w:tabs>
      <w:spacing w:after="0" w:line="240" w:lineRule="auto"/>
      <w:jc w:val="both"/>
    </w:pPr>
    <w:rPr>
      <w:rFonts w:ascii="Times New Roman" w:eastAsia="Times New Roman" w:hAnsi="Times New Roman" w:cs="Times New Roman"/>
      <w:b/>
      <w:caps/>
      <w:snapToGrid w:val="0"/>
      <w:sz w:val="24"/>
      <w:szCs w:val="20"/>
      <w:lang w:val="x-none" w:eastAsia="x-none"/>
    </w:rPr>
  </w:style>
  <w:style w:type="character" w:customStyle="1" w:styleId="35">
    <w:name w:val="Основной текст 3 Знак"/>
    <w:basedOn w:val="a1"/>
    <w:link w:val="34"/>
    <w:rsid w:val="00E9526B"/>
    <w:rPr>
      <w:rFonts w:ascii="Times New Roman" w:eastAsia="Times New Roman" w:hAnsi="Times New Roman" w:cs="Times New Roman"/>
      <w:b/>
      <w:caps/>
      <w:snapToGrid w:val="0"/>
      <w:sz w:val="24"/>
      <w:szCs w:val="20"/>
      <w:lang w:val="x-none" w:eastAsia="x-none"/>
    </w:rPr>
  </w:style>
  <w:style w:type="paragraph" w:styleId="afa">
    <w:name w:val="Document Map"/>
    <w:basedOn w:val="a0"/>
    <w:link w:val="afb"/>
    <w:semiHidden/>
    <w:rsid w:val="00E9526B"/>
    <w:pPr>
      <w:widowControl w:val="0"/>
      <w:shd w:val="clear" w:color="auto" w:fill="000080"/>
      <w:spacing w:after="0" w:line="240" w:lineRule="auto"/>
      <w:jc w:val="both"/>
    </w:pPr>
    <w:rPr>
      <w:rFonts w:ascii="Tahoma" w:eastAsia="Times New Roman" w:hAnsi="Tahoma" w:cs="Times New Roman"/>
      <w:snapToGrid w:val="0"/>
      <w:sz w:val="20"/>
      <w:szCs w:val="20"/>
      <w:lang w:val="x-none" w:eastAsia="x-none"/>
    </w:rPr>
  </w:style>
  <w:style w:type="character" w:customStyle="1" w:styleId="afb">
    <w:name w:val="Схема документа Знак"/>
    <w:basedOn w:val="a1"/>
    <w:link w:val="afa"/>
    <w:semiHidden/>
    <w:rsid w:val="00E9526B"/>
    <w:rPr>
      <w:rFonts w:ascii="Tahoma" w:eastAsia="Times New Roman" w:hAnsi="Tahoma" w:cs="Times New Roman"/>
      <w:snapToGrid w:val="0"/>
      <w:sz w:val="20"/>
      <w:szCs w:val="20"/>
      <w:shd w:val="clear" w:color="auto" w:fill="000080"/>
      <w:lang w:val="x-none" w:eastAsia="x-none"/>
    </w:rPr>
  </w:style>
  <w:style w:type="paragraph" w:customStyle="1" w:styleId="13">
    <w:name w:val="Знак Знак Знак1 Знак"/>
    <w:basedOn w:val="a0"/>
    <w:autoRedefine/>
    <w:rsid w:val="00E9526B"/>
    <w:pPr>
      <w:spacing w:line="240" w:lineRule="exact"/>
    </w:pPr>
    <w:rPr>
      <w:rFonts w:ascii="Times New Roman" w:eastAsia="SimSun" w:hAnsi="Times New Roman" w:cs="Times New Roman"/>
      <w:b/>
      <w:sz w:val="28"/>
      <w:szCs w:val="24"/>
      <w:lang w:val="en-US"/>
    </w:rPr>
  </w:style>
  <w:style w:type="paragraph" w:styleId="14">
    <w:name w:val="toc 1"/>
    <w:basedOn w:val="a0"/>
    <w:next w:val="a0"/>
    <w:autoRedefine/>
    <w:uiPriority w:val="39"/>
    <w:rsid w:val="00E9526B"/>
    <w:pPr>
      <w:widowControl w:val="0"/>
      <w:spacing w:after="0" w:line="240" w:lineRule="auto"/>
      <w:jc w:val="both"/>
    </w:pPr>
    <w:rPr>
      <w:rFonts w:ascii="Times New Roman" w:eastAsia="Times New Roman" w:hAnsi="Times New Roman" w:cs="Times New Roman"/>
      <w:snapToGrid w:val="0"/>
      <w:sz w:val="20"/>
      <w:szCs w:val="20"/>
      <w:lang w:eastAsia="ru-RU"/>
    </w:rPr>
  </w:style>
  <w:style w:type="character" w:styleId="afc">
    <w:name w:val="Hyperlink"/>
    <w:uiPriority w:val="99"/>
    <w:rsid w:val="00E9526B"/>
    <w:rPr>
      <w:color w:val="0000FF"/>
      <w:u w:val="single"/>
    </w:rPr>
  </w:style>
  <w:style w:type="character" w:customStyle="1" w:styleId="text">
    <w:name w:val="text"/>
    <w:basedOn w:val="a1"/>
    <w:rsid w:val="00E9526B"/>
  </w:style>
  <w:style w:type="paragraph" w:customStyle="1" w:styleId="ConsPlusTitlePage">
    <w:name w:val="ConsPlusTitlePage"/>
    <w:rsid w:val="00E9526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d">
    <w:name w:val="ГЛАВА Знак Знак"/>
    <w:rsid w:val="00E9526B"/>
    <w:rPr>
      <w:b/>
      <w:bCs/>
      <w:sz w:val="24"/>
      <w:szCs w:val="24"/>
    </w:rPr>
  </w:style>
  <w:style w:type="paragraph" w:customStyle="1" w:styleId="ConsPlusCell">
    <w:name w:val="ConsPlusCell"/>
    <w:rsid w:val="00E952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Plain Text"/>
    <w:basedOn w:val="a0"/>
    <w:link w:val="aff"/>
    <w:rsid w:val="00E9526B"/>
    <w:pPr>
      <w:spacing w:after="0" w:line="340" w:lineRule="exact"/>
      <w:ind w:firstLine="289"/>
      <w:jc w:val="both"/>
    </w:pPr>
    <w:rPr>
      <w:rFonts w:ascii="Times New Roman" w:eastAsia="Times New Roman" w:hAnsi="Times New Roman" w:cs="Times New Roman"/>
      <w:sz w:val="26"/>
      <w:szCs w:val="20"/>
      <w:lang w:val="x-none" w:eastAsia="x-none"/>
    </w:rPr>
  </w:style>
  <w:style w:type="character" w:customStyle="1" w:styleId="aff">
    <w:name w:val="Текст Знак"/>
    <w:basedOn w:val="a1"/>
    <w:link w:val="afe"/>
    <w:rsid w:val="00E9526B"/>
    <w:rPr>
      <w:rFonts w:ascii="Times New Roman" w:eastAsia="Times New Roman" w:hAnsi="Times New Roman" w:cs="Times New Roman"/>
      <w:sz w:val="26"/>
      <w:szCs w:val="20"/>
      <w:lang w:val="x-none" w:eastAsia="x-none"/>
    </w:rPr>
  </w:style>
  <w:style w:type="paragraph" w:customStyle="1" w:styleId="txt">
    <w:name w:val="txt"/>
    <w:basedOn w:val="a0"/>
    <w:rsid w:val="00E9526B"/>
    <w:pPr>
      <w:spacing w:before="15" w:after="15" w:line="240" w:lineRule="auto"/>
      <w:ind w:left="15" w:right="15"/>
      <w:jc w:val="both"/>
    </w:pPr>
    <w:rPr>
      <w:rFonts w:ascii="Verdana" w:eastAsia="Times New Roman" w:hAnsi="Verdana" w:cs="Times New Roman"/>
      <w:color w:val="000000"/>
      <w:sz w:val="17"/>
      <w:szCs w:val="17"/>
      <w:lang w:eastAsia="ru-RU"/>
    </w:rPr>
  </w:style>
  <w:style w:type="paragraph" w:customStyle="1" w:styleId="aff0">
    <w:name w:val="Абзац"/>
    <w:basedOn w:val="a0"/>
    <w:link w:val="aff1"/>
    <w:rsid w:val="00E9526B"/>
    <w:pPr>
      <w:spacing w:before="120" w:after="60" w:line="240" w:lineRule="auto"/>
      <w:ind w:firstLine="567"/>
      <w:jc w:val="both"/>
    </w:pPr>
    <w:rPr>
      <w:rFonts w:ascii="Times New Roman" w:eastAsia="Times New Roman" w:hAnsi="Times New Roman" w:cs="Times New Roman"/>
      <w:sz w:val="24"/>
      <w:szCs w:val="24"/>
      <w:lang w:val="x-none" w:eastAsia="x-none"/>
    </w:rPr>
  </w:style>
  <w:style w:type="character" w:customStyle="1" w:styleId="aff1">
    <w:name w:val="Абзац Знак"/>
    <w:link w:val="aff0"/>
    <w:rsid w:val="00E9526B"/>
    <w:rPr>
      <w:rFonts w:ascii="Times New Roman" w:eastAsia="Times New Roman" w:hAnsi="Times New Roman" w:cs="Times New Roman"/>
      <w:sz w:val="24"/>
      <w:szCs w:val="24"/>
      <w:lang w:val="x-none" w:eastAsia="x-none"/>
    </w:rPr>
  </w:style>
  <w:style w:type="paragraph" w:customStyle="1" w:styleId="a">
    <w:name w:val="Обычный в таблице"/>
    <w:basedOn w:val="a0"/>
    <w:rsid w:val="00E9526B"/>
    <w:pPr>
      <w:numPr>
        <w:ilvl w:val="1"/>
        <w:numId w:val="3"/>
      </w:numPr>
      <w:suppressAutoHyphens/>
      <w:spacing w:after="0" w:line="360" w:lineRule="auto"/>
      <w:ind w:left="0" w:firstLine="709"/>
      <w:jc w:val="both"/>
    </w:pPr>
    <w:rPr>
      <w:rFonts w:ascii="Times New Roman" w:eastAsia="Times New Roman" w:hAnsi="Times New Roman" w:cs="Times New Roman"/>
      <w:sz w:val="28"/>
      <w:szCs w:val="28"/>
      <w:lang w:eastAsia="ar-SA"/>
    </w:rPr>
  </w:style>
  <w:style w:type="paragraph" w:customStyle="1" w:styleId="S1">
    <w:name w:val="S_Заголовок 1"/>
    <w:basedOn w:val="a0"/>
    <w:rsid w:val="00E9526B"/>
    <w:pPr>
      <w:numPr>
        <w:ilvl w:val="2"/>
        <w:numId w:val="3"/>
      </w:numPr>
      <w:suppressAutoHyphens/>
      <w:spacing w:before="100" w:beforeAutospacing="1" w:after="100" w:afterAutospacing="1" w:line="240" w:lineRule="auto"/>
      <w:ind w:left="0" w:firstLine="0"/>
      <w:jc w:val="center"/>
    </w:pPr>
    <w:rPr>
      <w:rFonts w:ascii="Times New Roman" w:eastAsia="Times New Roman" w:hAnsi="Times New Roman" w:cs="Times New Roman"/>
      <w:b/>
      <w:caps/>
      <w:sz w:val="24"/>
      <w:szCs w:val="24"/>
      <w:lang w:eastAsia="ar-SA"/>
    </w:rPr>
  </w:style>
  <w:style w:type="paragraph" w:customStyle="1" w:styleId="S2">
    <w:name w:val="S_Заголовок 2"/>
    <w:basedOn w:val="S1"/>
    <w:rsid w:val="00E9526B"/>
    <w:pPr>
      <w:numPr>
        <w:ilvl w:val="0"/>
        <w:numId w:val="0"/>
      </w:numPr>
      <w:tabs>
        <w:tab w:val="left" w:pos="992"/>
        <w:tab w:val="num" w:pos="1800"/>
      </w:tabs>
      <w:ind w:firstLine="709"/>
      <w:jc w:val="left"/>
    </w:pPr>
    <w:rPr>
      <w:caps w:val="0"/>
    </w:rPr>
  </w:style>
  <w:style w:type="paragraph" w:customStyle="1" w:styleId="S3">
    <w:name w:val="S_Заголовок 3"/>
    <w:basedOn w:val="S2"/>
    <w:rsid w:val="00E9526B"/>
    <w:pPr>
      <w:tabs>
        <w:tab w:val="clear" w:pos="1800"/>
        <w:tab w:val="num" w:pos="2520"/>
      </w:tabs>
      <w:ind w:left="2520" w:hanging="180"/>
    </w:pPr>
    <w:rPr>
      <w:b w:val="0"/>
      <w:u w:val="single"/>
    </w:rPr>
  </w:style>
  <w:style w:type="paragraph" w:customStyle="1" w:styleId="aff2">
    <w:name w:val="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3">
    <w:name w:val="Знак Знак 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5">
    <w:name w:val="Body Text 2"/>
    <w:basedOn w:val="a0"/>
    <w:link w:val="26"/>
    <w:rsid w:val="00E9526B"/>
    <w:pPr>
      <w:spacing w:after="120" w:line="480" w:lineRule="auto"/>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1"/>
    <w:link w:val="25"/>
    <w:rsid w:val="00E9526B"/>
    <w:rPr>
      <w:rFonts w:ascii="Times New Roman" w:eastAsia="Times New Roman" w:hAnsi="Times New Roman" w:cs="Times New Roman"/>
      <w:sz w:val="24"/>
      <w:szCs w:val="24"/>
      <w:lang w:val="x-none" w:eastAsia="x-none"/>
    </w:rPr>
  </w:style>
  <w:style w:type="paragraph" w:customStyle="1" w:styleId="411">
    <w:name w:val="Заголовок 4_1_1"/>
    <w:basedOn w:val="a0"/>
    <w:autoRedefine/>
    <w:rsid w:val="00E9526B"/>
    <w:pPr>
      <w:keepNext/>
      <w:tabs>
        <w:tab w:val="num" w:pos="1080"/>
      </w:tabs>
      <w:spacing w:before="120" w:after="60" w:line="288" w:lineRule="auto"/>
      <w:ind w:left="1080" w:right="992" w:firstLine="709"/>
      <w:jc w:val="both"/>
      <w:outlineLvl w:val="1"/>
    </w:pPr>
    <w:rPr>
      <w:rFonts w:ascii="Times New Roman" w:eastAsia="Times New Roman" w:hAnsi="Times New Roman" w:cs="Times New Roman"/>
      <w:iCs/>
      <w:w w:val="85"/>
      <w:sz w:val="28"/>
      <w:szCs w:val="20"/>
      <w:lang w:eastAsia="ru-RU"/>
    </w:rPr>
  </w:style>
  <w:style w:type="paragraph" w:customStyle="1" w:styleId="Heading">
    <w:name w:val="Heading"/>
    <w:rsid w:val="00E9526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Iauiue">
    <w:name w:val="Iau?iue"/>
    <w:rsid w:val="00E9526B"/>
    <w:pPr>
      <w:spacing w:after="0" w:line="240" w:lineRule="auto"/>
    </w:pPr>
    <w:rPr>
      <w:rFonts w:ascii="Times New Roman" w:eastAsia="Times New Roman" w:hAnsi="Times New Roman" w:cs="Times New Roman"/>
      <w:sz w:val="20"/>
      <w:szCs w:val="20"/>
      <w:lang w:eastAsia="ru-RU"/>
    </w:rPr>
  </w:style>
  <w:style w:type="paragraph" w:customStyle="1" w:styleId="FORMATTEXT">
    <w:name w:val=".FORMATTEXT"/>
    <w:rsid w:val="00E9526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4">
    <w:name w:val="Normal (Web)"/>
    <w:basedOn w:val="a0"/>
    <w:uiPriority w:val="99"/>
    <w:rsid w:val="00E952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Обычный1"/>
    <w:rsid w:val="00E9526B"/>
    <w:pPr>
      <w:spacing w:after="0" w:line="240" w:lineRule="auto"/>
    </w:pPr>
    <w:rPr>
      <w:rFonts w:ascii="Arial" w:eastAsia="Times New Roman" w:hAnsi="Arial" w:cs="Times New Roman"/>
      <w:snapToGrid w:val="0"/>
      <w:sz w:val="18"/>
      <w:szCs w:val="20"/>
      <w:lang w:eastAsia="ru-RU"/>
    </w:rPr>
  </w:style>
  <w:style w:type="paragraph" w:customStyle="1" w:styleId="aff5">
    <w:name w:val="Знак Знак 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Style2">
    <w:name w:val="Style2"/>
    <w:basedOn w:val="a0"/>
    <w:uiPriority w:val="99"/>
    <w:rsid w:val="00E9526B"/>
    <w:pPr>
      <w:widowControl w:val="0"/>
      <w:autoSpaceDE w:val="0"/>
      <w:autoSpaceDN w:val="0"/>
      <w:adjustRightInd w:val="0"/>
      <w:spacing w:after="0" w:line="357" w:lineRule="exact"/>
      <w:ind w:firstLine="689"/>
    </w:pPr>
    <w:rPr>
      <w:rFonts w:ascii="Bookman Old Style" w:eastAsia="Times New Roman" w:hAnsi="Bookman Old Style" w:cs="Times New Roman"/>
      <w:sz w:val="24"/>
      <w:szCs w:val="24"/>
      <w:lang w:eastAsia="ru-RU"/>
    </w:rPr>
  </w:style>
  <w:style w:type="paragraph" w:customStyle="1" w:styleId="Style3">
    <w:name w:val="Style3"/>
    <w:basedOn w:val="a0"/>
    <w:rsid w:val="00E9526B"/>
    <w:pPr>
      <w:widowControl w:val="0"/>
      <w:autoSpaceDE w:val="0"/>
      <w:autoSpaceDN w:val="0"/>
      <w:adjustRightInd w:val="0"/>
      <w:spacing w:after="0" w:line="388" w:lineRule="exact"/>
      <w:ind w:firstLine="701"/>
      <w:jc w:val="both"/>
    </w:pPr>
    <w:rPr>
      <w:rFonts w:ascii="Bookman Old Style" w:eastAsia="Times New Roman" w:hAnsi="Bookman Old Style" w:cs="Times New Roman"/>
      <w:sz w:val="24"/>
      <w:szCs w:val="24"/>
      <w:lang w:eastAsia="ru-RU"/>
    </w:rPr>
  </w:style>
  <w:style w:type="character" w:customStyle="1" w:styleId="FontStyle11">
    <w:name w:val="Font Style11"/>
    <w:uiPriority w:val="99"/>
    <w:rsid w:val="00E9526B"/>
    <w:rPr>
      <w:rFonts w:ascii="Bookman Old Style" w:hAnsi="Bookman Old Style" w:cs="Bookman Old Style"/>
      <w:b/>
      <w:bCs/>
      <w:sz w:val="20"/>
      <w:szCs w:val="20"/>
    </w:rPr>
  </w:style>
  <w:style w:type="paragraph" w:customStyle="1" w:styleId="Style4">
    <w:name w:val="Style4"/>
    <w:basedOn w:val="a0"/>
    <w:uiPriority w:val="99"/>
    <w:rsid w:val="00E9526B"/>
    <w:pPr>
      <w:widowControl w:val="0"/>
      <w:autoSpaceDE w:val="0"/>
      <w:autoSpaceDN w:val="0"/>
      <w:adjustRightInd w:val="0"/>
      <w:spacing w:after="0" w:line="459" w:lineRule="exact"/>
      <w:jc w:val="both"/>
    </w:pPr>
    <w:rPr>
      <w:rFonts w:ascii="Bookman Old Style" w:eastAsia="Times New Roman" w:hAnsi="Bookman Old Style" w:cs="Times New Roman"/>
      <w:sz w:val="24"/>
      <w:szCs w:val="24"/>
      <w:lang w:eastAsia="ru-RU"/>
    </w:rPr>
  </w:style>
  <w:style w:type="character" w:customStyle="1" w:styleId="FontStyle13">
    <w:name w:val="Font Style13"/>
    <w:uiPriority w:val="99"/>
    <w:rsid w:val="00E9526B"/>
    <w:rPr>
      <w:rFonts w:ascii="Times New Roman" w:hAnsi="Times New Roman" w:cs="Times New Roman"/>
      <w:b/>
      <w:bCs/>
      <w:sz w:val="28"/>
      <w:szCs w:val="28"/>
    </w:rPr>
  </w:style>
  <w:style w:type="paragraph" w:customStyle="1" w:styleId="Style1">
    <w:name w:val="Style1"/>
    <w:basedOn w:val="a0"/>
    <w:uiPriority w:val="99"/>
    <w:rsid w:val="00E9526B"/>
    <w:pPr>
      <w:widowControl w:val="0"/>
      <w:autoSpaceDE w:val="0"/>
      <w:autoSpaceDN w:val="0"/>
      <w:adjustRightInd w:val="0"/>
      <w:spacing w:after="0" w:line="351" w:lineRule="exact"/>
      <w:jc w:val="both"/>
    </w:pPr>
    <w:rPr>
      <w:rFonts w:ascii="Bookman Old Style" w:eastAsia="Times New Roman" w:hAnsi="Bookman Old Style" w:cs="Times New Roman"/>
      <w:sz w:val="24"/>
      <w:szCs w:val="24"/>
      <w:lang w:eastAsia="ru-RU"/>
    </w:rPr>
  </w:style>
  <w:style w:type="character" w:customStyle="1" w:styleId="FontStyle14">
    <w:name w:val="Font Style14"/>
    <w:rsid w:val="00E9526B"/>
    <w:rPr>
      <w:rFonts w:ascii="Times New Roman" w:hAnsi="Times New Roman" w:cs="Times New Roman"/>
      <w:b/>
      <w:bCs/>
      <w:i/>
      <w:iCs/>
      <w:spacing w:val="10"/>
      <w:sz w:val="28"/>
      <w:szCs w:val="28"/>
    </w:rPr>
  </w:style>
  <w:style w:type="paragraph" w:customStyle="1" w:styleId="Caaieiaie">
    <w:name w:val="Caaieiaie"/>
    <w:basedOn w:val="1"/>
    <w:rsid w:val="00E9526B"/>
    <w:pPr>
      <w:pageBreakBefore/>
      <w:widowControl w:val="0"/>
      <w:tabs>
        <w:tab w:val="left" w:pos="540"/>
      </w:tabs>
      <w:suppressAutoHyphens/>
      <w:overflowPunct w:val="0"/>
      <w:autoSpaceDE w:val="0"/>
      <w:autoSpaceDN w:val="0"/>
      <w:adjustRightInd w:val="0"/>
      <w:spacing w:after="240"/>
      <w:jc w:val="center"/>
      <w:textAlignment w:val="baseline"/>
      <w:outlineLvl w:val="9"/>
    </w:pPr>
    <w:rPr>
      <w:b/>
      <w:kern w:val="28"/>
      <w:szCs w:val="28"/>
    </w:rPr>
  </w:style>
  <w:style w:type="character" w:customStyle="1" w:styleId="FontStyle19">
    <w:name w:val="Font Style19"/>
    <w:rsid w:val="00E9526B"/>
    <w:rPr>
      <w:rFonts w:ascii="Times New Roman" w:hAnsi="Times New Roman" w:cs="Times New Roman"/>
      <w:sz w:val="20"/>
      <w:szCs w:val="20"/>
    </w:rPr>
  </w:style>
  <w:style w:type="paragraph" w:customStyle="1" w:styleId="Style9">
    <w:name w:val="Style9"/>
    <w:basedOn w:val="a0"/>
    <w:rsid w:val="00E9526B"/>
    <w:pPr>
      <w:widowControl w:val="0"/>
      <w:autoSpaceDE w:val="0"/>
      <w:autoSpaceDN w:val="0"/>
      <w:adjustRightInd w:val="0"/>
      <w:spacing w:after="0" w:line="278" w:lineRule="exact"/>
      <w:ind w:firstLine="562"/>
      <w:jc w:val="both"/>
    </w:pPr>
    <w:rPr>
      <w:rFonts w:ascii="Times New Roman" w:eastAsia="Times New Roman" w:hAnsi="Times New Roman" w:cs="Times New Roman"/>
      <w:sz w:val="24"/>
      <w:szCs w:val="24"/>
      <w:lang w:eastAsia="ru-RU"/>
    </w:rPr>
  </w:style>
  <w:style w:type="paragraph" w:styleId="aff6">
    <w:name w:val="List Paragraph"/>
    <w:basedOn w:val="a0"/>
    <w:uiPriority w:val="34"/>
    <w:qFormat/>
    <w:rsid w:val="00E9526B"/>
    <w:pPr>
      <w:spacing w:after="200" w:line="276" w:lineRule="auto"/>
      <w:ind w:left="720"/>
      <w:contextualSpacing/>
    </w:pPr>
    <w:rPr>
      <w:rFonts w:ascii="Calibri" w:eastAsia="Calibri" w:hAnsi="Calibri" w:cs="Times New Roman"/>
    </w:rPr>
  </w:style>
  <w:style w:type="numbering" w:customStyle="1" w:styleId="27">
    <w:name w:val="Нет списка2"/>
    <w:next w:val="a3"/>
    <w:semiHidden/>
    <w:rsid w:val="000D512B"/>
  </w:style>
  <w:style w:type="table" w:customStyle="1" w:styleId="36">
    <w:name w:val="Сетка таблицы3"/>
    <w:basedOn w:val="a2"/>
    <w:next w:val="a8"/>
    <w:rsid w:val="000D51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Знак Знак8"/>
    <w:locked/>
    <w:rsid w:val="000D512B"/>
    <w:rPr>
      <w:sz w:val="26"/>
      <w:lang w:val="ru-RU" w:eastAsia="ru-RU" w:bidi="ar-SA"/>
    </w:rPr>
  </w:style>
  <w:style w:type="character" w:customStyle="1" w:styleId="FontStyle12">
    <w:name w:val="Font Style12"/>
    <w:uiPriority w:val="99"/>
    <w:rsid w:val="000D512B"/>
    <w:rPr>
      <w:rFonts w:ascii="Times New Roman" w:hAnsi="Times New Roman" w:cs="Times New Roman"/>
      <w:spacing w:val="30"/>
      <w:sz w:val="24"/>
      <w:szCs w:val="24"/>
    </w:rPr>
  </w:style>
  <w:style w:type="paragraph" w:customStyle="1" w:styleId="Style5">
    <w:name w:val="Style5"/>
    <w:basedOn w:val="a0"/>
    <w:uiPriority w:val="99"/>
    <w:rsid w:val="000D512B"/>
    <w:pPr>
      <w:widowControl w:val="0"/>
      <w:autoSpaceDE w:val="0"/>
      <w:autoSpaceDN w:val="0"/>
      <w:adjustRightInd w:val="0"/>
      <w:spacing w:after="0" w:line="336" w:lineRule="exact"/>
      <w:ind w:firstLine="336"/>
      <w:jc w:val="both"/>
    </w:pPr>
    <w:rPr>
      <w:rFonts w:ascii="Times New Roman" w:eastAsia="Times New Roman" w:hAnsi="Times New Roman" w:cs="Times New Roman"/>
      <w:sz w:val="24"/>
      <w:szCs w:val="24"/>
      <w:lang w:eastAsia="ru-RU"/>
    </w:rPr>
  </w:style>
  <w:style w:type="character" w:styleId="aff7">
    <w:name w:val="Emphasis"/>
    <w:qFormat/>
    <w:rsid w:val="000D512B"/>
    <w:rPr>
      <w:i/>
      <w:iCs/>
    </w:rPr>
  </w:style>
  <w:style w:type="paragraph" w:customStyle="1" w:styleId="aff8">
    <w:name w:val="Знак Знак"/>
    <w:basedOn w:val="a0"/>
    <w:rsid w:val="000D512B"/>
    <w:pPr>
      <w:spacing w:line="240" w:lineRule="exact"/>
    </w:pPr>
    <w:rPr>
      <w:rFonts w:ascii="Times New Roman" w:eastAsia="Times New Roman" w:hAnsi="Times New Roman" w:cs="Times New Roman"/>
      <w:sz w:val="20"/>
      <w:szCs w:val="20"/>
      <w:lang w:eastAsia="ru-RU"/>
    </w:rPr>
  </w:style>
  <w:style w:type="numbering" w:customStyle="1" w:styleId="37">
    <w:name w:val="Нет списка3"/>
    <w:next w:val="a3"/>
    <w:semiHidden/>
    <w:rsid w:val="00074D9D"/>
  </w:style>
  <w:style w:type="table" w:customStyle="1" w:styleId="41">
    <w:name w:val="Сетка таблицы4"/>
    <w:basedOn w:val="a2"/>
    <w:next w:val="a8"/>
    <w:rsid w:val="00074D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E556B6"/>
  </w:style>
  <w:style w:type="table" w:customStyle="1" w:styleId="51">
    <w:name w:val="Сетка таблицы5"/>
    <w:basedOn w:val="a2"/>
    <w:next w:val="a8"/>
    <w:uiPriority w:val="59"/>
    <w:rsid w:val="00E556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1"/>
    <w:uiPriority w:val="99"/>
    <w:semiHidden/>
    <w:unhideWhenUsed/>
    <w:rsid w:val="00EA05D8"/>
    <w:rPr>
      <w:color w:val="800080"/>
      <w:u w:val="single"/>
    </w:rPr>
  </w:style>
  <w:style w:type="paragraph" w:customStyle="1" w:styleId="font5">
    <w:name w:val="font5"/>
    <w:basedOn w:val="a0"/>
    <w:rsid w:val="00EA05D8"/>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65">
    <w:name w:val="xl65"/>
    <w:basedOn w:val="a0"/>
    <w:rsid w:val="00EA05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EA05D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0">
    <w:name w:val="xl7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EA05D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1">
    <w:name w:val="xl81"/>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0"/>
    <w:rsid w:val="00EA05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4">
    <w:name w:val="xl84"/>
    <w:basedOn w:val="a0"/>
    <w:rsid w:val="00EA05D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5">
    <w:name w:val="xl85"/>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8">
    <w:name w:val="xl88"/>
    <w:basedOn w:val="a0"/>
    <w:rsid w:val="00EA05D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89">
    <w:name w:val="xl8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0"/>
    <w:rsid w:val="00EA05D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0"/>
    <w:rsid w:val="00EA05D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EA05D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0"/>
    <w:rsid w:val="00EA05D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0"/>
    <w:rsid w:val="00EA05D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0"/>
    <w:rsid w:val="00EA05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
    <w:name w:val="xl111"/>
    <w:basedOn w:val="a0"/>
    <w:rsid w:val="00EA05D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16">
    <w:name w:val="xl116"/>
    <w:basedOn w:val="a0"/>
    <w:rsid w:val="00EA05D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17">
    <w:name w:val="xl117"/>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EA05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2">
    <w:name w:val="xl122"/>
    <w:basedOn w:val="a0"/>
    <w:rsid w:val="00EA05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4">
    <w:name w:val="xl124"/>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5">
    <w:name w:val="xl125"/>
    <w:basedOn w:val="a0"/>
    <w:rsid w:val="00EA05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6">
    <w:name w:val="xl126"/>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7">
    <w:name w:val="xl127"/>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8">
    <w:name w:val="xl128"/>
    <w:basedOn w:val="a0"/>
    <w:rsid w:val="00EA05D8"/>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9">
    <w:name w:val="xl129"/>
    <w:basedOn w:val="a0"/>
    <w:rsid w:val="00EA05D8"/>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0">
    <w:name w:val="xl130"/>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EA05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3">
    <w:name w:val="xl133"/>
    <w:basedOn w:val="a0"/>
    <w:rsid w:val="00EA05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4">
    <w:name w:val="xl134"/>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5">
    <w:name w:val="xl135"/>
    <w:basedOn w:val="a0"/>
    <w:rsid w:val="00EA05D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6">
    <w:name w:val="xl136"/>
    <w:basedOn w:val="a0"/>
    <w:rsid w:val="00EA05D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7">
    <w:name w:val="xl137"/>
    <w:basedOn w:val="a0"/>
    <w:rsid w:val="00EA05D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8">
    <w:name w:val="xl138"/>
    <w:basedOn w:val="a0"/>
    <w:rsid w:val="00EA05D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9">
    <w:name w:val="xl139"/>
    <w:basedOn w:val="a0"/>
    <w:rsid w:val="00EA05D8"/>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0">
    <w:name w:val="xl140"/>
    <w:basedOn w:val="a0"/>
    <w:rsid w:val="00EA05D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0"/>
    <w:rsid w:val="00EA05D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2">
    <w:name w:val="xl142"/>
    <w:basedOn w:val="a0"/>
    <w:rsid w:val="00EA05D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3">
    <w:name w:val="xl143"/>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4">
    <w:name w:val="xl144"/>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5">
    <w:name w:val="xl145"/>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6">
    <w:name w:val="xl146"/>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7">
    <w:name w:val="xl147"/>
    <w:basedOn w:val="a0"/>
    <w:rsid w:val="00EA05D8"/>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8">
    <w:name w:val="xl148"/>
    <w:basedOn w:val="a0"/>
    <w:rsid w:val="00EA05D8"/>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9">
    <w:name w:val="xl14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1">
    <w:name w:val="xl151"/>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0"/>
    <w:rsid w:val="00EA05D8"/>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
    <w:name w:val="xl153"/>
    <w:basedOn w:val="a0"/>
    <w:rsid w:val="00EA05D8"/>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4">
    <w:name w:val="xl154"/>
    <w:basedOn w:val="a0"/>
    <w:rsid w:val="00EA05D8"/>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6">
    <w:name w:val="xl156"/>
    <w:basedOn w:val="a0"/>
    <w:rsid w:val="00EA05D8"/>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numbering" w:customStyle="1" w:styleId="52">
    <w:name w:val="Нет списка5"/>
    <w:next w:val="a3"/>
    <w:semiHidden/>
    <w:rsid w:val="003F4605"/>
  </w:style>
  <w:style w:type="table" w:customStyle="1" w:styleId="61">
    <w:name w:val="Сетка таблицы6"/>
    <w:basedOn w:val="a2"/>
    <w:next w:val="a8"/>
    <w:uiPriority w:val="59"/>
    <w:rsid w:val="003F46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Знак"/>
    <w:basedOn w:val="a0"/>
    <w:rsid w:val="003F4605"/>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8">
    <w:name w:val="Обычный2"/>
    <w:rsid w:val="003F4605"/>
    <w:pPr>
      <w:spacing w:after="0" w:line="240" w:lineRule="auto"/>
    </w:pPr>
    <w:rPr>
      <w:rFonts w:ascii="Arial" w:eastAsia="Times New Roman" w:hAnsi="Arial" w:cs="Times New Roman"/>
      <w:snapToGrid w:val="0"/>
      <w:sz w:val="18"/>
      <w:szCs w:val="20"/>
      <w:lang w:eastAsia="ru-RU"/>
    </w:rPr>
  </w:style>
  <w:style w:type="paragraph" w:customStyle="1" w:styleId="affb">
    <w:name w:val="Знак Знак Знак"/>
    <w:basedOn w:val="a0"/>
    <w:rsid w:val="003F4605"/>
    <w:pPr>
      <w:widowControl w:val="0"/>
      <w:adjustRightInd w:val="0"/>
      <w:spacing w:line="240" w:lineRule="exact"/>
      <w:jc w:val="right"/>
    </w:pPr>
    <w:rPr>
      <w:rFonts w:ascii="Times New Roman" w:eastAsia="Times New Roman" w:hAnsi="Times New Roman" w:cs="Times New Roman"/>
      <w:sz w:val="20"/>
      <w:szCs w:val="20"/>
      <w:lang w:val="en-GB"/>
    </w:rPr>
  </w:style>
  <w:style w:type="numbering" w:customStyle="1" w:styleId="62">
    <w:name w:val="Нет списка6"/>
    <w:next w:val="a3"/>
    <w:semiHidden/>
    <w:rsid w:val="003F4605"/>
  </w:style>
  <w:style w:type="table" w:customStyle="1" w:styleId="71">
    <w:name w:val="Сетка таблицы7"/>
    <w:basedOn w:val="a2"/>
    <w:next w:val="a8"/>
    <w:uiPriority w:val="59"/>
    <w:rsid w:val="003F46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semiHidden/>
    <w:rsid w:val="00706744"/>
  </w:style>
  <w:style w:type="table" w:customStyle="1" w:styleId="82">
    <w:name w:val="Сетка таблицы8"/>
    <w:basedOn w:val="a2"/>
    <w:next w:val="a8"/>
    <w:rsid w:val="007067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3">
    <w:name w:val="Знак Знак8"/>
    <w:locked/>
    <w:rsid w:val="00706744"/>
    <w:rPr>
      <w:sz w:val="26"/>
      <w:lang w:val="ru-RU" w:eastAsia="ru-RU" w:bidi="ar-SA"/>
    </w:rPr>
  </w:style>
  <w:style w:type="paragraph" w:customStyle="1" w:styleId="affc">
    <w:name w:val="Знак Знак"/>
    <w:basedOn w:val="a0"/>
    <w:rsid w:val="00706744"/>
    <w:pPr>
      <w:spacing w:line="240" w:lineRule="exact"/>
    </w:pPr>
    <w:rPr>
      <w:rFonts w:ascii="Times New Roman" w:eastAsia="Times New Roman" w:hAnsi="Times New Roman" w:cs="Times New Roman"/>
      <w:sz w:val="20"/>
      <w:szCs w:val="20"/>
      <w:lang w:eastAsia="ru-RU"/>
    </w:rPr>
  </w:style>
  <w:style w:type="numbering" w:customStyle="1" w:styleId="84">
    <w:name w:val="Нет списка8"/>
    <w:next w:val="a3"/>
    <w:uiPriority w:val="99"/>
    <w:semiHidden/>
    <w:unhideWhenUsed/>
    <w:rsid w:val="0070260C"/>
  </w:style>
  <w:style w:type="character" w:customStyle="1" w:styleId="110">
    <w:name w:val="Основной текст (11)_"/>
    <w:basedOn w:val="a1"/>
    <w:link w:val="111"/>
    <w:rsid w:val="0070260C"/>
    <w:rPr>
      <w:rFonts w:ascii="Times New Roman" w:eastAsia="Times New Roman" w:hAnsi="Times New Roman"/>
      <w:spacing w:val="7"/>
      <w:shd w:val="clear" w:color="auto" w:fill="FFFFFF"/>
    </w:rPr>
  </w:style>
  <w:style w:type="paragraph" w:customStyle="1" w:styleId="111">
    <w:name w:val="Основной текст (11)"/>
    <w:basedOn w:val="a0"/>
    <w:link w:val="110"/>
    <w:rsid w:val="0070260C"/>
    <w:pPr>
      <w:widowControl w:val="0"/>
      <w:shd w:val="clear" w:color="auto" w:fill="FFFFFF"/>
      <w:spacing w:after="360" w:line="298" w:lineRule="exact"/>
    </w:pPr>
    <w:rPr>
      <w:rFonts w:ascii="Times New Roman" w:eastAsia="Times New Roman" w:hAnsi="Times New Roman"/>
      <w:spacing w:val="7"/>
    </w:rPr>
  </w:style>
  <w:style w:type="character" w:customStyle="1" w:styleId="120">
    <w:name w:val="Основной текст (12)_"/>
    <w:basedOn w:val="a1"/>
    <w:link w:val="121"/>
    <w:rsid w:val="0070260C"/>
    <w:rPr>
      <w:rFonts w:ascii="Times New Roman" w:eastAsia="Times New Roman" w:hAnsi="Times New Roman"/>
      <w:b/>
      <w:bCs/>
      <w:i/>
      <w:iCs/>
      <w:spacing w:val="2"/>
      <w:shd w:val="clear" w:color="auto" w:fill="FFFFFF"/>
    </w:rPr>
  </w:style>
  <w:style w:type="paragraph" w:customStyle="1" w:styleId="121">
    <w:name w:val="Основной текст (12)"/>
    <w:basedOn w:val="a0"/>
    <w:link w:val="120"/>
    <w:rsid w:val="0070260C"/>
    <w:pPr>
      <w:widowControl w:val="0"/>
      <w:shd w:val="clear" w:color="auto" w:fill="FFFFFF"/>
      <w:spacing w:before="360" w:after="240" w:line="307" w:lineRule="exact"/>
      <w:jc w:val="center"/>
    </w:pPr>
    <w:rPr>
      <w:rFonts w:ascii="Times New Roman" w:eastAsia="Times New Roman" w:hAnsi="Times New Roman"/>
      <w:b/>
      <w:bCs/>
      <w:i/>
      <w:iCs/>
      <w:spacing w:val="2"/>
    </w:rPr>
  </w:style>
  <w:style w:type="character" w:customStyle="1" w:styleId="110pt">
    <w:name w:val="Основной текст (11) + Интервал 0 pt"/>
    <w:basedOn w:val="110"/>
    <w:rsid w:val="0070260C"/>
    <w:rPr>
      <w:rFonts w:ascii="Times New Roman" w:eastAsia="Times New Roman" w:hAnsi="Times New Roman"/>
      <w:color w:val="000000"/>
      <w:spacing w:val="6"/>
      <w:w w:val="100"/>
      <w:position w:val="0"/>
      <w:sz w:val="24"/>
      <w:szCs w:val="24"/>
      <w:shd w:val="clear" w:color="auto" w:fill="FFFFFF"/>
      <w:lang w:val="ru-RU" w:eastAsia="ru-RU" w:bidi="ru-RU"/>
    </w:rPr>
  </w:style>
  <w:style w:type="numbering" w:customStyle="1" w:styleId="91">
    <w:name w:val="Нет списка9"/>
    <w:next w:val="a3"/>
    <w:semiHidden/>
    <w:rsid w:val="002343DC"/>
  </w:style>
  <w:style w:type="paragraph" w:customStyle="1" w:styleId="16">
    <w:name w:val="Абзац списка1"/>
    <w:basedOn w:val="a0"/>
    <w:qFormat/>
    <w:rsid w:val="002343DC"/>
    <w:pPr>
      <w:spacing w:after="0" w:line="240" w:lineRule="auto"/>
      <w:ind w:left="720"/>
    </w:pPr>
    <w:rPr>
      <w:rFonts w:ascii="Times New Roman" w:eastAsia="Times New Roman" w:hAnsi="Times New Roman" w:cs="Times New Roman"/>
      <w:sz w:val="24"/>
      <w:szCs w:val="24"/>
      <w:lang w:eastAsia="ru-RU"/>
    </w:rPr>
  </w:style>
  <w:style w:type="paragraph" w:customStyle="1" w:styleId="punct">
    <w:name w:val="punct"/>
    <w:basedOn w:val="a0"/>
    <w:rsid w:val="002343DC"/>
    <w:pPr>
      <w:numPr>
        <w:numId w:val="5"/>
      </w:numPr>
      <w:autoSpaceDE w:val="0"/>
      <w:autoSpaceDN w:val="0"/>
      <w:adjustRightInd w:val="0"/>
      <w:spacing w:after="0" w:line="360" w:lineRule="auto"/>
      <w:jc w:val="both"/>
    </w:pPr>
    <w:rPr>
      <w:rFonts w:ascii="Times New Roman" w:eastAsia="Times New Roman" w:hAnsi="Times New Roman" w:cs="Times New Roman"/>
      <w:sz w:val="26"/>
      <w:szCs w:val="26"/>
      <w:lang w:eastAsia="ru-RU"/>
    </w:rPr>
  </w:style>
  <w:style w:type="paragraph" w:customStyle="1" w:styleId="subpunct">
    <w:name w:val="subpunct"/>
    <w:basedOn w:val="a0"/>
    <w:rsid w:val="002343DC"/>
    <w:pPr>
      <w:numPr>
        <w:ilvl w:val="1"/>
        <w:numId w:val="5"/>
      </w:numPr>
      <w:tabs>
        <w:tab w:val="num" w:pos="1631"/>
      </w:tabs>
      <w:autoSpaceDE w:val="0"/>
      <w:autoSpaceDN w:val="0"/>
      <w:adjustRightInd w:val="0"/>
      <w:spacing w:after="0" w:line="360" w:lineRule="auto"/>
      <w:ind w:left="780"/>
      <w:jc w:val="both"/>
    </w:pPr>
    <w:rPr>
      <w:rFonts w:ascii="Times New Roman" w:eastAsia="Times New Roman" w:hAnsi="Times New Roman" w:cs="Times New Roman"/>
      <w:sz w:val="26"/>
      <w:szCs w:val="26"/>
      <w:lang w:val="en-US" w:eastAsia="ru-RU"/>
    </w:rPr>
  </w:style>
  <w:style w:type="paragraph" w:customStyle="1" w:styleId="17">
    <w:name w:val="Обычный (веб)1"/>
    <w:basedOn w:val="a0"/>
    <w:rsid w:val="002343DC"/>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materialtext1">
    <w:name w:val="material_text1"/>
    <w:basedOn w:val="a0"/>
    <w:rsid w:val="002343DC"/>
    <w:pPr>
      <w:spacing w:before="100" w:beforeAutospacing="1" w:after="100" w:afterAutospacing="1" w:line="312" w:lineRule="atLeast"/>
      <w:jc w:val="both"/>
    </w:pPr>
    <w:rPr>
      <w:rFonts w:ascii="Times New Roman" w:eastAsia="Calibri" w:hAnsi="Times New Roman" w:cs="Times New Roman"/>
      <w:sz w:val="20"/>
      <w:szCs w:val="20"/>
      <w:lang w:eastAsia="ru-RU"/>
    </w:rPr>
  </w:style>
  <w:style w:type="table" w:customStyle="1" w:styleId="92">
    <w:name w:val="Сетка таблицы9"/>
    <w:basedOn w:val="a2"/>
    <w:next w:val="a8"/>
    <w:rsid w:val="002343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uiPriority w:val="99"/>
    <w:semiHidden/>
    <w:unhideWhenUsed/>
    <w:rsid w:val="00D27700"/>
  </w:style>
  <w:style w:type="paragraph" w:customStyle="1" w:styleId="Default">
    <w:name w:val="Default"/>
    <w:rsid w:val="00D2770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d">
    <w:name w:val="endnote text"/>
    <w:basedOn w:val="a0"/>
    <w:link w:val="affe"/>
    <w:uiPriority w:val="99"/>
    <w:rsid w:val="00D27700"/>
    <w:pPr>
      <w:autoSpaceDE w:val="0"/>
      <w:autoSpaceDN w:val="0"/>
      <w:spacing w:after="0" w:line="240" w:lineRule="auto"/>
    </w:pPr>
    <w:rPr>
      <w:rFonts w:ascii="Times New Roman" w:eastAsia="Times New Roman" w:hAnsi="Times New Roman" w:cs="Times New Roman"/>
      <w:sz w:val="20"/>
      <w:szCs w:val="20"/>
      <w:lang w:val="x-none" w:eastAsia="ru-RU"/>
    </w:rPr>
  </w:style>
  <w:style w:type="character" w:customStyle="1" w:styleId="affe">
    <w:name w:val="Текст концевой сноски Знак"/>
    <w:basedOn w:val="a1"/>
    <w:link w:val="affd"/>
    <w:uiPriority w:val="99"/>
    <w:rsid w:val="00D27700"/>
    <w:rPr>
      <w:rFonts w:ascii="Times New Roman" w:eastAsia="Times New Roman" w:hAnsi="Times New Roman" w:cs="Times New Roman"/>
      <w:sz w:val="20"/>
      <w:szCs w:val="20"/>
      <w:lang w:val="x-none" w:eastAsia="ru-RU"/>
    </w:rPr>
  </w:style>
  <w:style w:type="paragraph" w:customStyle="1" w:styleId="ConsTitle">
    <w:name w:val="ConsTitle"/>
    <w:rsid w:val="00D27700"/>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112">
    <w:name w:val="Нет списка11"/>
    <w:next w:val="a3"/>
    <w:semiHidden/>
    <w:rsid w:val="00BF37BF"/>
  </w:style>
  <w:style w:type="table" w:customStyle="1" w:styleId="101">
    <w:name w:val="Сетка таблицы10"/>
    <w:basedOn w:val="a2"/>
    <w:next w:val="a8"/>
    <w:uiPriority w:val="59"/>
    <w:rsid w:val="00BF37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043077"/>
  </w:style>
  <w:style w:type="paragraph" w:customStyle="1" w:styleId="afff">
    <w:name w:val="Содержимое таблицы"/>
    <w:basedOn w:val="a0"/>
    <w:rsid w:val="00043077"/>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xl158">
    <w:name w:val="xl158"/>
    <w:basedOn w:val="a0"/>
    <w:rsid w:val="00703CCB"/>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9">
    <w:name w:val="xl159"/>
    <w:basedOn w:val="a0"/>
    <w:rsid w:val="00703CCB"/>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0">
    <w:name w:val="xl160"/>
    <w:basedOn w:val="a0"/>
    <w:rsid w:val="00703CC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1">
    <w:name w:val="xl161"/>
    <w:basedOn w:val="a0"/>
    <w:rsid w:val="00703CC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2">
    <w:name w:val="xl162"/>
    <w:basedOn w:val="a0"/>
    <w:rsid w:val="00703CC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3">
    <w:name w:val="xl163"/>
    <w:basedOn w:val="a0"/>
    <w:rsid w:val="00703CC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4">
    <w:name w:val="xl164"/>
    <w:basedOn w:val="a0"/>
    <w:rsid w:val="00703CC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5">
    <w:name w:val="xl165"/>
    <w:basedOn w:val="a0"/>
    <w:rsid w:val="00703CC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6">
    <w:name w:val="xl166"/>
    <w:basedOn w:val="a0"/>
    <w:rsid w:val="00703CC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7">
    <w:name w:val="xl167"/>
    <w:basedOn w:val="a0"/>
    <w:rsid w:val="00703CC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8">
    <w:name w:val="xl168"/>
    <w:basedOn w:val="a0"/>
    <w:rsid w:val="00703CC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9">
    <w:name w:val="xl169"/>
    <w:basedOn w:val="a0"/>
    <w:rsid w:val="00703CC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0">
    <w:name w:val="xl170"/>
    <w:basedOn w:val="a0"/>
    <w:rsid w:val="00703CC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1">
    <w:name w:val="xl171"/>
    <w:basedOn w:val="a0"/>
    <w:rsid w:val="00703CC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0">
    <w:name w:val="Знак"/>
    <w:basedOn w:val="a0"/>
    <w:rsid w:val="0050042D"/>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38">
    <w:name w:val="Обычный3"/>
    <w:rsid w:val="0050042D"/>
    <w:pPr>
      <w:spacing w:after="0" w:line="240" w:lineRule="auto"/>
    </w:pPr>
    <w:rPr>
      <w:rFonts w:ascii="Arial" w:eastAsia="Times New Roman" w:hAnsi="Arial" w:cs="Times New Roman"/>
      <w:snapToGrid w:val="0"/>
      <w:sz w:val="18"/>
      <w:szCs w:val="20"/>
      <w:lang w:eastAsia="ru-RU"/>
    </w:rPr>
  </w:style>
  <w:style w:type="paragraph" w:customStyle="1" w:styleId="afff1">
    <w:name w:val="Знак Знак Знак"/>
    <w:basedOn w:val="a0"/>
    <w:rsid w:val="0050042D"/>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85">
    <w:name w:val="Знак Знак8"/>
    <w:locked/>
    <w:rsid w:val="0050042D"/>
    <w:rPr>
      <w:sz w:val="26"/>
      <w:lang w:val="ru-RU" w:eastAsia="ru-RU" w:bidi="ar-SA"/>
    </w:rPr>
  </w:style>
  <w:style w:type="paragraph" w:customStyle="1" w:styleId="afff2">
    <w:name w:val="Знак Знак"/>
    <w:basedOn w:val="a0"/>
    <w:rsid w:val="0050042D"/>
    <w:pPr>
      <w:spacing w:line="240" w:lineRule="exact"/>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41420">
      <w:bodyDiv w:val="1"/>
      <w:marLeft w:val="0"/>
      <w:marRight w:val="0"/>
      <w:marTop w:val="0"/>
      <w:marBottom w:val="0"/>
      <w:divBdr>
        <w:top w:val="none" w:sz="0" w:space="0" w:color="auto"/>
        <w:left w:val="none" w:sz="0" w:space="0" w:color="auto"/>
        <w:bottom w:val="none" w:sz="0" w:space="0" w:color="auto"/>
        <w:right w:val="none" w:sz="0" w:space="0" w:color="auto"/>
      </w:divBdr>
    </w:div>
    <w:div w:id="35083802">
      <w:bodyDiv w:val="1"/>
      <w:marLeft w:val="0"/>
      <w:marRight w:val="0"/>
      <w:marTop w:val="0"/>
      <w:marBottom w:val="0"/>
      <w:divBdr>
        <w:top w:val="none" w:sz="0" w:space="0" w:color="auto"/>
        <w:left w:val="none" w:sz="0" w:space="0" w:color="auto"/>
        <w:bottom w:val="none" w:sz="0" w:space="0" w:color="auto"/>
        <w:right w:val="none" w:sz="0" w:space="0" w:color="auto"/>
      </w:divBdr>
    </w:div>
    <w:div w:id="51268688">
      <w:bodyDiv w:val="1"/>
      <w:marLeft w:val="0"/>
      <w:marRight w:val="0"/>
      <w:marTop w:val="0"/>
      <w:marBottom w:val="0"/>
      <w:divBdr>
        <w:top w:val="none" w:sz="0" w:space="0" w:color="auto"/>
        <w:left w:val="none" w:sz="0" w:space="0" w:color="auto"/>
        <w:bottom w:val="none" w:sz="0" w:space="0" w:color="auto"/>
        <w:right w:val="none" w:sz="0" w:space="0" w:color="auto"/>
      </w:divBdr>
    </w:div>
    <w:div w:id="70934502">
      <w:bodyDiv w:val="1"/>
      <w:marLeft w:val="0"/>
      <w:marRight w:val="0"/>
      <w:marTop w:val="0"/>
      <w:marBottom w:val="0"/>
      <w:divBdr>
        <w:top w:val="none" w:sz="0" w:space="0" w:color="auto"/>
        <w:left w:val="none" w:sz="0" w:space="0" w:color="auto"/>
        <w:bottom w:val="none" w:sz="0" w:space="0" w:color="auto"/>
        <w:right w:val="none" w:sz="0" w:space="0" w:color="auto"/>
      </w:divBdr>
    </w:div>
    <w:div w:id="88426986">
      <w:bodyDiv w:val="1"/>
      <w:marLeft w:val="0"/>
      <w:marRight w:val="0"/>
      <w:marTop w:val="0"/>
      <w:marBottom w:val="0"/>
      <w:divBdr>
        <w:top w:val="none" w:sz="0" w:space="0" w:color="auto"/>
        <w:left w:val="none" w:sz="0" w:space="0" w:color="auto"/>
        <w:bottom w:val="none" w:sz="0" w:space="0" w:color="auto"/>
        <w:right w:val="none" w:sz="0" w:space="0" w:color="auto"/>
      </w:divBdr>
    </w:div>
    <w:div w:id="117526960">
      <w:bodyDiv w:val="1"/>
      <w:marLeft w:val="0"/>
      <w:marRight w:val="0"/>
      <w:marTop w:val="0"/>
      <w:marBottom w:val="0"/>
      <w:divBdr>
        <w:top w:val="none" w:sz="0" w:space="0" w:color="auto"/>
        <w:left w:val="none" w:sz="0" w:space="0" w:color="auto"/>
        <w:bottom w:val="none" w:sz="0" w:space="0" w:color="auto"/>
        <w:right w:val="none" w:sz="0" w:space="0" w:color="auto"/>
      </w:divBdr>
    </w:div>
    <w:div w:id="142162330">
      <w:bodyDiv w:val="1"/>
      <w:marLeft w:val="0"/>
      <w:marRight w:val="0"/>
      <w:marTop w:val="0"/>
      <w:marBottom w:val="0"/>
      <w:divBdr>
        <w:top w:val="none" w:sz="0" w:space="0" w:color="auto"/>
        <w:left w:val="none" w:sz="0" w:space="0" w:color="auto"/>
        <w:bottom w:val="none" w:sz="0" w:space="0" w:color="auto"/>
        <w:right w:val="none" w:sz="0" w:space="0" w:color="auto"/>
      </w:divBdr>
    </w:div>
    <w:div w:id="294025158">
      <w:bodyDiv w:val="1"/>
      <w:marLeft w:val="0"/>
      <w:marRight w:val="0"/>
      <w:marTop w:val="0"/>
      <w:marBottom w:val="0"/>
      <w:divBdr>
        <w:top w:val="none" w:sz="0" w:space="0" w:color="auto"/>
        <w:left w:val="none" w:sz="0" w:space="0" w:color="auto"/>
        <w:bottom w:val="none" w:sz="0" w:space="0" w:color="auto"/>
        <w:right w:val="none" w:sz="0" w:space="0" w:color="auto"/>
      </w:divBdr>
    </w:div>
    <w:div w:id="310133722">
      <w:bodyDiv w:val="1"/>
      <w:marLeft w:val="0"/>
      <w:marRight w:val="0"/>
      <w:marTop w:val="0"/>
      <w:marBottom w:val="0"/>
      <w:divBdr>
        <w:top w:val="none" w:sz="0" w:space="0" w:color="auto"/>
        <w:left w:val="none" w:sz="0" w:space="0" w:color="auto"/>
        <w:bottom w:val="none" w:sz="0" w:space="0" w:color="auto"/>
        <w:right w:val="none" w:sz="0" w:space="0" w:color="auto"/>
      </w:divBdr>
    </w:div>
    <w:div w:id="341784488">
      <w:bodyDiv w:val="1"/>
      <w:marLeft w:val="0"/>
      <w:marRight w:val="0"/>
      <w:marTop w:val="0"/>
      <w:marBottom w:val="0"/>
      <w:divBdr>
        <w:top w:val="none" w:sz="0" w:space="0" w:color="auto"/>
        <w:left w:val="none" w:sz="0" w:space="0" w:color="auto"/>
        <w:bottom w:val="none" w:sz="0" w:space="0" w:color="auto"/>
        <w:right w:val="none" w:sz="0" w:space="0" w:color="auto"/>
      </w:divBdr>
    </w:div>
    <w:div w:id="342630605">
      <w:bodyDiv w:val="1"/>
      <w:marLeft w:val="0"/>
      <w:marRight w:val="0"/>
      <w:marTop w:val="0"/>
      <w:marBottom w:val="0"/>
      <w:divBdr>
        <w:top w:val="none" w:sz="0" w:space="0" w:color="auto"/>
        <w:left w:val="none" w:sz="0" w:space="0" w:color="auto"/>
        <w:bottom w:val="none" w:sz="0" w:space="0" w:color="auto"/>
        <w:right w:val="none" w:sz="0" w:space="0" w:color="auto"/>
      </w:divBdr>
    </w:div>
    <w:div w:id="348143795">
      <w:bodyDiv w:val="1"/>
      <w:marLeft w:val="0"/>
      <w:marRight w:val="0"/>
      <w:marTop w:val="0"/>
      <w:marBottom w:val="0"/>
      <w:divBdr>
        <w:top w:val="none" w:sz="0" w:space="0" w:color="auto"/>
        <w:left w:val="none" w:sz="0" w:space="0" w:color="auto"/>
        <w:bottom w:val="none" w:sz="0" w:space="0" w:color="auto"/>
        <w:right w:val="none" w:sz="0" w:space="0" w:color="auto"/>
      </w:divBdr>
    </w:div>
    <w:div w:id="358514157">
      <w:bodyDiv w:val="1"/>
      <w:marLeft w:val="0"/>
      <w:marRight w:val="0"/>
      <w:marTop w:val="0"/>
      <w:marBottom w:val="0"/>
      <w:divBdr>
        <w:top w:val="none" w:sz="0" w:space="0" w:color="auto"/>
        <w:left w:val="none" w:sz="0" w:space="0" w:color="auto"/>
        <w:bottom w:val="none" w:sz="0" w:space="0" w:color="auto"/>
        <w:right w:val="none" w:sz="0" w:space="0" w:color="auto"/>
      </w:divBdr>
    </w:div>
    <w:div w:id="388041374">
      <w:bodyDiv w:val="1"/>
      <w:marLeft w:val="0"/>
      <w:marRight w:val="0"/>
      <w:marTop w:val="0"/>
      <w:marBottom w:val="0"/>
      <w:divBdr>
        <w:top w:val="none" w:sz="0" w:space="0" w:color="auto"/>
        <w:left w:val="none" w:sz="0" w:space="0" w:color="auto"/>
        <w:bottom w:val="none" w:sz="0" w:space="0" w:color="auto"/>
        <w:right w:val="none" w:sz="0" w:space="0" w:color="auto"/>
      </w:divBdr>
    </w:div>
    <w:div w:id="394668793">
      <w:bodyDiv w:val="1"/>
      <w:marLeft w:val="0"/>
      <w:marRight w:val="0"/>
      <w:marTop w:val="0"/>
      <w:marBottom w:val="0"/>
      <w:divBdr>
        <w:top w:val="none" w:sz="0" w:space="0" w:color="auto"/>
        <w:left w:val="none" w:sz="0" w:space="0" w:color="auto"/>
        <w:bottom w:val="none" w:sz="0" w:space="0" w:color="auto"/>
        <w:right w:val="none" w:sz="0" w:space="0" w:color="auto"/>
      </w:divBdr>
    </w:div>
    <w:div w:id="437985702">
      <w:bodyDiv w:val="1"/>
      <w:marLeft w:val="0"/>
      <w:marRight w:val="0"/>
      <w:marTop w:val="0"/>
      <w:marBottom w:val="0"/>
      <w:divBdr>
        <w:top w:val="none" w:sz="0" w:space="0" w:color="auto"/>
        <w:left w:val="none" w:sz="0" w:space="0" w:color="auto"/>
        <w:bottom w:val="none" w:sz="0" w:space="0" w:color="auto"/>
        <w:right w:val="none" w:sz="0" w:space="0" w:color="auto"/>
      </w:divBdr>
    </w:div>
    <w:div w:id="460419838">
      <w:bodyDiv w:val="1"/>
      <w:marLeft w:val="0"/>
      <w:marRight w:val="0"/>
      <w:marTop w:val="0"/>
      <w:marBottom w:val="0"/>
      <w:divBdr>
        <w:top w:val="none" w:sz="0" w:space="0" w:color="auto"/>
        <w:left w:val="none" w:sz="0" w:space="0" w:color="auto"/>
        <w:bottom w:val="none" w:sz="0" w:space="0" w:color="auto"/>
        <w:right w:val="none" w:sz="0" w:space="0" w:color="auto"/>
      </w:divBdr>
    </w:div>
    <w:div w:id="480466787">
      <w:bodyDiv w:val="1"/>
      <w:marLeft w:val="0"/>
      <w:marRight w:val="0"/>
      <w:marTop w:val="0"/>
      <w:marBottom w:val="0"/>
      <w:divBdr>
        <w:top w:val="none" w:sz="0" w:space="0" w:color="auto"/>
        <w:left w:val="none" w:sz="0" w:space="0" w:color="auto"/>
        <w:bottom w:val="none" w:sz="0" w:space="0" w:color="auto"/>
        <w:right w:val="none" w:sz="0" w:space="0" w:color="auto"/>
      </w:divBdr>
    </w:div>
    <w:div w:id="487356759">
      <w:bodyDiv w:val="1"/>
      <w:marLeft w:val="0"/>
      <w:marRight w:val="0"/>
      <w:marTop w:val="0"/>
      <w:marBottom w:val="0"/>
      <w:divBdr>
        <w:top w:val="none" w:sz="0" w:space="0" w:color="auto"/>
        <w:left w:val="none" w:sz="0" w:space="0" w:color="auto"/>
        <w:bottom w:val="none" w:sz="0" w:space="0" w:color="auto"/>
        <w:right w:val="none" w:sz="0" w:space="0" w:color="auto"/>
      </w:divBdr>
    </w:div>
    <w:div w:id="507987311">
      <w:bodyDiv w:val="1"/>
      <w:marLeft w:val="0"/>
      <w:marRight w:val="0"/>
      <w:marTop w:val="0"/>
      <w:marBottom w:val="0"/>
      <w:divBdr>
        <w:top w:val="none" w:sz="0" w:space="0" w:color="auto"/>
        <w:left w:val="none" w:sz="0" w:space="0" w:color="auto"/>
        <w:bottom w:val="none" w:sz="0" w:space="0" w:color="auto"/>
        <w:right w:val="none" w:sz="0" w:space="0" w:color="auto"/>
      </w:divBdr>
    </w:div>
    <w:div w:id="521095616">
      <w:bodyDiv w:val="1"/>
      <w:marLeft w:val="0"/>
      <w:marRight w:val="0"/>
      <w:marTop w:val="0"/>
      <w:marBottom w:val="0"/>
      <w:divBdr>
        <w:top w:val="none" w:sz="0" w:space="0" w:color="auto"/>
        <w:left w:val="none" w:sz="0" w:space="0" w:color="auto"/>
        <w:bottom w:val="none" w:sz="0" w:space="0" w:color="auto"/>
        <w:right w:val="none" w:sz="0" w:space="0" w:color="auto"/>
      </w:divBdr>
    </w:div>
    <w:div w:id="600142829">
      <w:bodyDiv w:val="1"/>
      <w:marLeft w:val="0"/>
      <w:marRight w:val="0"/>
      <w:marTop w:val="0"/>
      <w:marBottom w:val="0"/>
      <w:divBdr>
        <w:top w:val="none" w:sz="0" w:space="0" w:color="auto"/>
        <w:left w:val="none" w:sz="0" w:space="0" w:color="auto"/>
        <w:bottom w:val="none" w:sz="0" w:space="0" w:color="auto"/>
        <w:right w:val="none" w:sz="0" w:space="0" w:color="auto"/>
      </w:divBdr>
    </w:div>
    <w:div w:id="611975981">
      <w:bodyDiv w:val="1"/>
      <w:marLeft w:val="0"/>
      <w:marRight w:val="0"/>
      <w:marTop w:val="0"/>
      <w:marBottom w:val="0"/>
      <w:divBdr>
        <w:top w:val="none" w:sz="0" w:space="0" w:color="auto"/>
        <w:left w:val="none" w:sz="0" w:space="0" w:color="auto"/>
        <w:bottom w:val="none" w:sz="0" w:space="0" w:color="auto"/>
        <w:right w:val="none" w:sz="0" w:space="0" w:color="auto"/>
      </w:divBdr>
    </w:div>
    <w:div w:id="631638442">
      <w:bodyDiv w:val="1"/>
      <w:marLeft w:val="0"/>
      <w:marRight w:val="0"/>
      <w:marTop w:val="0"/>
      <w:marBottom w:val="0"/>
      <w:divBdr>
        <w:top w:val="none" w:sz="0" w:space="0" w:color="auto"/>
        <w:left w:val="none" w:sz="0" w:space="0" w:color="auto"/>
        <w:bottom w:val="none" w:sz="0" w:space="0" w:color="auto"/>
        <w:right w:val="none" w:sz="0" w:space="0" w:color="auto"/>
      </w:divBdr>
    </w:div>
    <w:div w:id="646056814">
      <w:bodyDiv w:val="1"/>
      <w:marLeft w:val="0"/>
      <w:marRight w:val="0"/>
      <w:marTop w:val="0"/>
      <w:marBottom w:val="0"/>
      <w:divBdr>
        <w:top w:val="none" w:sz="0" w:space="0" w:color="auto"/>
        <w:left w:val="none" w:sz="0" w:space="0" w:color="auto"/>
        <w:bottom w:val="none" w:sz="0" w:space="0" w:color="auto"/>
        <w:right w:val="none" w:sz="0" w:space="0" w:color="auto"/>
      </w:divBdr>
    </w:div>
    <w:div w:id="714356054">
      <w:bodyDiv w:val="1"/>
      <w:marLeft w:val="0"/>
      <w:marRight w:val="0"/>
      <w:marTop w:val="0"/>
      <w:marBottom w:val="0"/>
      <w:divBdr>
        <w:top w:val="none" w:sz="0" w:space="0" w:color="auto"/>
        <w:left w:val="none" w:sz="0" w:space="0" w:color="auto"/>
        <w:bottom w:val="none" w:sz="0" w:space="0" w:color="auto"/>
        <w:right w:val="none" w:sz="0" w:space="0" w:color="auto"/>
      </w:divBdr>
    </w:div>
    <w:div w:id="714700931">
      <w:bodyDiv w:val="1"/>
      <w:marLeft w:val="0"/>
      <w:marRight w:val="0"/>
      <w:marTop w:val="0"/>
      <w:marBottom w:val="0"/>
      <w:divBdr>
        <w:top w:val="none" w:sz="0" w:space="0" w:color="auto"/>
        <w:left w:val="none" w:sz="0" w:space="0" w:color="auto"/>
        <w:bottom w:val="none" w:sz="0" w:space="0" w:color="auto"/>
        <w:right w:val="none" w:sz="0" w:space="0" w:color="auto"/>
      </w:divBdr>
    </w:div>
    <w:div w:id="738676468">
      <w:bodyDiv w:val="1"/>
      <w:marLeft w:val="0"/>
      <w:marRight w:val="0"/>
      <w:marTop w:val="0"/>
      <w:marBottom w:val="0"/>
      <w:divBdr>
        <w:top w:val="none" w:sz="0" w:space="0" w:color="auto"/>
        <w:left w:val="none" w:sz="0" w:space="0" w:color="auto"/>
        <w:bottom w:val="none" w:sz="0" w:space="0" w:color="auto"/>
        <w:right w:val="none" w:sz="0" w:space="0" w:color="auto"/>
      </w:divBdr>
    </w:div>
    <w:div w:id="749473854">
      <w:bodyDiv w:val="1"/>
      <w:marLeft w:val="0"/>
      <w:marRight w:val="0"/>
      <w:marTop w:val="0"/>
      <w:marBottom w:val="0"/>
      <w:divBdr>
        <w:top w:val="none" w:sz="0" w:space="0" w:color="auto"/>
        <w:left w:val="none" w:sz="0" w:space="0" w:color="auto"/>
        <w:bottom w:val="none" w:sz="0" w:space="0" w:color="auto"/>
        <w:right w:val="none" w:sz="0" w:space="0" w:color="auto"/>
      </w:divBdr>
    </w:div>
    <w:div w:id="839734100">
      <w:bodyDiv w:val="1"/>
      <w:marLeft w:val="0"/>
      <w:marRight w:val="0"/>
      <w:marTop w:val="0"/>
      <w:marBottom w:val="0"/>
      <w:divBdr>
        <w:top w:val="none" w:sz="0" w:space="0" w:color="auto"/>
        <w:left w:val="none" w:sz="0" w:space="0" w:color="auto"/>
        <w:bottom w:val="none" w:sz="0" w:space="0" w:color="auto"/>
        <w:right w:val="none" w:sz="0" w:space="0" w:color="auto"/>
      </w:divBdr>
    </w:div>
    <w:div w:id="849562731">
      <w:bodyDiv w:val="1"/>
      <w:marLeft w:val="0"/>
      <w:marRight w:val="0"/>
      <w:marTop w:val="0"/>
      <w:marBottom w:val="0"/>
      <w:divBdr>
        <w:top w:val="none" w:sz="0" w:space="0" w:color="auto"/>
        <w:left w:val="none" w:sz="0" w:space="0" w:color="auto"/>
        <w:bottom w:val="none" w:sz="0" w:space="0" w:color="auto"/>
        <w:right w:val="none" w:sz="0" w:space="0" w:color="auto"/>
      </w:divBdr>
    </w:div>
    <w:div w:id="885488788">
      <w:bodyDiv w:val="1"/>
      <w:marLeft w:val="0"/>
      <w:marRight w:val="0"/>
      <w:marTop w:val="0"/>
      <w:marBottom w:val="0"/>
      <w:divBdr>
        <w:top w:val="none" w:sz="0" w:space="0" w:color="auto"/>
        <w:left w:val="none" w:sz="0" w:space="0" w:color="auto"/>
        <w:bottom w:val="none" w:sz="0" w:space="0" w:color="auto"/>
        <w:right w:val="none" w:sz="0" w:space="0" w:color="auto"/>
      </w:divBdr>
    </w:div>
    <w:div w:id="945116884">
      <w:bodyDiv w:val="1"/>
      <w:marLeft w:val="0"/>
      <w:marRight w:val="0"/>
      <w:marTop w:val="0"/>
      <w:marBottom w:val="0"/>
      <w:divBdr>
        <w:top w:val="none" w:sz="0" w:space="0" w:color="auto"/>
        <w:left w:val="none" w:sz="0" w:space="0" w:color="auto"/>
        <w:bottom w:val="none" w:sz="0" w:space="0" w:color="auto"/>
        <w:right w:val="none" w:sz="0" w:space="0" w:color="auto"/>
      </w:divBdr>
    </w:div>
    <w:div w:id="972951460">
      <w:bodyDiv w:val="1"/>
      <w:marLeft w:val="0"/>
      <w:marRight w:val="0"/>
      <w:marTop w:val="0"/>
      <w:marBottom w:val="0"/>
      <w:divBdr>
        <w:top w:val="none" w:sz="0" w:space="0" w:color="auto"/>
        <w:left w:val="none" w:sz="0" w:space="0" w:color="auto"/>
        <w:bottom w:val="none" w:sz="0" w:space="0" w:color="auto"/>
        <w:right w:val="none" w:sz="0" w:space="0" w:color="auto"/>
      </w:divBdr>
    </w:div>
    <w:div w:id="986663763">
      <w:bodyDiv w:val="1"/>
      <w:marLeft w:val="0"/>
      <w:marRight w:val="0"/>
      <w:marTop w:val="0"/>
      <w:marBottom w:val="0"/>
      <w:divBdr>
        <w:top w:val="none" w:sz="0" w:space="0" w:color="auto"/>
        <w:left w:val="none" w:sz="0" w:space="0" w:color="auto"/>
        <w:bottom w:val="none" w:sz="0" w:space="0" w:color="auto"/>
        <w:right w:val="none" w:sz="0" w:space="0" w:color="auto"/>
      </w:divBdr>
    </w:div>
    <w:div w:id="1009142417">
      <w:bodyDiv w:val="1"/>
      <w:marLeft w:val="0"/>
      <w:marRight w:val="0"/>
      <w:marTop w:val="0"/>
      <w:marBottom w:val="0"/>
      <w:divBdr>
        <w:top w:val="none" w:sz="0" w:space="0" w:color="auto"/>
        <w:left w:val="none" w:sz="0" w:space="0" w:color="auto"/>
        <w:bottom w:val="none" w:sz="0" w:space="0" w:color="auto"/>
        <w:right w:val="none" w:sz="0" w:space="0" w:color="auto"/>
      </w:divBdr>
    </w:div>
    <w:div w:id="1009867663">
      <w:bodyDiv w:val="1"/>
      <w:marLeft w:val="0"/>
      <w:marRight w:val="0"/>
      <w:marTop w:val="0"/>
      <w:marBottom w:val="0"/>
      <w:divBdr>
        <w:top w:val="none" w:sz="0" w:space="0" w:color="auto"/>
        <w:left w:val="none" w:sz="0" w:space="0" w:color="auto"/>
        <w:bottom w:val="none" w:sz="0" w:space="0" w:color="auto"/>
        <w:right w:val="none" w:sz="0" w:space="0" w:color="auto"/>
      </w:divBdr>
    </w:div>
    <w:div w:id="1044477963">
      <w:bodyDiv w:val="1"/>
      <w:marLeft w:val="0"/>
      <w:marRight w:val="0"/>
      <w:marTop w:val="0"/>
      <w:marBottom w:val="0"/>
      <w:divBdr>
        <w:top w:val="none" w:sz="0" w:space="0" w:color="auto"/>
        <w:left w:val="none" w:sz="0" w:space="0" w:color="auto"/>
        <w:bottom w:val="none" w:sz="0" w:space="0" w:color="auto"/>
        <w:right w:val="none" w:sz="0" w:space="0" w:color="auto"/>
      </w:divBdr>
    </w:div>
    <w:div w:id="1137841920">
      <w:bodyDiv w:val="1"/>
      <w:marLeft w:val="0"/>
      <w:marRight w:val="0"/>
      <w:marTop w:val="0"/>
      <w:marBottom w:val="0"/>
      <w:divBdr>
        <w:top w:val="none" w:sz="0" w:space="0" w:color="auto"/>
        <w:left w:val="none" w:sz="0" w:space="0" w:color="auto"/>
        <w:bottom w:val="none" w:sz="0" w:space="0" w:color="auto"/>
        <w:right w:val="none" w:sz="0" w:space="0" w:color="auto"/>
      </w:divBdr>
    </w:div>
    <w:div w:id="1153641020">
      <w:bodyDiv w:val="1"/>
      <w:marLeft w:val="0"/>
      <w:marRight w:val="0"/>
      <w:marTop w:val="0"/>
      <w:marBottom w:val="0"/>
      <w:divBdr>
        <w:top w:val="none" w:sz="0" w:space="0" w:color="auto"/>
        <w:left w:val="none" w:sz="0" w:space="0" w:color="auto"/>
        <w:bottom w:val="none" w:sz="0" w:space="0" w:color="auto"/>
        <w:right w:val="none" w:sz="0" w:space="0" w:color="auto"/>
      </w:divBdr>
    </w:div>
    <w:div w:id="1190148079">
      <w:bodyDiv w:val="1"/>
      <w:marLeft w:val="0"/>
      <w:marRight w:val="0"/>
      <w:marTop w:val="0"/>
      <w:marBottom w:val="0"/>
      <w:divBdr>
        <w:top w:val="none" w:sz="0" w:space="0" w:color="auto"/>
        <w:left w:val="none" w:sz="0" w:space="0" w:color="auto"/>
        <w:bottom w:val="none" w:sz="0" w:space="0" w:color="auto"/>
        <w:right w:val="none" w:sz="0" w:space="0" w:color="auto"/>
      </w:divBdr>
    </w:div>
    <w:div w:id="1257595570">
      <w:bodyDiv w:val="1"/>
      <w:marLeft w:val="0"/>
      <w:marRight w:val="0"/>
      <w:marTop w:val="0"/>
      <w:marBottom w:val="0"/>
      <w:divBdr>
        <w:top w:val="none" w:sz="0" w:space="0" w:color="auto"/>
        <w:left w:val="none" w:sz="0" w:space="0" w:color="auto"/>
        <w:bottom w:val="none" w:sz="0" w:space="0" w:color="auto"/>
        <w:right w:val="none" w:sz="0" w:space="0" w:color="auto"/>
      </w:divBdr>
    </w:div>
    <w:div w:id="1312831464">
      <w:bodyDiv w:val="1"/>
      <w:marLeft w:val="0"/>
      <w:marRight w:val="0"/>
      <w:marTop w:val="0"/>
      <w:marBottom w:val="0"/>
      <w:divBdr>
        <w:top w:val="none" w:sz="0" w:space="0" w:color="auto"/>
        <w:left w:val="none" w:sz="0" w:space="0" w:color="auto"/>
        <w:bottom w:val="none" w:sz="0" w:space="0" w:color="auto"/>
        <w:right w:val="none" w:sz="0" w:space="0" w:color="auto"/>
      </w:divBdr>
    </w:div>
    <w:div w:id="1331758388">
      <w:bodyDiv w:val="1"/>
      <w:marLeft w:val="0"/>
      <w:marRight w:val="0"/>
      <w:marTop w:val="0"/>
      <w:marBottom w:val="0"/>
      <w:divBdr>
        <w:top w:val="none" w:sz="0" w:space="0" w:color="auto"/>
        <w:left w:val="none" w:sz="0" w:space="0" w:color="auto"/>
        <w:bottom w:val="none" w:sz="0" w:space="0" w:color="auto"/>
        <w:right w:val="none" w:sz="0" w:space="0" w:color="auto"/>
      </w:divBdr>
    </w:div>
    <w:div w:id="1333145604">
      <w:bodyDiv w:val="1"/>
      <w:marLeft w:val="0"/>
      <w:marRight w:val="0"/>
      <w:marTop w:val="0"/>
      <w:marBottom w:val="0"/>
      <w:divBdr>
        <w:top w:val="none" w:sz="0" w:space="0" w:color="auto"/>
        <w:left w:val="none" w:sz="0" w:space="0" w:color="auto"/>
        <w:bottom w:val="none" w:sz="0" w:space="0" w:color="auto"/>
        <w:right w:val="none" w:sz="0" w:space="0" w:color="auto"/>
      </w:divBdr>
    </w:div>
    <w:div w:id="1335261641">
      <w:bodyDiv w:val="1"/>
      <w:marLeft w:val="0"/>
      <w:marRight w:val="0"/>
      <w:marTop w:val="0"/>
      <w:marBottom w:val="0"/>
      <w:divBdr>
        <w:top w:val="none" w:sz="0" w:space="0" w:color="auto"/>
        <w:left w:val="none" w:sz="0" w:space="0" w:color="auto"/>
        <w:bottom w:val="none" w:sz="0" w:space="0" w:color="auto"/>
        <w:right w:val="none" w:sz="0" w:space="0" w:color="auto"/>
      </w:divBdr>
    </w:div>
    <w:div w:id="1407920613">
      <w:bodyDiv w:val="1"/>
      <w:marLeft w:val="0"/>
      <w:marRight w:val="0"/>
      <w:marTop w:val="0"/>
      <w:marBottom w:val="0"/>
      <w:divBdr>
        <w:top w:val="none" w:sz="0" w:space="0" w:color="auto"/>
        <w:left w:val="none" w:sz="0" w:space="0" w:color="auto"/>
        <w:bottom w:val="none" w:sz="0" w:space="0" w:color="auto"/>
        <w:right w:val="none" w:sz="0" w:space="0" w:color="auto"/>
      </w:divBdr>
    </w:div>
    <w:div w:id="1467116139">
      <w:bodyDiv w:val="1"/>
      <w:marLeft w:val="0"/>
      <w:marRight w:val="0"/>
      <w:marTop w:val="0"/>
      <w:marBottom w:val="0"/>
      <w:divBdr>
        <w:top w:val="none" w:sz="0" w:space="0" w:color="auto"/>
        <w:left w:val="none" w:sz="0" w:space="0" w:color="auto"/>
        <w:bottom w:val="none" w:sz="0" w:space="0" w:color="auto"/>
        <w:right w:val="none" w:sz="0" w:space="0" w:color="auto"/>
      </w:divBdr>
    </w:div>
    <w:div w:id="1482499353">
      <w:bodyDiv w:val="1"/>
      <w:marLeft w:val="0"/>
      <w:marRight w:val="0"/>
      <w:marTop w:val="0"/>
      <w:marBottom w:val="0"/>
      <w:divBdr>
        <w:top w:val="none" w:sz="0" w:space="0" w:color="auto"/>
        <w:left w:val="none" w:sz="0" w:space="0" w:color="auto"/>
        <w:bottom w:val="none" w:sz="0" w:space="0" w:color="auto"/>
        <w:right w:val="none" w:sz="0" w:space="0" w:color="auto"/>
      </w:divBdr>
    </w:div>
    <w:div w:id="1499073811">
      <w:bodyDiv w:val="1"/>
      <w:marLeft w:val="0"/>
      <w:marRight w:val="0"/>
      <w:marTop w:val="0"/>
      <w:marBottom w:val="0"/>
      <w:divBdr>
        <w:top w:val="none" w:sz="0" w:space="0" w:color="auto"/>
        <w:left w:val="none" w:sz="0" w:space="0" w:color="auto"/>
        <w:bottom w:val="none" w:sz="0" w:space="0" w:color="auto"/>
        <w:right w:val="none" w:sz="0" w:space="0" w:color="auto"/>
      </w:divBdr>
    </w:div>
    <w:div w:id="1500192834">
      <w:bodyDiv w:val="1"/>
      <w:marLeft w:val="0"/>
      <w:marRight w:val="0"/>
      <w:marTop w:val="0"/>
      <w:marBottom w:val="0"/>
      <w:divBdr>
        <w:top w:val="none" w:sz="0" w:space="0" w:color="auto"/>
        <w:left w:val="none" w:sz="0" w:space="0" w:color="auto"/>
        <w:bottom w:val="none" w:sz="0" w:space="0" w:color="auto"/>
        <w:right w:val="none" w:sz="0" w:space="0" w:color="auto"/>
      </w:divBdr>
    </w:div>
    <w:div w:id="1516653701">
      <w:bodyDiv w:val="1"/>
      <w:marLeft w:val="0"/>
      <w:marRight w:val="0"/>
      <w:marTop w:val="0"/>
      <w:marBottom w:val="0"/>
      <w:divBdr>
        <w:top w:val="none" w:sz="0" w:space="0" w:color="auto"/>
        <w:left w:val="none" w:sz="0" w:space="0" w:color="auto"/>
        <w:bottom w:val="none" w:sz="0" w:space="0" w:color="auto"/>
        <w:right w:val="none" w:sz="0" w:space="0" w:color="auto"/>
      </w:divBdr>
    </w:div>
    <w:div w:id="1517766739">
      <w:bodyDiv w:val="1"/>
      <w:marLeft w:val="0"/>
      <w:marRight w:val="0"/>
      <w:marTop w:val="0"/>
      <w:marBottom w:val="0"/>
      <w:divBdr>
        <w:top w:val="none" w:sz="0" w:space="0" w:color="auto"/>
        <w:left w:val="none" w:sz="0" w:space="0" w:color="auto"/>
        <w:bottom w:val="none" w:sz="0" w:space="0" w:color="auto"/>
        <w:right w:val="none" w:sz="0" w:space="0" w:color="auto"/>
      </w:divBdr>
    </w:div>
    <w:div w:id="1534540625">
      <w:bodyDiv w:val="1"/>
      <w:marLeft w:val="0"/>
      <w:marRight w:val="0"/>
      <w:marTop w:val="0"/>
      <w:marBottom w:val="0"/>
      <w:divBdr>
        <w:top w:val="none" w:sz="0" w:space="0" w:color="auto"/>
        <w:left w:val="none" w:sz="0" w:space="0" w:color="auto"/>
        <w:bottom w:val="none" w:sz="0" w:space="0" w:color="auto"/>
        <w:right w:val="none" w:sz="0" w:space="0" w:color="auto"/>
      </w:divBdr>
    </w:div>
    <w:div w:id="1547333857">
      <w:bodyDiv w:val="1"/>
      <w:marLeft w:val="0"/>
      <w:marRight w:val="0"/>
      <w:marTop w:val="0"/>
      <w:marBottom w:val="0"/>
      <w:divBdr>
        <w:top w:val="none" w:sz="0" w:space="0" w:color="auto"/>
        <w:left w:val="none" w:sz="0" w:space="0" w:color="auto"/>
        <w:bottom w:val="none" w:sz="0" w:space="0" w:color="auto"/>
        <w:right w:val="none" w:sz="0" w:space="0" w:color="auto"/>
      </w:divBdr>
    </w:div>
    <w:div w:id="1570994363">
      <w:bodyDiv w:val="1"/>
      <w:marLeft w:val="0"/>
      <w:marRight w:val="0"/>
      <w:marTop w:val="0"/>
      <w:marBottom w:val="0"/>
      <w:divBdr>
        <w:top w:val="none" w:sz="0" w:space="0" w:color="auto"/>
        <w:left w:val="none" w:sz="0" w:space="0" w:color="auto"/>
        <w:bottom w:val="none" w:sz="0" w:space="0" w:color="auto"/>
        <w:right w:val="none" w:sz="0" w:space="0" w:color="auto"/>
      </w:divBdr>
    </w:div>
    <w:div w:id="1653563630">
      <w:bodyDiv w:val="1"/>
      <w:marLeft w:val="0"/>
      <w:marRight w:val="0"/>
      <w:marTop w:val="0"/>
      <w:marBottom w:val="0"/>
      <w:divBdr>
        <w:top w:val="none" w:sz="0" w:space="0" w:color="auto"/>
        <w:left w:val="none" w:sz="0" w:space="0" w:color="auto"/>
        <w:bottom w:val="none" w:sz="0" w:space="0" w:color="auto"/>
        <w:right w:val="none" w:sz="0" w:space="0" w:color="auto"/>
      </w:divBdr>
    </w:div>
    <w:div w:id="1665470197">
      <w:bodyDiv w:val="1"/>
      <w:marLeft w:val="0"/>
      <w:marRight w:val="0"/>
      <w:marTop w:val="0"/>
      <w:marBottom w:val="0"/>
      <w:divBdr>
        <w:top w:val="none" w:sz="0" w:space="0" w:color="auto"/>
        <w:left w:val="none" w:sz="0" w:space="0" w:color="auto"/>
        <w:bottom w:val="none" w:sz="0" w:space="0" w:color="auto"/>
        <w:right w:val="none" w:sz="0" w:space="0" w:color="auto"/>
      </w:divBdr>
    </w:div>
    <w:div w:id="1687487223">
      <w:bodyDiv w:val="1"/>
      <w:marLeft w:val="0"/>
      <w:marRight w:val="0"/>
      <w:marTop w:val="0"/>
      <w:marBottom w:val="0"/>
      <w:divBdr>
        <w:top w:val="none" w:sz="0" w:space="0" w:color="auto"/>
        <w:left w:val="none" w:sz="0" w:space="0" w:color="auto"/>
        <w:bottom w:val="none" w:sz="0" w:space="0" w:color="auto"/>
        <w:right w:val="none" w:sz="0" w:space="0" w:color="auto"/>
      </w:divBdr>
    </w:div>
    <w:div w:id="1751151590">
      <w:bodyDiv w:val="1"/>
      <w:marLeft w:val="0"/>
      <w:marRight w:val="0"/>
      <w:marTop w:val="0"/>
      <w:marBottom w:val="0"/>
      <w:divBdr>
        <w:top w:val="none" w:sz="0" w:space="0" w:color="auto"/>
        <w:left w:val="none" w:sz="0" w:space="0" w:color="auto"/>
        <w:bottom w:val="none" w:sz="0" w:space="0" w:color="auto"/>
        <w:right w:val="none" w:sz="0" w:space="0" w:color="auto"/>
      </w:divBdr>
    </w:div>
    <w:div w:id="1753548407">
      <w:bodyDiv w:val="1"/>
      <w:marLeft w:val="0"/>
      <w:marRight w:val="0"/>
      <w:marTop w:val="0"/>
      <w:marBottom w:val="0"/>
      <w:divBdr>
        <w:top w:val="none" w:sz="0" w:space="0" w:color="auto"/>
        <w:left w:val="none" w:sz="0" w:space="0" w:color="auto"/>
        <w:bottom w:val="none" w:sz="0" w:space="0" w:color="auto"/>
        <w:right w:val="none" w:sz="0" w:space="0" w:color="auto"/>
      </w:divBdr>
    </w:div>
    <w:div w:id="1772434992">
      <w:bodyDiv w:val="1"/>
      <w:marLeft w:val="0"/>
      <w:marRight w:val="0"/>
      <w:marTop w:val="0"/>
      <w:marBottom w:val="0"/>
      <w:divBdr>
        <w:top w:val="none" w:sz="0" w:space="0" w:color="auto"/>
        <w:left w:val="none" w:sz="0" w:space="0" w:color="auto"/>
        <w:bottom w:val="none" w:sz="0" w:space="0" w:color="auto"/>
        <w:right w:val="none" w:sz="0" w:space="0" w:color="auto"/>
      </w:divBdr>
    </w:div>
    <w:div w:id="1825583667">
      <w:bodyDiv w:val="1"/>
      <w:marLeft w:val="0"/>
      <w:marRight w:val="0"/>
      <w:marTop w:val="0"/>
      <w:marBottom w:val="0"/>
      <w:divBdr>
        <w:top w:val="none" w:sz="0" w:space="0" w:color="auto"/>
        <w:left w:val="none" w:sz="0" w:space="0" w:color="auto"/>
        <w:bottom w:val="none" w:sz="0" w:space="0" w:color="auto"/>
        <w:right w:val="none" w:sz="0" w:space="0" w:color="auto"/>
      </w:divBdr>
    </w:div>
    <w:div w:id="1827820761">
      <w:bodyDiv w:val="1"/>
      <w:marLeft w:val="0"/>
      <w:marRight w:val="0"/>
      <w:marTop w:val="0"/>
      <w:marBottom w:val="0"/>
      <w:divBdr>
        <w:top w:val="none" w:sz="0" w:space="0" w:color="auto"/>
        <w:left w:val="none" w:sz="0" w:space="0" w:color="auto"/>
        <w:bottom w:val="none" w:sz="0" w:space="0" w:color="auto"/>
        <w:right w:val="none" w:sz="0" w:space="0" w:color="auto"/>
      </w:divBdr>
    </w:div>
    <w:div w:id="1857381687">
      <w:bodyDiv w:val="1"/>
      <w:marLeft w:val="0"/>
      <w:marRight w:val="0"/>
      <w:marTop w:val="0"/>
      <w:marBottom w:val="0"/>
      <w:divBdr>
        <w:top w:val="none" w:sz="0" w:space="0" w:color="auto"/>
        <w:left w:val="none" w:sz="0" w:space="0" w:color="auto"/>
        <w:bottom w:val="none" w:sz="0" w:space="0" w:color="auto"/>
        <w:right w:val="none" w:sz="0" w:space="0" w:color="auto"/>
      </w:divBdr>
    </w:div>
    <w:div w:id="1935815883">
      <w:bodyDiv w:val="1"/>
      <w:marLeft w:val="0"/>
      <w:marRight w:val="0"/>
      <w:marTop w:val="0"/>
      <w:marBottom w:val="0"/>
      <w:divBdr>
        <w:top w:val="none" w:sz="0" w:space="0" w:color="auto"/>
        <w:left w:val="none" w:sz="0" w:space="0" w:color="auto"/>
        <w:bottom w:val="none" w:sz="0" w:space="0" w:color="auto"/>
        <w:right w:val="none" w:sz="0" w:space="0" w:color="auto"/>
      </w:divBdr>
    </w:div>
    <w:div w:id="1944339184">
      <w:bodyDiv w:val="1"/>
      <w:marLeft w:val="0"/>
      <w:marRight w:val="0"/>
      <w:marTop w:val="0"/>
      <w:marBottom w:val="0"/>
      <w:divBdr>
        <w:top w:val="none" w:sz="0" w:space="0" w:color="auto"/>
        <w:left w:val="none" w:sz="0" w:space="0" w:color="auto"/>
        <w:bottom w:val="none" w:sz="0" w:space="0" w:color="auto"/>
        <w:right w:val="none" w:sz="0" w:space="0" w:color="auto"/>
      </w:divBdr>
    </w:div>
    <w:div w:id="1976715843">
      <w:bodyDiv w:val="1"/>
      <w:marLeft w:val="0"/>
      <w:marRight w:val="0"/>
      <w:marTop w:val="0"/>
      <w:marBottom w:val="0"/>
      <w:divBdr>
        <w:top w:val="none" w:sz="0" w:space="0" w:color="auto"/>
        <w:left w:val="none" w:sz="0" w:space="0" w:color="auto"/>
        <w:bottom w:val="none" w:sz="0" w:space="0" w:color="auto"/>
        <w:right w:val="none" w:sz="0" w:space="0" w:color="auto"/>
      </w:divBdr>
    </w:div>
    <w:div w:id="2003270556">
      <w:bodyDiv w:val="1"/>
      <w:marLeft w:val="0"/>
      <w:marRight w:val="0"/>
      <w:marTop w:val="0"/>
      <w:marBottom w:val="0"/>
      <w:divBdr>
        <w:top w:val="none" w:sz="0" w:space="0" w:color="auto"/>
        <w:left w:val="none" w:sz="0" w:space="0" w:color="auto"/>
        <w:bottom w:val="none" w:sz="0" w:space="0" w:color="auto"/>
        <w:right w:val="none" w:sz="0" w:space="0" w:color="auto"/>
      </w:divBdr>
    </w:div>
    <w:div w:id="2127508113">
      <w:bodyDiv w:val="1"/>
      <w:marLeft w:val="0"/>
      <w:marRight w:val="0"/>
      <w:marTop w:val="0"/>
      <w:marBottom w:val="0"/>
      <w:divBdr>
        <w:top w:val="none" w:sz="0" w:space="0" w:color="auto"/>
        <w:left w:val="none" w:sz="0" w:space="0" w:color="auto"/>
        <w:bottom w:val="none" w:sz="0" w:space="0" w:color="auto"/>
        <w:right w:val="none" w:sz="0" w:space="0" w:color="auto"/>
      </w:divBdr>
    </w:div>
    <w:div w:id="21369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60EA4881873EA0062F8EA8FAD5EA570A660E34127B7B5ED87A7285695D7S9E" TargetMode="External"/><Relationship Id="rId18" Type="http://schemas.openxmlformats.org/officeDocument/2006/relationships/hyperlink" Target="consultantplus://offline/ref=D1EA309206102BD9225C0A5902DA4657A561130D78EA845FACD3E4FD6D6A8DF448EA176AA0C048D37307P5yDI" TargetMode="External"/><Relationship Id="rId26" Type="http://schemas.openxmlformats.org/officeDocument/2006/relationships/hyperlink" Target="http://atig-adm.ru" TargetMode="External"/><Relationship Id="rId39" Type="http://schemas.openxmlformats.org/officeDocument/2006/relationships/hyperlink" Target="consultantplus://offline/ref=C3AAF61F630EA873D05A65FC054E079899639127513932390F3F772535ABFF4505B7CC749ADE172E2EED2EAE67015850AEED3A89A615A87FmCK6L" TargetMode="External"/><Relationship Id="rId21" Type="http://schemas.openxmlformats.org/officeDocument/2006/relationships/hyperlink" Target="consultantplus://offline/ref=D1EA309206102BD9225C0A5902DA4656AD641F0528BD860EF9DDE1F53D309DF001BD1F76A5DF56D06D04548EP3yBI" TargetMode="External"/><Relationship Id="rId34" Type="http://schemas.openxmlformats.org/officeDocument/2006/relationships/hyperlink" Target="consultantplus://offline/ref=D1EA309206102BD9225C0A5902DA4656AC621E0F26BD860EF9DDE1F53D309DE201E51071A8CA02803753598D3712415C8204D53BPBy6I" TargetMode="External"/><Relationship Id="rId42" Type="http://schemas.openxmlformats.org/officeDocument/2006/relationships/hyperlink" Target="consultantplus://offline/ref=C3AAF61F630EA873D05A65FC054E079899639127513932390F3F772535ABFF4505B7CC749ADE122C28ED2EAE67015850AEED3A89A615A87FmCK6L" TargetMode="External"/><Relationship Id="rId47" Type="http://schemas.openxmlformats.org/officeDocument/2006/relationships/hyperlink" Target="consultantplus://offline/ref=C3AAF61F630EA873D05A65FC054E079899639127513932390F3F772535ABFF4505B7CC749ADE152B2BED2EAE67015850AEED3A89A615A87FmCK6L" TargetMode="External"/><Relationship Id="rId50" Type="http://schemas.openxmlformats.org/officeDocument/2006/relationships/hyperlink" Target="consultantplus://offline/ref=C3AAF61F630EA873D05A65FC054E079899639127513932390F3F772535ABFF4505B7CC749ADE15242BED2EAE67015850AEED3A89A615A87FmCK6L" TargetMode="External"/><Relationship Id="rId55" Type="http://schemas.openxmlformats.org/officeDocument/2006/relationships/hyperlink" Target="consultantplus://offline/ref=97D388AE5E54DEC6C84ABFF873050301CAA26233DD4C9AD003DDB47DB1B4E524320DB23400B4l8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1EA309206102BD92242074F6E844C54A6381B0727B5D955ADDBB6AA6D36C8A241E34637E4CC57D17306508C39581019C90BD73FA16AB83C1DC5B9P5y2I" TargetMode="External"/><Relationship Id="rId29" Type="http://schemas.openxmlformats.org/officeDocument/2006/relationships/hyperlink" Target="consultantplus://offline/ref=D1EA309206102BD9225C0A5902DA4656AC621E0F26BD860EF9DDE1F53D309DF001BD1F76A5DF56D06D04548EP3yBI" TargetMode="External"/><Relationship Id="rId11" Type="http://schemas.openxmlformats.org/officeDocument/2006/relationships/hyperlink" Target="consultantplus://offline/ref=97D388AE5E54DEC6C84AA1F565695D0BCAAD3436D54691805A81B22AEEE4E37172B4lDG" TargetMode="External"/><Relationship Id="rId24" Type="http://schemas.openxmlformats.org/officeDocument/2006/relationships/hyperlink" Target="consultantplus://offline/ref=D1EA309206102BD9225C0A5902DA4656AC621E0F26BD860EF9DDE1F53D309DF001BD1F76A5DF56D06D04548EP3yBI" TargetMode="External"/><Relationship Id="rId32" Type="http://schemas.openxmlformats.org/officeDocument/2006/relationships/hyperlink" Target="http://atig-adm.ru" TargetMode="External"/><Relationship Id="rId37" Type="http://schemas.openxmlformats.org/officeDocument/2006/relationships/hyperlink" Target="consultantplus://offline/ref=D1EA309206102BD9225C0A5902DA4656AC621E0F26BD860EF9DDE1F53D309DE201E5107DA4CA02803753598D3712415C8204D53BPBy6I" TargetMode="External"/><Relationship Id="rId40" Type="http://schemas.openxmlformats.org/officeDocument/2006/relationships/hyperlink" Target="consultantplus://offline/ref=C3AAF61F630EA873D05A65FC054E079899639127513932390F3F772535ABFF4505B7CC749ADE172923ED2EAE67015850AEED3A89A615A87FmCK6L" TargetMode="External"/><Relationship Id="rId45" Type="http://schemas.openxmlformats.org/officeDocument/2006/relationships/hyperlink" Target="consultantplus://offline/ref=C3AAF61F630EA873D05A7BF1132259929B69CD28533A316A566D71726AFBF91045F7CA21CB9A432028E064FE214A5752A9mFKBL" TargetMode="External"/><Relationship Id="rId53" Type="http://schemas.openxmlformats.org/officeDocument/2006/relationships/hyperlink" Target="consultantplus://offline/ref=C3AAF61F630EA873D05A65FC054E079899639127513932390F3F772535ABFF4517B7947898D8082C28F878FF22m5KCL" TargetMode="External"/><Relationship Id="rId58" Type="http://schemas.openxmlformats.org/officeDocument/2006/relationships/hyperlink" Target="consultantplus://offline/ref=24BB66BDCABF584CE79053F2321CCA07A3FD18896BA36B157EA4CF922FK26AI"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D1EA309206102BD9225C0A5902DA4656AC63160128BD860EF9DDE1F53D309DE201E51672A5CA02803753598D3712415C8204D53BPBy6I" TargetMode="External"/><Relationship Id="rId14" Type="http://schemas.openxmlformats.org/officeDocument/2006/relationships/hyperlink" Target="consultantplus://offline/ref=D1EA309206102BD9225C0A5902DA4656AC63160128BD860EF9DDE1F53D309DE201E51672A5CA02803753598D3712415C8204D53BPBy6I" TargetMode="External"/><Relationship Id="rId22" Type="http://schemas.openxmlformats.org/officeDocument/2006/relationships/hyperlink" Target="consultantplus://offline/ref=D1EA309206102BD92242074F6E844C54A6381B0727B5D955ADDBB6AA6D36C8A241E34637E4CC57D17306508C39581019C90BD73FA16AB83C1DC5B9P5y2I" TargetMode="External"/><Relationship Id="rId27" Type="http://schemas.openxmlformats.org/officeDocument/2006/relationships/hyperlink" Target="http://atig-adm.ru" TargetMode="External"/><Relationship Id="rId30" Type="http://schemas.openxmlformats.org/officeDocument/2006/relationships/hyperlink" Target="consultantplus://offline/ref=D1EA309206102BD9225C0A5902DA4656AC621E0F26BD860EF9DDE1F53D309DE201E51374A0C051D6785205CB670143588206D424BD6AB8P2yBI" TargetMode="External"/><Relationship Id="rId35" Type="http://schemas.openxmlformats.org/officeDocument/2006/relationships/hyperlink" Target="consultantplus://offline/ref=D1EA309206102BD9225C0A5902DA4656AC621E0F26BD860EF9DDE1F53D309DE201E51374A0C053D6785205CB670143588206D424BD6AB8P2yBI" TargetMode="External"/><Relationship Id="rId43" Type="http://schemas.openxmlformats.org/officeDocument/2006/relationships/hyperlink" Target="consultantplus://offline/ref=C3AAF61F630EA873D05A65FC054E079899629223563132390F3F772535ABFF4505B7CC749ADE162B2CED2EAE67015850AEED3A89A615A87FmCK6L" TargetMode="External"/><Relationship Id="rId48" Type="http://schemas.openxmlformats.org/officeDocument/2006/relationships/hyperlink" Target="consultantplus://offline/ref=C3AAF61F630EA873D05A65FC054E079899639127513932390F3F772535ABFF4505B7CC749ADF162F28ED2EAE67015850AEED3A89A615A87FmCK6L" TargetMode="External"/><Relationship Id="rId56" Type="http://schemas.openxmlformats.org/officeDocument/2006/relationships/hyperlink" Target="consultantplus://offline/ref=97D388AE5E54DEC6C84ABFF873050301CEA56C3AD44FC7DA0B84B87FBBl6G" TargetMode="External"/><Relationship Id="rId8" Type="http://schemas.openxmlformats.org/officeDocument/2006/relationships/image" Target="media/image1.jpeg"/><Relationship Id="rId51" Type="http://schemas.openxmlformats.org/officeDocument/2006/relationships/hyperlink" Target="consultantplus://offline/ref=C3AAF61F630EA873D05A65FC054E079899639127513932390F3F772535ABFF4505B7CC7499D61D797BA22FF221524B53AAED398BB9m1KFL" TargetMode="External"/><Relationship Id="rId3" Type="http://schemas.openxmlformats.org/officeDocument/2006/relationships/styles" Target="styles.xml"/><Relationship Id="rId12" Type="http://schemas.openxmlformats.org/officeDocument/2006/relationships/hyperlink" Target="consultantplus://offline/ref=D60EA4881873EA0062F8EA8FAD5EA570A661E14420B3B5ED87A7285695D7S9E" TargetMode="External"/><Relationship Id="rId17" Type="http://schemas.openxmlformats.org/officeDocument/2006/relationships/hyperlink" Target="consultantplus://offline/ref=D1EA309206102BD92242074F6E844C54A6381B042DBFD154AADBB6AA6D36C8A241E34637E4CC57D17302548B39581019C90BD73FA16AB83C1DC5B9P5y2I" TargetMode="External"/><Relationship Id="rId25" Type="http://schemas.openxmlformats.org/officeDocument/2006/relationships/hyperlink" Target="consultantplus://offline/ref=D1EA309206102BD9225C0A5902DA4656AD661E042CBD860EF9DDE1F53D309DF001BD1F76A5DF56D06D04548EP3yBI" TargetMode="External"/><Relationship Id="rId33" Type="http://schemas.openxmlformats.org/officeDocument/2006/relationships/hyperlink" Target="consultantplus://offline/ref=D1EA309206102BD9225C0A5902DA4656AC621E0F26BD860EF9DDE1F53D309DF001BD1F76A5DF56D06D04548EP3yBI" TargetMode="External"/><Relationship Id="rId38" Type="http://schemas.openxmlformats.org/officeDocument/2006/relationships/hyperlink" Target="consultantplus://offline/ref=C3AAF61F630EA873D05A65FC054E079899639127513932390F3F772535ABFF4505B7CC749ADE172F2AED2EAE67015850AEED3A89A615A87FmCK6L" TargetMode="External"/><Relationship Id="rId46" Type="http://schemas.openxmlformats.org/officeDocument/2006/relationships/hyperlink" Target="consultantplus://offline/ref=C3AAF61F630EA873D05A65FC054E079899639127513932390F3F772535ABFF4505B7CC749ADE152923ED2EAE67015850AEED3A89A615A87FmCK6L" TargetMode="External"/><Relationship Id="rId59" Type="http://schemas.openxmlformats.org/officeDocument/2006/relationships/header" Target="header1.xml"/><Relationship Id="rId20" Type="http://schemas.openxmlformats.org/officeDocument/2006/relationships/hyperlink" Target="consultantplus://offline/ref=D1EA309206102BD9225C0A5902DA4656AC621E0F26BD860EF9DDE1F53D309DE201E51073A7CA02803753598D3712415C8204D53BPBy6I" TargetMode="External"/><Relationship Id="rId41" Type="http://schemas.openxmlformats.org/officeDocument/2006/relationships/hyperlink" Target="consultantplus://offline/ref=C3AAF61F630EA873D05A65FC054E079899639127513932390F3F772535ABFF4505B7CC749ADE152923ED2EAE67015850AEED3A89A615A87FmCK6L" TargetMode="External"/><Relationship Id="rId54" Type="http://schemas.openxmlformats.org/officeDocument/2006/relationships/hyperlink" Target="consultantplus://offline/ref=97D388AE5E54DEC6C84ABFF873050301CAA2623FD44D9AD003DDB47DB1BBl4G"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D1EA309206102BD9225C0A5902DA4656AC621E0F26BD860EF9DDE1F53D309DE201E51073A7CA02803753598D3712415C8204D53BPBy6I" TargetMode="External"/><Relationship Id="rId23" Type="http://schemas.openxmlformats.org/officeDocument/2006/relationships/hyperlink" Target="consultantplus://offline/ref=D1EA309206102BD92242074F6E844C54A6381B042AB7D654AADBB6AA6D36C8A241E34625E4945BD37618548E2C0E415CP9y5I" TargetMode="External"/><Relationship Id="rId28" Type="http://schemas.openxmlformats.org/officeDocument/2006/relationships/hyperlink" Target="consultantplus://offline/ref=D1EA309206102BD9225C0A5902DA4656AC621E0F26BD860EF9DDE1F53D309DE201E51374A0C056D2785205CB670143588206D424BD6AB8P2yBI" TargetMode="External"/><Relationship Id="rId36" Type="http://schemas.openxmlformats.org/officeDocument/2006/relationships/hyperlink" Target="consultantplus://offline/ref=D1EA309206102BD9225C0A5902DA4656AC621E0F26BD860EF9DDE1F53D309DE201E5107DA4CA02803753598D3712415C8204D53BPBy6I" TargetMode="External"/><Relationship Id="rId49" Type="http://schemas.openxmlformats.org/officeDocument/2006/relationships/hyperlink" Target="consultantplus://offline/ref=C3AAF61F630EA873D05A65FC054E079899639127513932390F3F772535ABFF4505B7CC749ADE152523ED2EAE67015850AEED3A89A615A87FmCK6L" TargetMode="External"/><Relationship Id="rId57" Type="http://schemas.openxmlformats.org/officeDocument/2006/relationships/hyperlink" Target="consultantplus://offline/ref=24BB66BDCABF584CE79053F2321CCA07A3FC1A8C6CA76B157EA4CF922FK26AI" TargetMode="External"/><Relationship Id="rId10" Type="http://schemas.openxmlformats.org/officeDocument/2006/relationships/hyperlink" Target="consultantplus://offline/ref=97D388AE5E54DEC6C84ABFF873050301CAA26233DD4C9AD003DDB47DB1B4E524320DB23400B4l8G" TargetMode="External"/><Relationship Id="rId31" Type="http://schemas.openxmlformats.org/officeDocument/2006/relationships/hyperlink" Target="consultantplus://offline/ref=D1EA309206102BD9225C0A5902DA4656AC621E0F26BD860EF9DDE1F53D309DE201E51372A6CA02803753598D3712415C8204D53BPBy6I" TargetMode="External"/><Relationship Id="rId44" Type="http://schemas.openxmlformats.org/officeDocument/2006/relationships/hyperlink" Target="consultantplus://offline/ref=C3AAF61F630EA873D05A7BF1132259929B69CD28533A316A566F71726AFBF91045F7CA21CB9A432028E064FE214A5752A9mFKBL" TargetMode="External"/><Relationship Id="rId52" Type="http://schemas.openxmlformats.org/officeDocument/2006/relationships/hyperlink" Target="consultantplus://offline/ref=C3AAF61F630EA873D05A65FC054E079899639127513932390F3F772535ABFF4505B7CC749ADE152522ED2EAE67015850AEED3A89A615A87FmCK6L"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7D388AE5E54DEC6C84ABFF873050301CAA2623FD44D9AD003DDB47DB1BBl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ACA03-2CF6-4D38-AD33-67121781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83</Pages>
  <Words>30318</Words>
  <Characters>172813</Characters>
  <Application>Microsoft Office Word</Application>
  <DocSecurity>8</DocSecurity>
  <Lines>1440</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nick</dc:creator>
  <cp:lastModifiedBy>nick nick</cp:lastModifiedBy>
  <cp:revision>165</cp:revision>
  <dcterms:created xsi:type="dcterms:W3CDTF">2018-12-24T10:05:00Z</dcterms:created>
  <dcterms:modified xsi:type="dcterms:W3CDTF">2019-02-25T03:29:00Z</dcterms:modified>
</cp:coreProperties>
</file>