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bookmarkStart w:id="0" w:name="_GoBack"/>
            <w:bookmarkEnd w:id="0"/>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EB5C23">
              <w:rPr>
                <w:rFonts w:ascii="Times New Roman" w:hAnsi="Times New Roman"/>
                <w:sz w:val="20"/>
                <w:szCs w:val="20"/>
              </w:rPr>
              <w:t>1</w:t>
            </w:r>
            <w:r w:rsidR="007D065E">
              <w:rPr>
                <w:rFonts w:ascii="Times New Roman" w:hAnsi="Times New Roman"/>
                <w:sz w:val="20"/>
                <w:szCs w:val="20"/>
              </w:rPr>
              <w:t xml:space="preserve"> (21</w:t>
            </w:r>
            <w:r w:rsidR="007D065E">
              <w:rPr>
                <w:rFonts w:ascii="Times New Roman" w:hAnsi="Times New Roman"/>
                <w:sz w:val="20"/>
                <w:szCs w:val="20"/>
                <w:lang w:val="en-US"/>
              </w:rPr>
              <w:t>7</w:t>
            </w:r>
            <w:r w:rsidRPr="007430FA">
              <w:rPr>
                <w:rFonts w:ascii="Times New Roman" w:hAnsi="Times New Roman"/>
                <w:sz w:val="20"/>
                <w:szCs w:val="20"/>
              </w:rPr>
              <w:t>)</w:t>
            </w:r>
          </w:p>
        </w:tc>
        <w:tc>
          <w:tcPr>
            <w:tcW w:w="3482" w:type="dxa"/>
          </w:tcPr>
          <w:p w:rsidR="00BF6866" w:rsidRDefault="00BF6866" w:rsidP="007D065E">
            <w:pPr>
              <w:jc w:val="center"/>
            </w:pPr>
            <w:r w:rsidRPr="007430FA">
              <w:rPr>
                <w:rFonts w:ascii="Times New Roman" w:hAnsi="Times New Roman"/>
                <w:sz w:val="20"/>
                <w:szCs w:val="20"/>
              </w:rPr>
              <w:t>Дата издания</w:t>
            </w:r>
            <w:r w:rsidR="007D065E">
              <w:rPr>
                <w:rFonts w:ascii="Times New Roman" w:hAnsi="Times New Roman"/>
                <w:sz w:val="20"/>
                <w:szCs w:val="20"/>
              </w:rPr>
              <w:t xml:space="preserve"> </w:t>
            </w:r>
            <w:r w:rsidR="007D065E">
              <w:rPr>
                <w:rFonts w:ascii="Times New Roman" w:hAnsi="Times New Roman"/>
                <w:sz w:val="20"/>
                <w:szCs w:val="20"/>
                <w:lang w:val="en-US"/>
              </w:rPr>
              <w:t>11</w:t>
            </w:r>
            <w:r w:rsidR="00622C06">
              <w:rPr>
                <w:rFonts w:ascii="Times New Roman" w:hAnsi="Times New Roman"/>
                <w:sz w:val="20"/>
                <w:szCs w:val="20"/>
              </w:rPr>
              <w:t xml:space="preserve"> </w:t>
            </w:r>
            <w:r w:rsidR="007D065E">
              <w:rPr>
                <w:rFonts w:ascii="Times New Roman" w:hAnsi="Times New Roman"/>
                <w:sz w:val="20"/>
                <w:szCs w:val="20"/>
              </w:rPr>
              <w:t>января</w:t>
            </w:r>
            <w:r>
              <w:rPr>
                <w:rFonts w:ascii="Times New Roman" w:hAnsi="Times New Roman"/>
                <w:sz w:val="20"/>
                <w:szCs w:val="20"/>
              </w:rPr>
              <w:t xml:space="preserve"> 201</w:t>
            </w:r>
            <w:r w:rsidR="007D065E">
              <w:rPr>
                <w:rFonts w:ascii="Times New Roman" w:hAnsi="Times New Roman"/>
                <w:sz w:val="20"/>
                <w:szCs w:val="20"/>
              </w:rPr>
              <w:t>9</w:t>
            </w:r>
            <w:r>
              <w:rPr>
                <w:rFonts w:ascii="Times New Roman" w:hAnsi="Times New Roman"/>
                <w:sz w:val="20"/>
                <w:szCs w:val="20"/>
              </w:rPr>
              <w:t xml:space="preserve">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611B12" w:rsidRPr="00611B12" w:rsidRDefault="00426FF8"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5D32AD">
        <w:rPr>
          <w:rFonts w:ascii="Times New Roman" w:hAnsi="Times New Roman"/>
          <w:sz w:val="18"/>
          <w:szCs w:val="18"/>
        </w:rPr>
        <w:t xml:space="preserve">19.11.2018 </w:t>
      </w:r>
      <w:r w:rsidR="000F508F">
        <w:rPr>
          <w:rFonts w:ascii="Times New Roman" w:hAnsi="Times New Roman"/>
          <w:sz w:val="18"/>
          <w:szCs w:val="18"/>
        </w:rPr>
        <w:t>года  № 303</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0F508F" w:rsidRPr="000F508F" w:rsidRDefault="000F508F" w:rsidP="000F508F">
      <w:pPr>
        <w:widowControl w:val="0"/>
        <w:autoSpaceDE w:val="0"/>
        <w:autoSpaceDN w:val="0"/>
        <w:spacing w:after="0" w:line="240" w:lineRule="auto"/>
        <w:ind w:firstLine="142"/>
        <w:jc w:val="center"/>
        <w:outlineLvl w:val="0"/>
        <w:rPr>
          <w:rFonts w:ascii="Times New Roman" w:eastAsia="Times New Roman" w:hAnsi="Times New Roman" w:cs="Times New Roman"/>
          <w:b/>
          <w:i/>
          <w:sz w:val="18"/>
          <w:szCs w:val="18"/>
          <w:lang w:eastAsia="ru-RU"/>
        </w:rPr>
      </w:pPr>
      <w:r w:rsidRPr="000F508F">
        <w:rPr>
          <w:rFonts w:ascii="Times New Roman" w:eastAsia="Times New Roman" w:hAnsi="Times New Roman" w:cs="Times New Roman"/>
          <w:b/>
          <w:bCs/>
          <w:i/>
          <w:sz w:val="18"/>
          <w:szCs w:val="18"/>
          <w:lang w:eastAsia="ru-RU"/>
        </w:rPr>
        <w:t>Об утверждении  муниципальной программы</w:t>
      </w:r>
      <w:r w:rsidRPr="000F508F">
        <w:rPr>
          <w:rFonts w:ascii="Times New Roman" w:eastAsia="Times New Roman" w:hAnsi="Times New Roman" w:cs="Times New Roman"/>
          <w:i/>
          <w:sz w:val="18"/>
          <w:szCs w:val="18"/>
          <w:lang w:eastAsia="ru-RU"/>
        </w:rPr>
        <w:t xml:space="preserve"> </w:t>
      </w:r>
      <w:r w:rsidRPr="000F508F">
        <w:rPr>
          <w:rFonts w:ascii="Times New Roman" w:eastAsia="Times New Roman" w:hAnsi="Times New Roman" w:cs="Times New Roman"/>
          <w:b/>
          <w:i/>
          <w:sz w:val="18"/>
          <w:szCs w:val="18"/>
          <w:lang w:eastAsia="ru-RU"/>
        </w:rPr>
        <w:t xml:space="preserve">«Противодействие коррупции в муниципальном образовании рабочий поселок Атиг на 2018-2020 годы» </w:t>
      </w:r>
    </w:p>
    <w:p w:rsidR="000F508F" w:rsidRPr="000F508F" w:rsidRDefault="000F508F" w:rsidP="000F508F">
      <w:pPr>
        <w:widowControl w:val="0"/>
        <w:autoSpaceDE w:val="0"/>
        <w:autoSpaceDN w:val="0"/>
        <w:spacing w:after="0" w:line="240" w:lineRule="auto"/>
        <w:ind w:firstLine="142"/>
        <w:jc w:val="both"/>
        <w:outlineLvl w:val="0"/>
        <w:rPr>
          <w:rFonts w:ascii="Times New Roman" w:eastAsia="Times New Roman" w:hAnsi="Times New Roman" w:cs="Times New Roman"/>
          <w:sz w:val="18"/>
          <w:szCs w:val="18"/>
          <w:lang w:eastAsia="ru-RU"/>
        </w:rPr>
      </w:pPr>
      <w:r w:rsidRPr="000F508F">
        <w:rPr>
          <w:rFonts w:ascii="Times New Roman" w:eastAsia="Times New Roman" w:hAnsi="Times New Roman" w:cs="Times New Roman"/>
          <w:bCs/>
          <w:sz w:val="18"/>
          <w:szCs w:val="18"/>
          <w:lang w:eastAsia="ru-RU"/>
        </w:rPr>
        <w:t>В соответствии с Федеральным законом от 25.12.2008 года № 273-ФЗ «О противодействии коррупции», Областным законом от 20.02.2009 года № 2-ОЗ «О противодействии коррупции в Свердловской области»,</w:t>
      </w:r>
      <w:r w:rsidRPr="000F508F">
        <w:rPr>
          <w:rFonts w:ascii="Times New Roman" w:eastAsia="Times New Roman" w:hAnsi="Times New Roman" w:cs="Times New Roman"/>
          <w:sz w:val="18"/>
          <w:szCs w:val="18"/>
          <w:lang w:eastAsia="ru-RU"/>
        </w:rPr>
        <w:t xml:space="preserve"> </w:t>
      </w:r>
      <w:r w:rsidRPr="000F508F">
        <w:rPr>
          <w:rFonts w:ascii="Times New Roman" w:eastAsia="Times New Roman" w:hAnsi="Times New Roman" w:cs="Times New Roman"/>
          <w:bCs/>
          <w:sz w:val="18"/>
          <w:szCs w:val="18"/>
          <w:lang w:eastAsia="ru-RU"/>
        </w:rPr>
        <w:t>руководствуясь Уставом муниципального образования рабочий поселок Атиг</w:t>
      </w:r>
    </w:p>
    <w:p w:rsidR="000F508F" w:rsidRPr="000F508F" w:rsidRDefault="000F508F" w:rsidP="000F508F">
      <w:pPr>
        <w:tabs>
          <w:tab w:val="num" w:pos="-100"/>
        </w:tabs>
        <w:spacing w:after="0" w:line="240" w:lineRule="auto"/>
        <w:ind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b/>
          <w:bCs/>
          <w:sz w:val="18"/>
          <w:szCs w:val="18"/>
          <w:lang w:eastAsia="ru-RU"/>
        </w:rPr>
        <w:t>ПОСТАНОВЛЯЮ:</w:t>
      </w:r>
    </w:p>
    <w:p w:rsidR="000F508F" w:rsidRPr="000F508F" w:rsidRDefault="000F508F" w:rsidP="000F508F">
      <w:pPr>
        <w:tabs>
          <w:tab w:val="num" w:pos="-100"/>
        </w:tabs>
        <w:spacing w:after="0" w:line="240" w:lineRule="auto"/>
        <w:ind w:left="-100"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1. Утвердить муниципальную программу «Противодействие коррупции в муниципальном образовании рабочий поселок Атиг на 2018-2020 годы» (Приложение 1).</w:t>
      </w:r>
    </w:p>
    <w:p w:rsidR="000F508F" w:rsidRPr="000F508F" w:rsidRDefault="000F508F" w:rsidP="000F508F">
      <w:pPr>
        <w:tabs>
          <w:tab w:val="num" w:pos="-100"/>
        </w:tabs>
        <w:spacing w:after="0" w:line="240" w:lineRule="auto"/>
        <w:ind w:left="-100"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 Признать утратившим силу долгосрочную целевую Программу «Противодействие коррупции в муниципальном образовании рабочий поселок Атиг на 2016-2018 годы» утвержденную постановлением администрации муниципального образования рабочий поселок Атиг от 17.02.2015 года № 45.</w:t>
      </w:r>
    </w:p>
    <w:p w:rsidR="000F508F" w:rsidRPr="000F508F" w:rsidRDefault="000F508F" w:rsidP="000F508F">
      <w:pPr>
        <w:tabs>
          <w:tab w:val="num" w:pos="-100"/>
        </w:tabs>
        <w:spacing w:after="0" w:line="240" w:lineRule="auto"/>
        <w:ind w:left="-100"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3. </w:t>
      </w:r>
      <w:r w:rsidRPr="000F508F">
        <w:rPr>
          <w:rFonts w:ascii="Times New Roman" w:eastAsia="Times New Roman" w:hAnsi="Times New Roman" w:cs="Arial"/>
          <w:sz w:val="18"/>
          <w:szCs w:val="18"/>
          <w:lang w:eastAsia="ru-RU"/>
        </w:rPr>
        <w:t>Обнародовать данное постановление в официальном печатном издании «Информационный вестник  муниципального образования рабочий поселок Атиг»</w:t>
      </w:r>
    </w:p>
    <w:p w:rsidR="000F508F" w:rsidRPr="000F508F" w:rsidRDefault="000F508F" w:rsidP="000F508F">
      <w:pPr>
        <w:tabs>
          <w:tab w:val="num" w:pos="-100"/>
        </w:tabs>
        <w:spacing w:after="0" w:line="240" w:lineRule="auto"/>
        <w:ind w:left="-100"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0F508F" w:rsidRPr="000F508F" w:rsidRDefault="000F508F" w:rsidP="000F508F">
      <w:pPr>
        <w:spacing w:after="0" w:line="240" w:lineRule="auto"/>
        <w:ind w:firstLine="142"/>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0F508F">
        <w:rPr>
          <w:rFonts w:ascii="Times New Roman" w:eastAsia="Times New Roman" w:hAnsi="Times New Roman" w:cs="Times New Roman"/>
          <w:sz w:val="18"/>
          <w:szCs w:val="18"/>
          <w:lang w:eastAsia="ru-RU"/>
        </w:rPr>
        <w:t>рабочий посёлок Атиг                                                                        С.С. Мезенов</w:t>
      </w:r>
    </w:p>
    <w:p w:rsidR="000F508F" w:rsidRPr="000F508F" w:rsidRDefault="000F508F" w:rsidP="000F508F">
      <w:pPr>
        <w:widowControl w:val="0"/>
        <w:autoSpaceDE w:val="0"/>
        <w:autoSpaceDN w:val="0"/>
        <w:spacing w:after="0" w:line="240" w:lineRule="auto"/>
        <w:ind w:firstLine="360"/>
        <w:jc w:val="right"/>
        <w:rPr>
          <w:rFonts w:ascii="Times New Roman" w:eastAsia="Times New Roman" w:hAnsi="Times New Roman" w:cs="Times New Roman"/>
          <w:sz w:val="16"/>
          <w:szCs w:val="16"/>
          <w:lang w:eastAsia="ru-RU"/>
        </w:rPr>
      </w:pPr>
      <w:r w:rsidRPr="000F508F">
        <w:rPr>
          <w:rFonts w:ascii="Times New Roman" w:eastAsia="Times New Roman" w:hAnsi="Times New Roman" w:cs="Times New Roman"/>
          <w:sz w:val="16"/>
          <w:szCs w:val="16"/>
          <w:lang w:eastAsia="ru-RU"/>
        </w:rPr>
        <w:t>Утверждена</w:t>
      </w:r>
    </w:p>
    <w:p w:rsidR="000F508F" w:rsidRPr="000F508F" w:rsidRDefault="000F508F" w:rsidP="000F508F">
      <w:pPr>
        <w:widowControl w:val="0"/>
        <w:autoSpaceDE w:val="0"/>
        <w:autoSpaceDN w:val="0"/>
        <w:spacing w:after="0" w:line="240" w:lineRule="auto"/>
        <w:ind w:firstLine="360"/>
        <w:jc w:val="right"/>
        <w:rPr>
          <w:rFonts w:ascii="Times New Roman" w:eastAsia="Times New Roman" w:hAnsi="Times New Roman" w:cs="Times New Roman"/>
          <w:sz w:val="16"/>
          <w:szCs w:val="16"/>
          <w:lang w:eastAsia="ru-RU"/>
        </w:rPr>
      </w:pPr>
      <w:r w:rsidRPr="000F508F">
        <w:rPr>
          <w:rFonts w:ascii="Times New Roman" w:eastAsia="Times New Roman" w:hAnsi="Times New Roman" w:cs="Times New Roman"/>
          <w:sz w:val="16"/>
          <w:szCs w:val="16"/>
          <w:lang w:eastAsia="ru-RU"/>
        </w:rPr>
        <w:t>постановлением администрации</w:t>
      </w:r>
    </w:p>
    <w:p w:rsidR="000F508F" w:rsidRPr="000F508F" w:rsidRDefault="000F508F" w:rsidP="000F508F">
      <w:pPr>
        <w:widowControl w:val="0"/>
        <w:autoSpaceDE w:val="0"/>
        <w:autoSpaceDN w:val="0"/>
        <w:spacing w:after="0" w:line="240" w:lineRule="auto"/>
        <w:ind w:firstLine="360"/>
        <w:jc w:val="right"/>
        <w:rPr>
          <w:rFonts w:ascii="Times New Roman" w:eastAsia="Times New Roman" w:hAnsi="Times New Roman" w:cs="Times New Roman"/>
          <w:sz w:val="16"/>
          <w:szCs w:val="16"/>
          <w:lang w:eastAsia="ru-RU"/>
        </w:rPr>
      </w:pPr>
      <w:r w:rsidRPr="000F508F">
        <w:rPr>
          <w:rFonts w:ascii="Times New Roman" w:eastAsia="Times New Roman" w:hAnsi="Times New Roman" w:cs="Times New Roman"/>
          <w:sz w:val="16"/>
          <w:szCs w:val="16"/>
          <w:lang w:eastAsia="ru-RU"/>
        </w:rPr>
        <w:t xml:space="preserve"> муниципального образования </w:t>
      </w:r>
    </w:p>
    <w:p w:rsidR="000F508F" w:rsidRPr="000F508F" w:rsidRDefault="000F508F" w:rsidP="000F508F">
      <w:pPr>
        <w:widowControl w:val="0"/>
        <w:autoSpaceDE w:val="0"/>
        <w:autoSpaceDN w:val="0"/>
        <w:spacing w:after="0" w:line="240" w:lineRule="auto"/>
        <w:ind w:firstLine="360"/>
        <w:jc w:val="right"/>
        <w:rPr>
          <w:rFonts w:ascii="Times New Roman" w:eastAsia="Times New Roman" w:hAnsi="Times New Roman" w:cs="Times New Roman"/>
          <w:sz w:val="16"/>
          <w:szCs w:val="16"/>
          <w:lang w:eastAsia="ru-RU"/>
        </w:rPr>
      </w:pPr>
      <w:r w:rsidRPr="000F508F">
        <w:rPr>
          <w:rFonts w:ascii="Times New Roman" w:eastAsia="Times New Roman" w:hAnsi="Times New Roman" w:cs="Times New Roman"/>
          <w:sz w:val="16"/>
          <w:szCs w:val="16"/>
          <w:lang w:eastAsia="ru-RU"/>
        </w:rPr>
        <w:t>рабочий поселок Атиг</w:t>
      </w:r>
    </w:p>
    <w:p w:rsidR="000F508F" w:rsidRPr="000F508F" w:rsidRDefault="000F508F" w:rsidP="000F508F">
      <w:pPr>
        <w:autoSpaceDE w:val="0"/>
        <w:autoSpaceDN w:val="0"/>
        <w:adjustRightInd w:val="0"/>
        <w:spacing w:after="0" w:line="240" w:lineRule="auto"/>
        <w:ind w:firstLine="360"/>
        <w:jc w:val="right"/>
        <w:rPr>
          <w:rFonts w:ascii="Times New Roman" w:eastAsia="Times New Roman" w:hAnsi="Times New Roman" w:cs="Times New Roman"/>
          <w:sz w:val="16"/>
          <w:szCs w:val="16"/>
          <w:lang w:eastAsia="ru-RU"/>
        </w:rPr>
      </w:pPr>
      <w:r w:rsidRPr="000F508F">
        <w:rPr>
          <w:rFonts w:ascii="Times New Roman" w:eastAsia="Times New Roman" w:hAnsi="Times New Roman" w:cs="Times New Roman"/>
          <w:sz w:val="16"/>
          <w:szCs w:val="16"/>
          <w:lang w:eastAsia="ru-RU"/>
        </w:rPr>
        <w:t xml:space="preserve">                                                                                       от </w:t>
      </w:r>
      <w:r w:rsidRPr="000F508F">
        <w:rPr>
          <w:rFonts w:ascii="Times New Roman" w:eastAsia="Times New Roman" w:hAnsi="Times New Roman" w:cs="Times New Roman"/>
          <w:sz w:val="16"/>
          <w:szCs w:val="16"/>
          <w:u w:val="single"/>
          <w:lang w:eastAsia="ru-RU"/>
        </w:rPr>
        <w:t>17.09.2018</w:t>
      </w:r>
      <w:r w:rsidRPr="000F508F">
        <w:rPr>
          <w:rFonts w:ascii="Times New Roman" w:eastAsia="Times New Roman" w:hAnsi="Times New Roman" w:cs="Times New Roman"/>
          <w:sz w:val="16"/>
          <w:szCs w:val="16"/>
          <w:lang w:eastAsia="ru-RU"/>
        </w:rPr>
        <w:t xml:space="preserve"> года № </w:t>
      </w:r>
      <w:r w:rsidRPr="000F508F">
        <w:rPr>
          <w:rFonts w:ascii="Times New Roman" w:eastAsia="Times New Roman" w:hAnsi="Times New Roman" w:cs="Times New Roman"/>
          <w:sz w:val="16"/>
          <w:szCs w:val="16"/>
          <w:u w:val="single"/>
          <w:lang w:eastAsia="ru-RU"/>
        </w:rPr>
        <w:t>303</w:t>
      </w:r>
    </w:p>
    <w:p w:rsidR="000F508F" w:rsidRPr="000F508F" w:rsidRDefault="000F508F" w:rsidP="000F508F">
      <w:pPr>
        <w:widowControl w:val="0"/>
        <w:tabs>
          <w:tab w:val="left" w:pos="10036"/>
        </w:tabs>
        <w:autoSpaceDE w:val="0"/>
        <w:autoSpaceDN w:val="0"/>
        <w:spacing w:after="0" w:line="240" w:lineRule="auto"/>
        <w:ind w:right="-29" w:firstLine="360"/>
        <w:jc w:val="center"/>
        <w:rPr>
          <w:rFonts w:ascii="Times New Roman" w:eastAsia="Times New Roman" w:hAnsi="Times New Roman" w:cs="Times New Roman"/>
          <w:b/>
          <w:bCs/>
          <w:sz w:val="18"/>
          <w:szCs w:val="18"/>
          <w:lang w:eastAsia="ru-RU"/>
        </w:rPr>
      </w:pPr>
      <w:r w:rsidRPr="000F508F">
        <w:rPr>
          <w:rFonts w:ascii="Times New Roman" w:eastAsia="Times New Roman" w:hAnsi="Times New Roman" w:cs="Times New Roman"/>
          <w:b/>
          <w:bCs/>
          <w:sz w:val="18"/>
          <w:szCs w:val="18"/>
          <w:lang w:eastAsia="ru-RU"/>
        </w:rPr>
        <w:t>МУНИЦИПАЛЬНАЯ ПРОГРАММА</w:t>
      </w:r>
    </w:p>
    <w:p w:rsidR="000F508F" w:rsidRPr="000F508F" w:rsidRDefault="000F508F" w:rsidP="000F508F">
      <w:pPr>
        <w:widowControl w:val="0"/>
        <w:autoSpaceDE w:val="0"/>
        <w:autoSpaceDN w:val="0"/>
        <w:spacing w:after="0" w:line="240" w:lineRule="auto"/>
        <w:ind w:firstLine="360"/>
        <w:jc w:val="center"/>
        <w:outlineLvl w:val="0"/>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«Противодействие коррупции в муниципальном образовании рабочий поселок Атиг на 2018-2020 годы»</w:t>
      </w:r>
    </w:p>
    <w:p w:rsidR="000F508F" w:rsidRPr="000F508F" w:rsidRDefault="000F508F" w:rsidP="00101D7D">
      <w:pPr>
        <w:widowControl w:val="0"/>
        <w:numPr>
          <w:ilvl w:val="0"/>
          <w:numId w:val="1"/>
        </w:numPr>
        <w:autoSpaceDE w:val="0"/>
        <w:autoSpaceDN w:val="0"/>
        <w:spacing w:after="0" w:line="240" w:lineRule="auto"/>
        <w:ind w:right="-29"/>
        <w:jc w:val="center"/>
        <w:rPr>
          <w:rFonts w:ascii="Times New Roman" w:eastAsia="Times New Roman" w:hAnsi="Times New Roman" w:cs="Times New Roman"/>
          <w:b/>
          <w:bCs/>
          <w:sz w:val="18"/>
          <w:szCs w:val="18"/>
          <w:lang w:eastAsia="ru-RU"/>
        </w:rPr>
      </w:pPr>
      <w:r w:rsidRPr="000F508F">
        <w:rPr>
          <w:rFonts w:ascii="Times New Roman" w:eastAsia="Times New Roman" w:hAnsi="Times New Roman" w:cs="Times New Roman"/>
          <w:b/>
          <w:bCs/>
          <w:sz w:val="18"/>
          <w:szCs w:val="18"/>
          <w:lang w:eastAsia="ru-RU"/>
        </w:rPr>
        <w:t>Паспорт муниципальной программы «Противодействие коррупции в муниципальном образовании рабочий поселок Атиг на 2018-2020 годы» (далее – Программа)</w:t>
      </w: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405"/>
      </w:tblGrid>
      <w:tr w:rsidR="000F508F" w:rsidRPr="000F508F" w:rsidTr="00EA74B9">
        <w:tc>
          <w:tcPr>
            <w:tcW w:w="2088"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Ответственный исполнитель Программы</w:t>
            </w:r>
          </w:p>
        </w:tc>
        <w:tc>
          <w:tcPr>
            <w:tcW w:w="7405"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0F508F" w:rsidRPr="000F508F" w:rsidTr="00EA74B9">
        <w:tc>
          <w:tcPr>
            <w:tcW w:w="2088"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Сроки реализации Программы</w:t>
            </w:r>
          </w:p>
        </w:tc>
        <w:tc>
          <w:tcPr>
            <w:tcW w:w="7405" w:type="dxa"/>
          </w:tcPr>
          <w:p w:rsidR="000F508F" w:rsidRPr="000F508F" w:rsidRDefault="000F508F" w:rsidP="000F508F">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2018 – 2020 годы</w:t>
            </w:r>
          </w:p>
        </w:tc>
      </w:tr>
      <w:tr w:rsidR="000F508F" w:rsidRPr="000F508F" w:rsidTr="00EA74B9">
        <w:tc>
          <w:tcPr>
            <w:tcW w:w="2088"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Основные цели </w:t>
            </w:r>
            <w:r w:rsidRPr="000F508F">
              <w:rPr>
                <w:rFonts w:ascii="Times New Roman" w:eastAsia="Times New Roman" w:hAnsi="Times New Roman" w:cs="Times New Roman"/>
                <w:sz w:val="18"/>
                <w:szCs w:val="18"/>
                <w:lang w:eastAsia="ru-RU"/>
              </w:rPr>
              <w:br/>
              <w:t xml:space="preserve">и задачи      </w:t>
            </w:r>
            <w:r w:rsidRPr="000F508F">
              <w:rPr>
                <w:rFonts w:ascii="Times New Roman" w:eastAsia="Times New Roman" w:hAnsi="Times New Roman" w:cs="Times New Roman"/>
                <w:sz w:val="18"/>
                <w:szCs w:val="18"/>
                <w:lang w:eastAsia="ru-RU"/>
              </w:rPr>
              <w:br/>
              <w:t xml:space="preserve">Программы     </w:t>
            </w:r>
          </w:p>
        </w:tc>
        <w:tc>
          <w:tcPr>
            <w:tcW w:w="7405" w:type="dxa"/>
          </w:tcPr>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Целями Программы являются:</w:t>
            </w: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Цель 1. Осуществление мероприятий по противодействию коррупции в муниципальном образовании рабочий поселок Атиг.</w:t>
            </w: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Цель 2. Обеспечение защиты прав и законных интересов жителей муниципального образования.</w:t>
            </w: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Для достижения указанных целей требуется решение следующих задач:</w:t>
            </w: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Задача 1. Совершенствование в органах местного самоуправления муниципального образования рабочий поселок Атиг комплексной системы противодействия коррупции.</w:t>
            </w:r>
          </w:p>
          <w:p w:rsidR="000F508F" w:rsidRPr="000F508F" w:rsidRDefault="000F508F" w:rsidP="000F508F">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Задача 2. Совершенствование правового регулирования в сфере противодействия коррупции на территории муниципального образования.</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Задача 3. Организация антикоррупционного мониторинга, просвещения и пропаганды.</w:t>
            </w:r>
          </w:p>
        </w:tc>
      </w:tr>
      <w:tr w:rsidR="000F508F" w:rsidRPr="000F508F" w:rsidTr="00EA74B9">
        <w:tc>
          <w:tcPr>
            <w:tcW w:w="2088"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Перечень основных целевых показателей Программы</w:t>
            </w:r>
          </w:p>
        </w:tc>
        <w:tc>
          <w:tcPr>
            <w:tcW w:w="7405"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1. Проведение заседаний комиссии по координации работы по противодействию коррупции в муниципальном образовании рабочий поселок Атиг.</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 Осуществление контроля в сфере закупок для муниципальных нужд путем проведения плановых и внеплановых проверок.</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3. Доля принятых в текущем году муниципальных нормативных правовых актов, в отношении которых была проведена антикоррупционная экспертиза, от общего количества принятых в текущем году муниципальных нормативных правовых актов, проценты.</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4. Проведение антикоррупционного мониторинга на территории муниципального образования рабочий поселок Атиг.</w:t>
            </w:r>
          </w:p>
        </w:tc>
      </w:tr>
      <w:tr w:rsidR="000F508F" w:rsidRPr="000F508F" w:rsidTr="00EA74B9">
        <w:tc>
          <w:tcPr>
            <w:tcW w:w="2088"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Финансовое    </w:t>
            </w:r>
            <w:r w:rsidRPr="000F508F">
              <w:rPr>
                <w:rFonts w:ascii="Times New Roman" w:eastAsia="Times New Roman" w:hAnsi="Times New Roman" w:cs="Times New Roman"/>
                <w:sz w:val="18"/>
                <w:szCs w:val="18"/>
                <w:lang w:eastAsia="ru-RU"/>
              </w:rPr>
              <w:br/>
              <w:t xml:space="preserve">обеспечение   </w:t>
            </w:r>
            <w:r w:rsidRPr="000F508F">
              <w:rPr>
                <w:rFonts w:ascii="Times New Roman" w:eastAsia="Times New Roman" w:hAnsi="Times New Roman" w:cs="Times New Roman"/>
                <w:sz w:val="18"/>
                <w:szCs w:val="18"/>
                <w:lang w:eastAsia="ru-RU"/>
              </w:rPr>
              <w:br/>
              <w:t xml:space="preserve">Программы     </w:t>
            </w:r>
          </w:p>
        </w:tc>
        <w:tc>
          <w:tcPr>
            <w:tcW w:w="7405"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Средства бюджета муниципального образования  рабочий поселок Атиг, выделенные в рамках ежегодного текущего финансирования.                                   </w:t>
            </w:r>
          </w:p>
        </w:tc>
      </w:tr>
      <w:tr w:rsidR="000F508F" w:rsidRPr="000F508F" w:rsidTr="00EA74B9">
        <w:tc>
          <w:tcPr>
            <w:tcW w:w="2088"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Организация   </w:t>
            </w:r>
            <w:r w:rsidRPr="000F508F">
              <w:rPr>
                <w:rFonts w:ascii="Times New Roman" w:eastAsia="Times New Roman" w:hAnsi="Times New Roman" w:cs="Times New Roman"/>
                <w:sz w:val="18"/>
                <w:szCs w:val="18"/>
                <w:lang w:eastAsia="ru-RU"/>
              </w:rPr>
              <w:br/>
              <w:t xml:space="preserve">управления    </w:t>
            </w:r>
            <w:r w:rsidRPr="000F508F">
              <w:rPr>
                <w:rFonts w:ascii="Times New Roman" w:eastAsia="Times New Roman" w:hAnsi="Times New Roman" w:cs="Times New Roman"/>
                <w:sz w:val="18"/>
                <w:szCs w:val="18"/>
                <w:lang w:eastAsia="ru-RU"/>
              </w:rPr>
              <w:br/>
              <w:t xml:space="preserve">Программой и  </w:t>
            </w:r>
            <w:r w:rsidRPr="000F508F">
              <w:rPr>
                <w:rFonts w:ascii="Times New Roman" w:eastAsia="Times New Roman" w:hAnsi="Times New Roman" w:cs="Times New Roman"/>
                <w:sz w:val="18"/>
                <w:szCs w:val="18"/>
                <w:lang w:eastAsia="ru-RU"/>
              </w:rPr>
              <w:br/>
              <w:t xml:space="preserve">контроль ее   </w:t>
            </w:r>
            <w:r w:rsidRPr="000F508F">
              <w:rPr>
                <w:rFonts w:ascii="Times New Roman" w:eastAsia="Times New Roman" w:hAnsi="Times New Roman" w:cs="Times New Roman"/>
                <w:sz w:val="18"/>
                <w:szCs w:val="18"/>
                <w:lang w:eastAsia="ru-RU"/>
              </w:rPr>
              <w:br/>
              <w:t xml:space="preserve">исполнения    </w:t>
            </w:r>
          </w:p>
        </w:tc>
        <w:tc>
          <w:tcPr>
            <w:tcW w:w="7405"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координации работы по противодействию коррупции в муниципальном образовании рабочий поселок Атиг, утвержденная Постановлением главы муниципального образования рабочий поселок Атиг от  04.04.2016 года  № 10.</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lastRenderedPageBreak/>
              <w:t xml:space="preserve">Дума муниципального образования рабочий поселок Атиг.                                          Предприятия и учреждения всех форм собственности, индивидуальные предприниматели, осуществляющие свою деятельность на территории муниципального образования рабочий поселок Атиг.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0F508F">
              <w:rPr>
                <w:rFonts w:ascii="Times New Roman" w:eastAsia="Times New Roman" w:hAnsi="Times New Roman" w:cs="Times New Roman"/>
                <w:sz w:val="18"/>
                <w:szCs w:val="18"/>
                <w:lang w:eastAsia="ru-RU"/>
              </w:rPr>
              <w:t xml:space="preserve">Для каждого из мероприятий, предусматриваемых Программой, при необходимости разрабатывается нормативно-правовая база.                                                                                                  </w:t>
            </w:r>
          </w:p>
        </w:tc>
      </w:tr>
      <w:tr w:rsidR="000F508F" w:rsidRPr="000F508F" w:rsidTr="00EA74B9">
        <w:trPr>
          <w:trHeight w:val="557"/>
        </w:trPr>
        <w:tc>
          <w:tcPr>
            <w:tcW w:w="2088"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lastRenderedPageBreak/>
              <w:t xml:space="preserve">Ожидаемые     </w:t>
            </w:r>
            <w:r w:rsidRPr="000F508F">
              <w:rPr>
                <w:rFonts w:ascii="Times New Roman" w:eastAsia="Times New Roman" w:hAnsi="Times New Roman" w:cs="Times New Roman"/>
                <w:sz w:val="18"/>
                <w:szCs w:val="18"/>
                <w:lang w:eastAsia="ru-RU"/>
              </w:rPr>
              <w:br/>
              <w:t xml:space="preserve">результаты    </w:t>
            </w:r>
            <w:r w:rsidRPr="000F508F">
              <w:rPr>
                <w:rFonts w:ascii="Times New Roman" w:eastAsia="Times New Roman" w:hAnsi="Times New Roman" w:cs="Times New Roman"/>
                <w:sz w:val="18"/>
                <w:szCs w:val="18"/>
                <w:lang w:eastAsia="ru-RU"/>
              </w:rPr>
              <w:br/>
              <w:t xml:space="preserve">реализации    </w:t>
            </w:r>
            <w:r w:rsidRPr="000F508F">
              <w:rPr>
                <w:rFonts w:ascii="Times New Roman" w:eastAsia="Times New Roman" w:hAnsi="Times New Roman" w:cs="Times New Roman"/>
                <w:sz w:val="18"/>
                <w:szCs w:val="18"/>
                <w:lang w:eastAsia="ru-RU"/>
              </w:rPr>
              <w:br/>
              <w:t xml:space="preserve">Программы     </w:t>
            </w:r>
          </w:p>
        </w:tc>
        <w:tc>
          <w:tcPr>
            <w:tcW w:w="7405"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0F508F">
              <w:rPr>
                <w:rFonts w:ascii="Times New Roman" w:eastAsia="Times New Roman" w:hAnsi="Times New Roman" w:cs="Times New Roman"/>
                <w:sz w:val="18"/>
                <w:szCs w:val="18"/>
                <w:lang w:eastAsia="ru-RU"/>
              </w:rPr>
              <w:t>Выполнение программных мероприятий позволит обеспечить комплексность и последовательность проведения антикоррупционных мер на территории муниципального образования, оценку их эффективности и контроля за результатами, создание на муниципальной службе атмосферы "невыгодности" коррупционного поведения</w:t>
            </w:r>
          </w:p>
        </w:tc>
      </w:tr>
    </w:tbl>
    <w:p w:rsidR="000F508F" w:rsidRPr="000F508F" w:rsidRDefault="000F508F" w:rsidP="000F508F">
      <w:pPr>
        <w:widowControl w:val="0"/>
        <w:autoSpaceDE w:val="0"/>
        <w:autoSpaceDN w:val="0"/>
        <w:adjustRightInd w:val="0"/>
        <w:spacing w:after="0" w:line="240" w:lineRule="auto"/>
        <w:ind w:firstLine="142"/>
        <w:jc w:val="center"/>
        <w:outlineLvl w:val="1"/>
        <w:rPr>
          <w:rFonts w:ascii="Times New Roman" w:eastAsia="Calibri" w:hAnsi="Times New Roman" w:cs="Times New Roman"/>
          <w:b/>
          <w:sz w:val="18"/>
          <w:szCs w:val="18"/>
        </w:rPr>
      </w:pPr>
      <w:r w:rsidRPr="000F508F">
        <w:rPr>
          <w:rFonts w:ascii="Times New Roman" w:eastAsia="Calibri" w:hAnsi="Times New Roman" w:cs="Times New Roman"/>
          <w:b/>
          <w:sz w:val="18"/>
          <w:szCs w:val="18"/>
        </w:rPr>
        <w:t>1. ХАРАКТЕРИСТИКА ПРОБЛЕМЫ,</w:t>
      </w:r>
    </w:p>
    <w:p w:rsidR="000F508F" w:rsidRPr="000F508F" w:rsidRDefault="000F508F" w:rsidP="000F508F">
      <w:pPr>
        <w:widowControl w:val="0"/>
        <w:autoSpaceDE w:val="0"/>
        <w:autoSpaceDN w:val="0"/>
        <w:adjustRightInd w:val="0"/>
        <w:spacing w:after="0" w:line="240" w:lineRule="auto"/>
        <w:ind w:firstLine="142"/>
        <w:jc w:val="center"/>
        <w:rPr>
          <w:rFonts w:ascii="Times New Roman" w:eastAsia="Calibri" w:hAnsi="Times New Roman" w:cs="Times New Roman"/>
          <w:b/>
          <w:sz w:val="18"/>
          <w:szCs w:val="18"/>
        </w:rPr>
      </w:pPr>
      <w:r w:rsidRPr="000F508F">
        <w:rPr>
          <w:rFonts w:ascii="Times New Roman" w:eastAsia="Calibri" w:hAnsi="Times New Roman" w:cs="Times New Roman"/>
          <w:b/>
          <w:sz w:val="18"/>
          <w:szCs w:val="18"/>
        </w:rPr>
        <w:t>НА РЕШЕНИЕ КОТОРОЙ НАПРАВЛЕНА ПРОГРАММА</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Коррупция - это использование должностным лицом своих властных полномочий и доверенных ему прав в целях личной выгоды, противоречащее законодательству и моральным установкам.</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Характерным признаком коррупции является конфликт между действиями должностного лица и интересами его работодателя либо конфликт между действиями выборного лица и интересами общества. Многие виды коррупции аналогичны мошенничеству, совершаемому должностным лицом, и относятся к категории преступлений против государственной власти.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Коррупции может быть подвержен любой человек, обладающий дискреционной властью - властью над распределением каких-либо не принадлежащих ему ресурсов по своему усмотрению (чиновник, депутат, судья, сотрудник правоохранительных органов, администратор, экзаменатор, врач и т.д.). Главным стимулом к коррупции является возможность получения экономической прибыли (ренты), связанной с использованием властных полномочий, а главным сдерживающим фактором - риск разоблачения и наказания.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Коррупция, являясь неизбежным следствием избыточного администрирования со стороны органов государственной власти и органов местного самоуправления, по-прежнему серьезно затрудняет нормальное функционирование всех общественных институтов, препятствует проведению социальных преобразований и повышению эффективности национальной экономики, вызывает большую тревогу в гражданском обществе и порождает недоверие к государственным структурам и местной власти, создает их негативный имидж. Поэтому актуальность разработки и принятия мер по противодействию коррупции, прежде всего в целях устранения ее причин, становится очевидной.</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В современных условиях развития общества вопросу организации борьбы с коррупцией уделяется первоочередное внимание. Коррупция оказывает негативное воздействие на социально-экономическое развитие общества, препятствует реализации национальных проектов, разрушает систему управления, способствует снижению доверия граждан к местной власти.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Реализация Программы должна способствовать совершенствованию системы мер противодействия коррупции в органах местного самоуправления муниципального образования рабочий поселок Атиг  и ее эффективности.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Для развития позитивных тенденций в противодействии коррупции в органах местного самоуправления муниципального образования рабочий поселок Атиг необходимо:</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принятие и своевременное приведение в соответствие с изменениями в действующем законодательстве комплекса взаимоувязанных муниципальных правовых актов;</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развитие механизмов предупреждения коррупции, выявления и разрешения конфликта интересов на муниципальной службе.</w:t>
      </w:r>
    </w:p>
    <w:p w:rsidR="000F508F" w:rsidRPr="000F508F" w:rsidRDefault="000F508F" w:rsidP="000F508F">
      <w:pPr>
        <w:widowControl w:val="0"/>
        <w:autoSpaceDE w:val="0"/>
        <w:autoSpaceDN w:val="0"/>
        <w:adjustRightInd w:val="0"/>
        <w:spacing w:after="0" w:line="240" w:lineRule="auto"/>
        <w:ind w:firstLine="142"/>
        <w:jc w:val="center"/>
        <w:outlineLvl w:val="1"/>
        <w:rPr>
          <w:rFonts w:ascii="Times New Roman" w:eastAsia="Calibri" w:hAnsi="Times New Roman" w:cs="Times New Roman"/>
          <w:b/>
          <w:sz w:val="18"/>
          <w:szCs w:val="18"/>
        </w:rPr>
      </w:pPr>
      <w:bookmarkStart w:id="1" w:name="Par91"/>
      <w:bookmarkEnd w:id="1"/>
      <w:r w:rsidRPr="000F508F">
        <w:rPr>
          <w:rFonts w:ascii="Times New Roman" w:eastAsia="Calibri" w:hAnsi="Times New Roman" w:cs="Times New Roman"/>
          <w:b/>
          <w:sz w:val="18"/>
          <w:szCs w:val="18"/>
        </w:rPr>
        <w:t>2. ОСНОВНЫЕ ЦЕЛИ И ЗАДАЧИ ПРОГРАММЫ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1. Целями Программы являются: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совершенствование системы мер и проведение эффективной политики противодействия коррупции на уровне местного самоуправления;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обеспечение защиты прав и законных интересов граждан, общества и государства от коррупционных проявлений;</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снижение уровня коррупции и влияния коррупции на эффективность социально-экономического развития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совершенствование взаимодействия органов местного самоуправления и органов государственной власти по реализации комплекса мер, направленных на противодействие коррупции в муниципальном образовании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преобразование системы по предупреждению коррупционных проявлений;</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формирование у населения нетерпимости к коррупционному поведению.</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Достижение целей обеспечивается решением следующих задач:</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2. Задачи Программы: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развитие механизма предупреждения коррупции, выявления и разрешения конфликта интересов на муниципальной службе;</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совершенствование организационных и правовых механизмов профессиональной служебной деятельности муниципальных служащих в целях повышения качества муниципальных услуг, оказываемых органами местного самоуправления гражданам и организациям;</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повышение качества и доступности муниципальных услуг;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выявление и устранение причин и условий коррупциогенности в органах местного самоуправления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осуществление мониторинга состояния коррупции на территории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устранение условий, порождающих коррупционные проявления;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формирование антикоррупционного общественного сознания, нетерпимости к проявлениям коррупции;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совершенствование механизма антикоррупционной экспертизы нормативных правовых актов органов местного самоуправления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center"/>
        <w:outlineLvl w:val="1"/>
        <w:rPr>
          <w:rFonts w:ascii="Times New Roman" w:eastAsia="Calibri" w:hAnsi="Times New Roman" w:cs="Times New Roman"/>
          <w:b/>
          <w:sz w:val="18"/>
          <w:szCs w:val="18"/>
        </w:rPr>
      </w:pPr>
      <w:bookmarkStart w:id="2" w:name="Par113"/>
      <w:bookmarkStart w:id="3" w:name="Par122"/>
      <w:bookmarkStart w:id="4" w:name="Par126"/>
      <w:bookmarkStart w:id="5" w:name="Par137"/>
      <w:bookmarkEnd w:id="2"/>
      <w:bookmarkEnd w:id="3"/>
      <w:bookmarkEnd w:id="4"/>
      <w:bookmarkEnd w:id="5"/>
      <w:r w:rsidRPr="000F508F">
        <w:rPr>
          <w:rFonts w:ascii="Times New Roman" w:eastAsia="Calibri" w:hAnsi="Times New Roman" w:cs="Times New Roman"/>
          <w:b/>
          <w:sz w:val="18"/>
          <w:szCs w:val="18"/>
        </w:rPr>
        <w:t>3. РАЗРАБОТЧИК ПРОГРАММЫ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Разработчиком муниципальной программы по противодействию коррупции в муниципального образования рабочий поселок Атиг на 2018 - 2020 годы является администрация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center"/>
        <w:outlineLvl w:val="1"/>
        <w:rPr>
          <w:rFonts w:ascii="Times New Roman" w:eastAsia="Calibri" w:hAnsi="Times New Roman" w:cs="Times New Roman"/>
          <w:b/>
          <w:sz w:val="18"/>
          <w:szCs w:val="18"/>
        </w:rPr>
      </w:pPr>
      <w:bookmarkStart w:id="6" w:name="Par142"/>
      <w:bookmarkEnd w:id="6"/>
      <w:r w:rsidRPr="000F508F">
        <w:rPr>
          <w:rFonts w:ascii="Times New Roman" w:eastAsia="Calibri" w:hAnsi="Times New Roman" w:cs="Times New Roman"/>
          <w:b/>
          <w:sz w:val="18"/>
          <w:szCs w:val="18"/>
        </w:rPr>
        <w:lastRenderedPageBreak/>
        <w:t>4. ИСПОЛНИТЕЛИ ПРОГРАММЫ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Исполнителями Программы являются: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1) Администрация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2) Дума муниципального образования рабочий поселок Атиг (по согласованию);</w:t>
      </w:r>
    </w:p>
    <w:p w:rsidR="000F508F" w:rsidRPr="000F508F" w:rsidRDefault="000F508F" w:rsidP="000F508F">
      <w:pPr>
        <w:widowControl w:val="0"/>
        <w:autoSpaceDE w:val="0"/>
        <w:autoSpaceDN w:val="0"/>
        <w:adjustRightInd w:val="0"/>
        <w:spacing w:after="0" w:line="240" w:lineRule="auto"/>
        <w:ind w:firstLine="142"/>
        <w:jc w:val="center"/>
        <w:outlineLvl w:val="1"/>
        <w:rPr>
          <w:rFonts w:ascii="Times New Roman" w:eastAsia="Calibri" w:hAnsi="Times New Roman" w:cs="Times New Roman"/>
          <w:b/>
          <w:sz w:val="18"/>
          <w:szCs w:val="18"/>
        </w:rPr>
      </w:pPr>
      <w:bookmarkStart w:id="7" w:name="Par153"/>
      <w:bookmarkEnd w:id="7"/>
      <w:r w:rsidRPr="000F508F">
        <w:rPr>
          <w:rFonts w:ascii="Times New Roman" w:eastAsia="Calibri" w:hAnsi="Times New Roman" w:cs="Times New Roman"/>
          <w:b/>
          <w:sz w:val="18"/>
          <w:szCs w:val="18"/>
        </w:rPr>
        <w:t>5. ОЖИДАЕМЫЕ РЕЗУЛЬТАТЫ ОТ РЕАЛИЗАЦИИ ПРОГРАММЫ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Последовательная реализация Программы позволит достичь следующих результатов:</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1) в политической сфере:</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снижение уровня коррупции в органах местного самоуправления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укрепление доверия гражданского общества к органам местного самоуправления;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снижение коррупциогенности правовых актов;</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2) в экономической сфере:</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оптимизация бюджетных расходов;</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повышение инвестиционной привлекательности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3) в социальной сфере:</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создание нетерпимого отношения общественности к проявлениям коррупции;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повышение качества и доступности муниципальных услуг для общественности;</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4) в сфере муниципальной службы:</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выработка механизма предупреждения коррупции, выявления или урегулирования конфликта интересов на муниципальной службе в органах местного самоуправления муниципального образования рабочий поселок Атиг;</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создание на муниципальной службе атмосферы "невыгодности" коррупционного поведения;</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закрепление механизма проверки достоверности и полноты сведений о доходах, об имуществе и обязательствах имущественного характера определенных категорий муниципальных служащих;</w:t>
      </w:r>
    </w:p>
    <w:p w:rsidR="000F508F" w:rsidRPr="000F508F" w:rsidRDefault="000F508F" w:rsidP="000F508F">
      <w:pPr>
        <w:widowControl w:val="0"/>
        <w:autoSpaceDE w:val="0"/>
        <w:autoSpaceDN w:val="0"/>
        <w:adjustRightInd w:val="0"/>
        <w:spacing w:after="0" w:line="240" w:lineRule="auto"/>
        <w:ind w:firstLine="142"/>
        <w:jc w:val="both"/>
        <w:rPr>
          <w:rFonts w:ascii="Times New Roman" w:eastAsia="Calibri" w:hAnsi="Times New Roman" w:cs="Times New Roman"/>
          <w:sz w:val="18"/>
          <w:szCs w:val="18"/>
        </w:rPr>
      </w:pPr>
      <w:r w:rsidRPr="000F508F">
        <w:rPr>
          <w:rFonts w:ascii="Times New Roman" w:eastAsia="Calibri" w:hAnsi="Times New Roman" w:cs="Times New Roman"/>
          <w:sz w:val="18"/>
          <w:szCs w:val="18"/>
        </w:rPr>
        <w:t>- обеспечение открытости муниципальной службы и ее доступности общественному контролю.</w:t>
      </w:r>
    </w:p>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Раздел 2. План мероприятий по выполнению муниципальной</w:t>
      </w:r>
    </w:p>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целевой программы «Противодействие коррупции в муниципальном</w:t>
      </w:r>
    </w:p>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образовании  рабочий поселок Атиг на 2018 – 2020 годы»</w:t>
      </w:r>
    </w:p>
    <w:tbl>
      <w:tblPr>
        <w:tblW w:w="9817" w:type="dxa"/>
        <w:tblInd w:w="-150" w:type="dxa"/>
        <w:tblLayout w:type="fixed"/>
        <w:tblCellMar>
          <w:left w:w="70" w:type="dxa"/>
          <w:right w:w="70" w:type="dxa"/>
        </w:tblCellMar>
        <w:tblLook w:val="0000" w:firstRow="0" w:lastRow="0" w:firstColumn="0" w:lastColumn="0" w:noHBand="0" w:noVBand="0"/>
      </w:tblPr>
      <w:tblGrid>
        <w:gridCol w:w="5387"/>
        <w:gridCol w:w="3234"/>
        <w:gridCol w:w="1196"/>
      </w:tblGrid>
      <w:tr w:rsidR="000F508F" w:rsidRPr="000F508F" w:rsidTr="00EA74B9">
        <w:trPr>
          <w:cantSplit/>
          <w:trHeight w:val="36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Мероприятие</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Ответственный</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Срок   </w:t>
            </w:r>
            <w:r w:rsidRPr="000F508F">
              <w:rPr>
                <w:rFonts w:ascii="Times New Roman" w:eastAsia="Times New Roman" w:hAnsi="Times New Roman" w:cs="Times New Roman"/>
                <w:sz w:val="18"/>
                <w:szCs w:val="18"/>
                <w:lang w:eastAsia="ru-RU"/>
              </w:rPr>
              <w:br/>
              <w:t>выполнения</w:t>
            </w:r>
          </w:p>
        </w:tc>
      </w:tr>
      <w:tr w:rsidR="000F508F" w:rsidRPr="000F508F" w:rsidTr="00EA74B9">
        <w:trPr>
          <w:cantSplit/>
          <w:trHeight w:val="24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1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3     </w:t>
            </w:r>
          </w:p>
        </w:tc>
      </w:tr>
      <w:tr w:rsidR="000F508F" w:rsidRPr="000F508F" w:rsidTr="00EA74B9">
        <w:trPr>
          <w:cantSplit/>
          <w:trHeight w:val="24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1. Мероприятия по правовому обеспечению противодействия коррупции        </w:t>
            </w:r>
          </w:p>
        </w:tc>
      </w:tr>
      <w:tr w:rsidR="000F508F" w:rsidRPr="000F508F" w:rsidTr="00EA74B9">
        <w:trPr>
          <w:cantSplit/>
          <w:trHeight w:val="736"/>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EB5C23">
            <w:pPr>
              <w:autoSpaceDE w:val="0"/>
              <w:autoSpaceDN w:val="0"/>
              <w:adjustRightInd w:val="0"/>
              <w:spacing w:after="0" w:line="240" w:lineRule="auto"/>
              <w:ind w:hanging="70"/>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1.1. Дальнейшее совершенствование   нормативно-правовой базы муниципального образования рабочий поселок Атиг, обеспечивающей противодействие коррупции и          </w:t>
            </w:r>
            <w:r w:rsidRPr="000F508F">
              <w:rPr>
                <w:rFonts w:ascii="Times New Roman" w:eastAsia="Times New Roman" w:hAnsi="Times New Roman" w:cs="Times New Roman"/>
                <w:sz w:val="18"/>
                <w:szCs w:val="18"/>
                <w:lang w:eastAsia="ru-RU"/>
              </w:rPr>
              <w:br/>
              <w:t>осуществление контроля за исполнением</w:t>
            </w:r>
            <w:r w:rsidRPr="000F508F">
              <w:rPr>
                <w:rFonts w:ascii="Times New Roman" w:eastAsia="Times New Roman" w:hAnsi="Times New Roman" w:cs="Times New Roman"/>
                <w:sz w:val="18"/>
                <w:szCs w:val="18"/>
                <w:lang w:eastAsia="ru-RU"/>
              </w:rPr>
              <w:br/>
              <w:t xml:space="preserve">муниципальных нормативных правовых актов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муниципального образования   рабочий поселок Атиг (далее – Администрация)      </w:t>
            </w:r>
            <w:r w:rsidRPr="000F508F">
              <w:rPr>
                <w:rFonts w:ascii="Times New Roman" w:eastAsia="Times New Roman" w:hAnsi="Times New Roman" w:cs="Times New Roman"/>
                <w:sz w:val="18"/>
                <w:szCs w:val="18"/>
                <w:lang w:eastAsia="ru-RU"/>
              </w:rPr>
              <w:br/>
              <w:t xml:space="preserve">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r w:rsidRPr="000F508F">
              <w:rPr>
                <w:rFonts w:ascii="Times New Roman" w:eastAsia="Times New Roman" w:hAnsi="Times New Roman" w:cs="Times New Roman"/>
                <w:sz w:val="18"/>
                <w:szCs w:val="18"/>
                <w:lang w:eastAsia="ru-RU"/>
              </w:rPr>
              <w:br/>
              <w:t xml:space="preserve">2020 годы </w:t>
            </w:r>
          </w:p>
        </w:tc>
      </w:tr>
      <w:tr w:rsidR="000F508F" w:rsidRPr="000F508F" w:rsidTr="00EA74B9">
        <w:trPr>
          <w:cantSplit/>
          <w:trHeight w:val="822"/>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1.2. Обобщение изложенных в актах    </w:t>
            </w:r>
            <w:r w:rsidRPr="000F508F">
              <w:rPr>
                <w:rFonts w:ascii="Times New Roman" w:eastAsia="Times New Roman" w:hAnsi="Times New Roman" w:cs="Times New Roman"/>
                <w:sz w:val="18"/>
                <w:szCs w:val="18"/>
                <w:lang w:eastAsia="ru-RU"/>
              </w:rPr>
              <w:br/>
              <w:t xml:space="preserve">прокурорского реагирования нарушений </w:t>
            </w:r>
            <w:r w:rsidRPr="000F508F">
              <w:rPr>
                <w:rFonts w:ascii="Times New Roman" w:eastAsia="Times New Roman" w:hAnsi="Times New Roman" w:cs="Times New Roman"/>
                <w:sz w:val="18"/>
                <w:szCs w:val="18"/>
                <w:lang w:eastAsia="ru-RU"/>
              </w:rPr>
              <w:br/>
              <w:t xml:space="preserve">законодательства о муниципальной службе, а также выявленных факторов  коррупциогенности в муниципальных правовых актах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Администрация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36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2. Мероприятия по совершенствованию управления в целях предупреждения коррупции                                                                </w:t>
            </w:r>
          </w:p>
        </w:tc>
      </w:tr>
      <w:tr w:rsidR="000F508F" w:rsidRPr="000F508F" w:rsidTr="00EA74B9">
        <w:trPr>
          <w:cantSplit/>
          <w:trHeight w:val="72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2.1. Участие в судебном разрешении   </w:t>
            </w:r>
            <w:r w:rsidRPr="000F508F">
              <w:rPr>
                <w:rFonts w:ascii="Times New Roman" w:eastAsia="Times New Roman" w:hAnsi="Times New Roman" w:cs="Times New Roman"/>
                <w:sz w:val="18"/>
                <w:szCs w:val="18"/>
                <w:lang w:eastAsia="ru-RU"/>
              </w:rPr>
              <w:br/>
              <w:t xml:space="preserve">споров по предоставлению муниципальных услуг, обжалованию действий (бездействия) должностных  лиц органов местного самоуправления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597"/>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2.2. Проведение разъяснительной работы с руководителями и сотрудниками муниципальных учреждений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609"/>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2.3. Осуществление ведомственного контроля за полнотой и качеством предоставления муниципальных услуг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24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b/>
                <w:sz w:val="18"/>
                <w:szCs w:val="18"/>
                <w:lang w:eastAsia="ru-RU"/>
              </w:rPr>
              <w:t>3. Организация мониторинга эффективности противодействия</w:t>
            </w:r>
            <w:r w:rsidRPr="000F508F">
              <w:rPr>
                <w:rFonts w:ascii="Times New Roman" w:eastAsia="Times New Roman" w:hAnsi="Times New Roman" w:cs="Times New Roman"/>
                <w:sz w:val="18"/>
                <w:szCs w:val="18"/>
                <w:lang w:eastAsia="ru-RU"/>
              </w:rPr>
              <w:t xml:space="preserve"> </w:t>
            </w:r>
            <w:r w:rsidRPr="000F508F">
              <w:rPr>
                <w:rFonts w:ascii="Times New Roman" w:eastAsia="Times New Roman" w:hAnsi="Times New Roman" w:cs="Times New Roman"/>
                <w:b/>
                <w:sz w:val="18"/>
                <w:szCs w:val="18"/>
                <w:lang w:eastAsia="ru-RU"/>
              </w:rPr>
              <w:t>коррупции</w:t>
            </w:r>
            <w:r w:rsidRPr="000F508F">
              <w:rPr>
                <w:rFonts w:ascii="Times New Roman" w:eastAsia="Times New Roman" w:hAnsi="Times New Roman" w:cs="Times New Roman"/>
                <w:sz w:val="18"/>
                <w:szCs w:val="18"/>
                <w:lang w:eastAsia="ru-RU"/>
              </w:rPr>
              <w:t xml:space="preserve">       </w:t>
            </w:r>
          </w:p>
        </w:tc>
      </w:tr>
      <w:tr w:rsidR="000F508F" w:rsidRPr="000F508F" w:rsidTr="00EA74B9">
        <w:trPr>
          <w:cantSplit/>
          <w:trHeight w:val="511"/>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3.1. Проведение анализа обращений граждан и юридических лиц в целях   выявления информации о фактах коррупции со стороны муниципальных  служащих и о ненадлежащем            рассмотрении обращений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Заместитель главы администрации муниципального образования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w:t>
            </w:r>
          </w:p>
        </w:tc>
      </w:tr>
      <w:tr w:rsidR="000F508F" w:rsidRPr="000F508F" w:rsidTr="00EA74B9">
        <w:trPr>
          <w:cantSplit/>
          <w:trHeight w:val="368"/>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3.2. Организация работы по мониторингу состояния и эффективности мер по противодействию коррупции в администрации муниципального образования рабочий поселок Атиг</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24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4. Внедрение антикоррупционных механизмов в систему кадровой работы      </w:t>
            </w:r>
          </w:p>
        </w:tc>
      </w:tr>
      <w:tr w:rsidR="000F508F" w:rsidRPr="000F508F" w:rsidTr="00EA74B9">
        <w:trPr>
          <w:cantSplit/>
          <w:trHeight w:val="323"/>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4.1. Участие в проведении семинаров для муниципальных служащих по вопросам противодействия  коррупции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Администрация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108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lastRenderedPageBreak/>
              <w:t xml:space="preserve">4.2. Организация и проведение служебных проверок сведений  о доходах, расходах, об имуществе и            </w:t>
            </w:r>
            <w:r w:rsidRPr="000F508F">
              <w:rPr>
                <w:rFonts w:ascii="Times New Roman" w:eastAsia="Times New Roman" w:hAnsi="Times New Roman" w:cs="Times New Roman"/>
                <w:sz w:val="18"/>
                <w:szCs w:val="18"/>
                <w:lang w:eastAsia="ru-RU"/>
              </w:rPr>
              <w:br/>
              <w:t xml:space="preserve">обязательствах имущественного        </w:t>
            </w:r>
            <w:r w:rsidRPr="000F508F">
              <w:rPr>
                <w:rFonts w:ascii="Times New Roman" w:eastAsia="Times New Roman" w:hAnsi="Times New Roman" w:cs="Times New Roman"/>
                <w:sz w:val="18"/>
                <w:szCs w:val="18"/>
                <w:lang w:eastAsia="ru-RU"/>
              </w:rPr>
              <w:br/>
              <w:t>характера, представленных в налоговые</w:t>
            </w:r>
            <w:r w:rsidRPr="000F508F">
              <w:rPr>
                <w:rFonts w:ascii="Times New Roman" w:eastAsia="Times New Roman" w:hAnsi="Times New Roman" w:cs="Times New Roman"/>
                <w:sz w:val="18"/>
                <w:szCs w:val="18"/>
                <w:lang w:eastAsia="ru-RU"/>
              </w:rPr>
              <w:br/>
              <w:t xml:space="preserve">органы гражданами, претендующими     </w:t>
            </w:r>
            <w:r w:rsidRPr="000F508F">
              <w:rPr>
                <w:rFonts w:ascii="Times New Roman" w:eastAsia="Times New Roman" w:hAnsi="Times New Roman" w:cs="Times New Roman"/>
                <w:sz w:val="18"/>
                <w:szCs w:val="18"/>
                <w:lang w:eastAsia="ru-RU"/>
              </w:rPr>
              <w:br/>
              <w:t xml:space="preserve">на замещение должности муниципальной </w:t>
            </w:r>
            <w:r w:rsidRPr="000F508F">
              <w:rPr>
                <w:rFonts w:ascii="Times New Roman" w:eastAsia="Times New Roman" w:hAnsi="Times New Roman" w:cs="Times New Roman"/>
                <w:sz w:val="18"/>
                <w:szCs w:val="18"/>
                <w:lang w:eastAsia="ru-RU"/>
              </w:rPr>
              <w:br/>
              <w:t xml:space="preserve">службы, и муниципальными служащими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По        </w:t>
            </w:r>
            <w:r w:rsidRPr="000F508F">
              <w:rPr>
                <w:rFonts w:ascii="Times New Roman" w:eastAsia="Times New Roman" w:hAnsi="Times New Roman" w:cs="Times New Roman"/>
                <w:sz w:val="18"/>
                <w:szCs w:val="18"/>
                <w:lang w:eastAsia="ru-RU"/>
              </w:rPr>
              <w:br/>
              <w:t xml:space="preserve">отдельном </w:t>
            </w:r>
            <w:r w:rsidRPr="000F508F">
              <w:rPr>
                <w:rFonts w:ascii="Times New Roman" w:eastAsia="Times New Roman" w:hAnsi="Times New Roman" w:cs="Times New Roman"/>
                <w:sz w:val="18"/>
                <w:szCs w:val="18"/>
                <w:lang w:eastAsia="ru-RU"/>
              </w:rPr>
              <w:br/>
              <w:t xml:space="preserve">у графику </w:t>
            </w:r>
          </w:p>
        </w:tc>
      </w:tr>
      <w:tr w:rsidR="000F508F" w:rsidRPr="000F508F" w:rsidTr="00EA74B9">
        <w:trPr>
          <w:cantSplit/>
          <w:trHeight w:val="563"/>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4.3. Проведение занятий  с муниципальными служащими  по вопросу о недопущении             </w:t>
            </w:r>
            <w:r w:rsidRPr="000F508F">
              <w:rPr>
                <w:rFonts w:ascii="Times New Roman" w:eastAsia="Times New Roman" w:hAnsi="Times New Roman" w:cs="Times New Roman"/>
                <w:sz w:val="18"/>
                <w:szCs w:val="18"/>
                <w:lang w:eastAsia="ru-RU"/>
              </w:rPr>
              <w:br/>
              <w:t>коррупционных проявлений при выполнении служебных обязанностей</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291"/>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4.4. Организация проверки  подлинности документов об образовании, представленных лицами, поступающими  на муниципальную службу</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36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5. Реализация антикоррупционных механизмов в сфере управления            </w:t>
            </w:r>
            <w:r w:rsidRPr="000F508F">
              <w:rPr>
                <w:rFonts w:ascii="Times New Roman" w:eastAsia="Times New Roman" w:hAnsi="Times New Roman" w:cs="Times New Roman"/>
                <w:b/>
                <w:sz w:val="18"/>
                <w:szCs w:val="18"/>
                <w:lang w:eastAsia="ru-RU"/>
              </w:rPr>
              <w:br/>
              <w:t xml:space="preserve">муниципальной собственностью                                             </w:t>
            </w:r>
          </w:p>
        </w:tc>
      </w:tr>
      <w:tr w:rsidR="000F508F" w:rsidRPr="000F508F" w:rsidTr="00EA74B9">
        <w:trPr>
          <w:cantSplit/>
          <w:trHeight w:val="72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5.1. Анализ и организация проверок   </w:t>
            </w:r>
            <w:r w:rsidRPr="000F508F">
              <w:rPr>
                <w:rFonts w:ascii="Times New Roman" w:eastAsia="Times New Roman" w:hAnsi="Times New Roman" w:cs="Times New Roman"/>
                <w:sz w:val="18"/>
                <w:szCs w:val="18"/>
                <w:lang w:eastAsia="ru-RU"/>
              </w:rPr>
              <w:br/>
              <w:t xml:space="preserve">использования муниципального имущества, переданного в аренду, хозяйственное ведение или оперативное  управление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Комиссия по противодействию коррупции в муниципальном образовании рабочий поселок Атиг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w:t>
            </w:r>
          </w:p>
        </w:tc>
      </w:tr>
      <w:tr w:rsidR="000F508F" w:rsidRPr="000F508F" w:rsidTr="00EA74B9">
        <w:trPr>
          <w:cantSplit/>
          <w:trHeight w:val="692"/>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5.2. Принятие мер, направленных на повышение информированности граждан и организаций о порядке и условиях передачи муниципального     </w:t>
            </w:r>
            <w:r w:rsidRPr="000F508F">
              <w:rPr>
                <w:rFonts w:ascii="Times New Roman" w:eastAsia="Times New Roman" w:hAnsi="Times New Roman" w:cs="Times New Roman"/>
                <w:sz w:val="18"/>
                <w:szCs w:val="18"/>
                <w:lang w:eastAsia="ru-RU"/>
              </w:rPr>
              <w:br/>
              <w:t xml:space="preserve">имущества в оперативное управление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Администрация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84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5.3. Анализ результатов продажи и  приватизации объектов муниципальной  </w:t>
            </w:r>
            <w:r w:rsidRPr="000F508F">
              <w:rPr>
                <w:rFonts w:ascii="Times New Roman" w:eastAsia="Times New Roman" w:hAnsi="Times New Roman" w:cs="Times New Roman"/>
                <w:sz w:val="18"/>
                <w:szCs w:val="18"/>
                <w:lang w:eastAsia="ru-RU"/>
              </w:rPr>
              <w:br/>
              <w:t xml:space="preserve">собственности с целью выявления фактов занижения стоимости и иных  нарушений норм действующего законодательства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Администрация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w:t>
            </w:r>
          </w:p>
        </w:tc>
      </w:tr>
      <w:tr w:rsidR="000F508F" w:rsidRPr="000F508F" w:rsidTr="00EA74B9">
        <w:trPr>
          <w:cantSplit/>
          <w:trHeight w:val="24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6. Реализация антикоррупционных механизмов в бюджетной сфере             </w:t>
            </w:r>
          </w:p>
        </w:tc>
      </w:tr>
      <w:tr w:rsidR="000F508F" w:rsidRPr="000F508F" w:rsidTr="00EA74B9">
        <w:trPr>
          <w:cantSplit/>
          <w:trHeight w:val="307"/>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6.1.Информированние граждан о бюджетном процессе в муниципальном образовании рабочий поселок Атиг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725"/>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6.2. Обеспечение доступности процедур по реализации муниципального имущества, добросовестности, открытости, добросовестной</w:t>
            </w:r>
            <w:r>
              <w:rPr>
                <w:rFonts w:ascii="Times New Roman" w:eastAsia="Times New Roman" w:hAnsi="Times New Roman" w:cs="Times New Roman"/>
                <w:sz w:val="18"/>
                <w:szCs w:val="18"/>
                <w:lang w:eastAsia="ru-RU"/>
              </w:rPr>
              <w:t xml:space="preserve"> </w:t>
            </w:r>
            <w:r w:rsidRPr="000F508F">
              <w:rPr>
                <w:rFonts w:ascii="Times New Roman" w:eastAsia="Times New Roman" w:hAnsi="Times New Roman" w:cs="Times New Roman"/>
                <w:sz w:val="18"/>
                <w:szCs w:val="18"/>
                <w:lang w:eastAsia="ru-RU"/>
              </w:rPr>
              <w:t xml:space="preserve">конкуренции и объективности  при выполнении функции по реализации муниципального имущества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Администрация        </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102"/>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6.3. Мониторинг цен (тарифов) на социально значимые товары.</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360"/>
        </w:trPr>
        <w:tc>
          <w:tcPr>
            <w:tcW w:w="9817" w:type="dxa"/>
            <w:gridSpan w:val="3"/>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7. Организация взаимодействия с общественными организациями, средствами  массовой информации и населением                                         </w:t>
            </w:r>
          </w:p>
        </w:tc>
      </w:tr>
      <w:tr w:rsidR="000F508F" w:rsidRPr="000F508F" w:rsidTr="00EA74B9">
        <w:trPr>
          <w:cantSplit/>
          <w:trHeight w:val="494"/>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7.1. Взаимодействие Администрации с общественными организациями, средствами массовой информации и населением по вопросам  противодействия коррупции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715"/>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7.2. Анализ эффективности взаимодействия органов местного самоуправления со средствами массовой информации, населением и  общественными организациями  по вопросам противодействия коррупции</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w:t>
            </w:r>
          </w:p>
        </w:tc>
      </w:tr>
      <w:tr w:rsidR="000F508F" w:rsidRPr="000F508F" w:rsidTr="00EA74B9">
        <w:trPr>
          <w:cantSplit/>
          <w:trHeight w:val="72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7.3. Информирование населения о реализации антикоррупционной  политики в муниципальном образовании рабочий поселок Атиг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Комиссия по противодействию коррупции в муниципальном образовании рабочий поселок Атиг</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583"/>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7.4. Организация размещения  в средствах массовой информации  выступлений, публикаций должностных  лиц Администрации,                    посвященных  борьбе с коррупцией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791"/>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7.5. Размещение на официальном  Сайте муниципального образования рабочий поселок Атиг  и в офи</w:t>
            </w:r>
            <w:r>
              <w:rPr>
                <w:rFonts w:ascii="Times New Roman" w:eastAsia="Times New Roman" w:hAnsi="Times New Roman" w:cs="Times New Roman"/>
                <w:sz w:val="18"/>
                <w:szCs w:val="18"/>
                <w:lang w:eastAsia="ru-RU"/>
              </w:rPr>
              <w:t xml:space="preserve">циальных средствах массовой </w:t>
            </w:r>
            <w:r w:rsidRPr="000F508F">
              <w:rPr>
                <w:rFonts w:ascii="Times New Roman" w:eastAsia="Times New Roman" w:hAnsi="Times New Roman" w:cs="Times New Roman"/>
                <w:sz w:val="18"/>
                <w:szCs w:val="18"/>
                <w:lang w:eastAsia="ru-RU"/>
              </w:rPr>
              <w:t xml:space="preserve">информации результатов общественной  оценки деятельности органов местного самоуправления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 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377"/>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7.6. Обеспечение доступа граждан и организаций к информации о деятельности Администрации муниципального образования рабочий поселок Атиг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r w:rsidR="000F508F" w:rsidRPr="000F508F" w:rsidTr="00EA74B9">
        <w:trPr>
          <w:cantSplit/>
          <w:trHeight w:val="840"/>
        </w:trPr>
        <w:tc>
          <w:tcPr>
            <w:tcW w:w="5387"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7.7. Совершенствование официального Сайта муниципального образования рабочий поселок Атиг в целях наиболее полного информирования  граждан и организаций о деятельности Администрации </w:t>
            </w:r>
          </w:p>
        </w:tc>
        <w:tc>
          <w:tcPr>
            <w:tcW w:w="3234"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w:t>
            </w:r>
          </w:p>
        </w:tc>
        <w:tc>
          <w:tcPr>
            <w:tcW w:w="1196" w:type="dxa"/>
            <w:tcBorders>
              <w:top w:val="single" w:sz="6" w:space="0" w:color="auto"/>
              <w:left w:val="single" w:sz="6" w:space="0" w:color="auto"/>
              <w:bottom w:val="single" w:sz="6" w:space="0" w:color="auto"/>
              <w:right w:val="single" w:sz="6" w:space="0" w:color="auto"/>
            </w:tcBorders>
          </w:tcPr>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2018 -    </w:t>
            </w:r>
          </w:p>
          <w:p w:rsidR="000F508F" w:rsidRPr="000F508F" w:rsidRDefault="000F508F" w:rsidP="000F508F">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2020 годы</w:t>
            </w:r>
          </w:p>
        </w:tc>
      </w:tr>
    </w:tbl>
    <w:p w:rsidR="000F508F" w:rsidRPr="000F508F" w:rsidRDefault="000F508F" w:rsidP="000F508F">
      <w:pPr>
        <w:spacing w:after="0" w:line="240" w:lineRule="auto"/>
        <w:jc w:val="center"/>
        <w:rPr>
          <w:rFonts w:ascii="Times New Roman" w:eastAsia="Calibri" w:hAnsi="Times New Roman" w:cs="Times New Roman"/>
          <w:b/>
          <w:sz w:val="18"/>
          <w:szCs w:val="18"/>
        </w:rPr>
      </w:pPr>
      <w:r w:rsidRPr="000F508F">
        <w:rPr>
          <w:rFonts w:ascii="Times New Roman" w:eastAsia="Calibri" w:hAnsi="Times New Roman" w:cs="Times New Roman"/>
          <w:b/>
          <w:sz w:val="18"/>
          <w:szCs w:val="18"/>
        </w:rPr>
        <w:t xml:space="preserve">Раздел 3 «Выполнение Национального плана противодействия коррупции на 2018–2020 годы, утвержденного Указом Президента Российской Федерации </w:t>
      </w:r>
      <w:r w:rsidRPr="000F508F">
        <w:rPr>
          <w:rFonts w:ascii="Times New Roman" w:eastAsia="Calibri" w:hAnsi="Times New Roman" w:cs="Times New Roman"/>
          <w:b/>
          <w:sz w:val="18"/>
          <w:szCs w:val="18"/>
        </w:rPr>
        <w:br/>
        <w:t>от 29 июня 2018 года № 378 «О Национальном плане противодействия коррупции на 2018–2020 годы»</w:t>
      </w:r>
    </w:p>
    <w:tbl>
      <w:tblPr>
        <w:tblW w:w="935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1"/>
        <w:gridCol w:w="4677"/>
        <w:gridCol w:w="1841"/>
        <w:gridCol w:w="2126"/>
      </w:tblGrid>
      <w:tr w:rsidR="000F508F" w:rsidRPr="000F508F" w:rsidTr="00EA74B9">
        <w:trPr>
          <w:trHeight w:val="490"/>
        </w:trPr>
        <w:tc>
          <w:tcPr>
            <w:tcW w:w="711" w:type="dxa"/>
          </w:tcPr>
          <w:p w:rsidR="000F508F" w:rsidRPr="000F508F" w:rsidRDefault="000F508F" w:rsidP="000F508F">
            <w:pPr>
              <w:autoSpaceDE w:val="0"/>
              <w:autoSpaceDN w:val="0"/>
              <w:adjustRightInd w:val="0"/>
              <w:spacing w:after="0" w:line="240" w:lineRule="auto"/>
              <w:jc w:val="center"/>
              <w:rPr>
                <w:rFonts w:ascii="Times New Roman" w:eastAsia="Calibri" w:hAnsi="Times New Roman" w:cs="Times New Roman"/>
                <w:sz w:val="18"/>
                <w:szCs w:val="18"/>
              </w:rPr>
            </w:pPr>
            <w:r w:rsidRPr="000F508F">
              <w:rPr>
                <w:rFonts w:ascii="Times New Roman" w:eastAsia="Calibri" w:hAnsi="Times New Roman" w:cs="Times New Roman"/>
                <w:sz w:val="18"/>
                <w:szCs w:val="18"/>
              </w:rPr>
              <w:lastRenderedPageBreak/>
              <w:t>Номер строки</w:t>
            </w:r>
          </w:p>
        </w:tc>
        <w:tc>
          <w:tcPr>
            <w:tcW w:w="4677" w:type="dxa"/>
          </w:tcPr>
          <w:p w:rsidR="000F508F" w:rsidRPr="000F508F" w:rsidRDefault="000F508F" w:rsidP="000F508F">
            <w:pPr>
              <w:autoSpaceDE w:val="0"/>
              <w:autoSpaceDN w:val="0"/>
              <w:adjustRightInd w:val="0"/>
              <w:spacing w:after="0" w:line="240" w:lineRule="auto"/>
              <w:jc w:val="center"/>
              <w:rPr>
                <w:rFonts w:ascii="Times New Roman" w:eastAsia="Calibri" w:hAnsi="Times New Roman" w:cs="Times New Roman"/>
                <w:sz w:val="18"/>
                <w:szCs w:val="18"/>
              </w:rPr>
            </w:pPr>
            <w:r w:rsidRPr="000F508F">
              <w:rPr>
                <w:rFonts w:ascii="Times New Roman" w:eastAsia="Calibri" w:hAnsi="Times New Roman" w:cs="Times New Roman"/>
                <w:sz w:val="18"/>
                <w:szCs w:val="18"/>
              </w:rPr>
              <w:t>Наименование мероприятия</w:t>
            </w:r>
          </w:p>
        </w:tc>
        <w:tc>
          <w:tcPr>
            <w:tcW w:w="1841" w:type="dxa"/>
          </w:tcPr>
          <w:p w:rsidR="000F508F" w:rsidRPr="000F508F" w:rsidRDefault="000F508F" w:rsidP="000F508F">
            <w:pPr>
              <w:autoSpaceDE w:val="0"/>
              <w:autoSpaceDN w:val="0"/>
              <w:adjustRightInd w:val="0"/>
              <w:spacing w:after="0" w:line="240" w:lineRule="auto"/>
              <w:jc w:val="center"/>
              <w:rPr>
                <w:rFonts w:ascii="Times New Roman" w:eastAsia="Calibri" w:hAnsi="Times New Roman" w:cs="Times New Roman"/>
                <w:sz w:val="18"/>
                <w:szCs w:val="18"/>
              </w:rPr>
            </w:pPr>
            <w:r w:rsidRPr="000F508F">
              <w:rPr>
                <w:rFonts w:ascii="Times New Roman" w:eastAsia="Calibri" w:hAnsi="Times New Roman" w:cs="Times New Roman"/>
                <w:sz w:val="18"/>
                <w:szCs w:val="18"/>
              </w:rPr>
              <w:t>Ответственные исполнители</w:t>
            </w:r>
          </w:p>
        </w:tc>
        <w:tc>
          <w:tcPr>
            <w:tcW w:w="2126" w:type="dxa"/>
          </w:tcPr>
          <w:p w:rsidR="000F508F" w:rsidRPr="000F508F" w:rsidRDefault="000F508F" w:rsidP="000F508F">
            <w:pPr>
              <w:autoSpaceDE w:val="0"/>
              <w:autoSpaceDN w:val="0"/>
              <w:adjustRightInd w:val="0"/>
              <w:spacing w:after="0" w:line="240" w:lineRule="auto"/>
              <w:jc w:val="center"/>
              <w:rPr>
                <w:rFonts w:ascii="Times New Roman" w:eastAsia="Calibri" w:hAnsi="Times New Roman" w:cs="Times New Roman"/>
                <w:sz w:val="18"/>
                <w:szCs w:val="18"/>
              </w:rPr>
            </w:pPr>
            <w:r w:rsidRPr="000F508F">
              <w:rPr>
                <w:rFonts w:ascii="Times New Roman" w:eastAsia="Calibri" w:hAnsi="Times New Roman" w:cs="Times New Roman"/>
                <w:sz w:val="18"/>
                <w:szCs w:val="18"/>
              </w:rPr>
              <w:t>Срок выполнения</w:t>
            </w:r>
          </w:p>
        </w:tc>
      </w:tr>
      <w:tr w:rsidR="000F508F" w:rsidRPr="000F508F" w:rsidTr="00EA74B9">
        <w:trPr>
          <w:trHeight w:val="108"/>
          <w:tblHeader/>
        </w:trPr>
        <w:tc>
          <w:tcPr>
            <w:tcW w:w="711" w:type="dxa"/>
            <w:tcBorders>
              <w:top w:val="single" w:sz="4" w:space="0" w:color="auto"/>
              <w:left w:val="single" w:sz="4" w:space="0" w:color="auto"/>
              <w:bottom w:val="single" w:sz="4" w:space="0" w:color="auto"/>
              <w:right w:val="single" w:sz="4" w:space="0" w:color="auto"/>
            </w:tcBorders>
          </w:tcPr>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1</w:t>
            </w:r>
          </w:p>
        </w:tc>
        <w:tc>
          <w:tcPr>
            <w:tcW w:w="4677" w:type="dxa"/>
            <w:tcBorders>
              <w:top w:val="single" w:sz="4" w:space="0" w:color="auto"/>
              <w:left w:val="single" w:sz="4" w:space="0" w:color="auto"/>
              <w:bottom w:val="single" w:sz="4" w:space="0" w:color="auto"/>
              <w:right w:val="single" w:sz="4" w:space="0" w:color="auto"/>
            </w:tcBorders>
          </w:tcPr>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2</w:t>
            </w:r>
          </w:p>
        </w:tc>
        <w:tc>
          <w:tcPr>
            <w:tcW w:w="1841" w:type="dxa"/>
            <w:tcBorders>
              <w:top w:val="single" w:sz="4" w:space="0" w:color="auto"/>
              <w:left w:val="single" w:sz="4" w:space="0" w:color="auto"/>
              <w:bottom w:val="single" w:sz="4" w:space="0" w:color="auto"/>
              <w:right w:val="single" w:sz="4" w:space="0" w:color="auto"/>
            </w:tcBorders>
          </w:tcPr>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3</w:t>
            </w:r>
          </w:p>
        </w:tc>
        <w:tc>
          <w:tcPr>
            <w:tcW w:w="2126" w:type="dxa"/>
            <w:tcBorders>
              <w:top w:val="single" w:sz="4" w:space="0" w:color="auto"/>
              <w:left w:val="single" w:sz="4" w:space="0" w:color="auto"/>
              <w:bottom w:val="single" w:sz="4" w:space="0" w:color="auto"/>
              <w:right w:val="single" w:sz="4" w:space="0" w:color="auto"/>
            </w:tcBorders>
          </w:tcPr>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4</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8644" w:type="dxa"/>
            <w:gridSpan w:val="3"/>
          </w:tcPr>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b/>
                <w:sz w:val="18"/>
                <w:szCs w:val="18"/>
                <w:lang w:eastAsia="ru-RU"/>
              </w:rPr>
            </w:pPr>
            <w:r w:rsidRPr="000F508F">
              <w:rPr>
                <w:rFonts w:ascii="Times New Roman" w:eastAsia="Times New Roman" w:hAnsi="Times New Roman" w:cs="Times New Roman"/>
                <w:b/>
                <w:sz w:val="18"/>
                <w:szCs w:val="18"/>
                <w:lang w:eastAsia="ru-RU"/>
              </w:rPr>
              <w:t xml:space="preserve">Раздел 3. Выполнение Национального плана противодействия коррупции на 2018–2020 годы, утвержденного Указом Президента Российской Федерации от 29 июня 2018 года № 378 «О Национальном плане противодействия коррупции </w:t>
            </w:r>
          </w:p>
          <w:p w:rsidR="000F508F" w:rsidRPr="000F508F" w:rsidRDefault="000F508F" w:rsidP="000F508F">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0F508F">
              <w:rPr>
                <w:rFonts w:ascii="Times New Roman" w:eastAsia="Times New Roman" w:hAnsi="Times New Roman" w:cs="Times New Roman"/>
                <w:b/>
                <w:sz w:val="18"/>
                <w:szCs w:val="18"/>
                <w:lang w:eastAsia="ru-RU"/>
              </w:rPr>
              <w:t>на 2018–2020 годы»</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ind w:hanging="204"/>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Принятие мер </w:t>
            </w:r>
            <w:r w:rsidRPr="000F508F">
              <w:rPr>
                <w:rFonts w:ascii="Times New Roman" w:eastAsia="Times New Roman" w:hAnsi="Times New Roman" w:cs="Times New Roman"/>
                <w:sz w:val="18"/>
                <w:szCs w:val="18"/>
                <w:lang w:eastAsia="ru-RU" w:bidi="ru-RU"/>
              </w:rPr>
              <w:t>по повышению эффективности контроля за соблюдением лицами, замещающими муниципальные должности и должности муниципальной службы</w:t>
            </w:r>
            <w:r w:rsidRPr="000F508F">
              <w:rPr>
                <w:rFonts w:ascii="Times New Roman" w:eastAsia="Times New Roman" w:hAnsi="Times New Roman" w:cs="Times New Roman"/>
                <w:i/>
                <w:sz w:val="18"/>
                <w:szCs w:val="18"/>
                <w:lang w:eastAsia="ru-RU" w:bidi="ru-RU"/>
              </w:rPr>
              <w:t xml:space="preserve"> </w:t>
            </w:r>
            <w:r w:rsidRPr="000F508F">
              <w:rPr>
                <w:rFonts w:ascii="Times New Roman" w:eastAsia="Times New Roman" w:hAnsi="Times New Roman" w:cs="Times New Roman"/>
                <w:i/>
                <w:sz w:val="18"/>
                <w:szCs w:val="18"/>
                <w:lang w:eastAsia="ru-RU" w:bidi="ru-RU"/>
              </w:rPr>
              <w:br/>
            </w:r>
            <w:r w:rsidRPr="000F508F">
              <w:rPr>
                <w:rFonts w:ascii="Times New Roman" w:eastAsia="Times New Roman" w:hAnsi="Times New Roman" w:cs="Times New Roman"/>
                <w:sz w:val="18"/>
                <w:szCs w:val="18"/>
                <w:lang w:eastAsia="ru-RU" w:bidi="ru-RU"/>
              </w:rPr>
              <w:t>в муниципальном образовании рабочий поселок Атиг</w:t>
            </w:r>
            <w:r w:rsidRPr="000F508F">
              <w:rPr>
                <w:rFonts w:ascii="Times New Roman" w:eastAsia="Times New Roman" w:hAnsi="Times New Roman" w:cs="Times New Roman"/>
                <w:sz w:val="18"/>
                <w:szCs w:val="18"/>
                <w:lang w:eastAsia="ru-RU"/>
              </w:rPr>
              <w:t xml:space="preserve"> </w:t>
            </w:r>
            <w:r w:rsidRPr="000F508F">
              <w:rPr>
                <w:rFonts w:ascii="Times New Roman" w:eastAsia="Times New Roman" w:hAnsi="Times New Roman" w:cs="Times New Roman"/>
                <w:sz w:val="18"/>
                <w:szCs w:val="18"/>
                <w:lang w:eastAsia="ru-RU" w:bidi="ru-RU"/>
              </w:rPr>
              <w:t xml:space="preserve">требований законодательства Российской Федерации </w:t>
            </w:r>
            <w:r w:rsidRPr="000F508F">
              <w:rPr>
                <w:rFonts w:ascii="Times New Roman" w:eastAsia="Times New Roman" w:hAnsi="Times New Roman" w:cs="Times New Roman"/>
                <w:sz w:val="18"/>
                <w:szCs w:val="18"/>
                <w:lang w:eastAsia="ru-RU" w:bidi="ru-RU"/>
              </w:rPr>
              <w:br/>
              <w:t xml:space="preserve">о противодействии коррупции, касающихся предотвращения и урегулирования конфликта интересов, в том числе за привлечением таких лиц </w:t>
            </w:r>
            <w:r w:rsidRPr="000F508F">
              <w:rPr>
                <w:rFonts w:ascii="Times New Roman" w:eastAsia="Times New Roman" w:hAnsi="Times New Roman" w:cs="Times New Roman"/>
                <w:sz w:val="18"/>
                <w:szCs w:val="18"/>
                <w:lang w:eastAsia="ru-RU" w:bidi="ru-RU"/>
              </w:rPr>
              <w:br/>
              <w:t>к ответственности в случае их несоблюдения</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bidi="ru-RU"/>
              </w:rPr>
              <w:t>должности муниципальной службы</w:t>
            </w:r>
            <w:r w:rsidRPr="000F508F">
              <w:rPr>
                <w:rFonts w:ascii="Times New Roman" w:eastAsia="Times New Roman" w:hAnsi="Times New Roman" w:cs="Times New Roman"/>
                <w:sz w:val="18"/>
                <w:szCs w:val="18"/>
                <w:lang w:eastAsia="ru-RU"/>
              </w:rPr>
              <w:t>:</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 составление таблиц с анкетными данными лиц, замещающих </w:t>
            </w:r>
            <w:r w:rsidRPr="000F508F">
              <w:rPr>
                <w:rFonts w:ascii="Times New Roman" w:eastAsia="Times New Roman" w:hAnsi="Times New Roman" w:cs="Times New Roman"/>
                <w:sz w:val="18"/>
                <w:szCs w:val="18"/>
                <w:lang w:eastAsia="ru-RU" w:bidi="ru-RU"/>
              </w:rPr>
              <w:t xml:space="preserve">муниципальные должности и должности муниципальной службы в муниципальном образовании рабочий поселок Атиг </w:t>
            </w:r>
            <w:r w:rsidRPr="000F508F">
              <w:rPr>
                <w:rFonts w:ascii="Times New Roman" w:eastAsia="Times New Roman" w:hAnsi="Times New Roman" w:cs="Times New Roman"/>
                <w:sz w:val="18"/>
                <w:szCs w:val="18"/>
                <w:lang w:eastAsia="ru-RU"/>
              </w:rPr>
              <w:t>их родственников и свойственников в целях предотвращения и урегулирования конфликта интересов;</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б) доведение таблиц с анкетными данными лиц, замещающих </w:t>
            </w:r>
            <w:r w:rsidRPr="000F508F">
              <w:rPr>
                <w:rFonts w:ascii="Times New Roman" w:eastAsia="Times New Roman" w:hAnsi="Times New Roman" w:cs="Times New Roman"/>
                <w:sz w:val="18"/>
                <w:szCs w:val="18"/>
                <w:lang w:eastAsia="ru-RU" w:bidi="ru-RU"/>
              </w:rPr>
              <w:t xml:space="preserve">муниципальные должности </w:t>
            </w:r>
            <w:r w:rsidRPr="000F508F">
              <w:rPr>
                <w:rFonts w:ascii="Times New Roman" w:eastAsia="Times New Roman" w:hAnsi="Times New Roman" w:cs="Times New Roman"/>
                <w:sz w:val="18"/>
                <w:szCs w:val="18"/>
                <w:lang w:eastAsia="ru-RU" w:bidi="ru-RU"/>
              </w:rPr>
              <w:br/>
              <w:t>в муниципальном образовании рабочий поселок Атиг</w:t>
            </w:r>
            <w:r w:rsidRPr="000F508F">
              <w:rPr>
                <w:rFonts w:ascii="Times New Roman" w:eastAsia="Times New Roman" w:hAnsi="Times New Roman" w:cs="Times New Roman"/>
                <w:sz w:val="18"/>
                <w:szCs w:val="18"/>
                <w:lang w:eastAsia="ru-RU"/>
              </w:rPr>
              <w:t xml:space="preserve"> их родственников и свойственников до сведения Главы муниципального образования рабочий поселок Атиг в целях предотвращения конфликта интересов;</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в) доведение таблиц с анкетными данными лиц, замещающих </w:t>
            </w:r>
            <w:r w:rsidRPr="000F508F">
              <w:rPr>
                <w:rFonts w:ascii="Times New Roman" w:eastAsia="Times New Roman" w:hAnsi="Times New Roman" w:cs="Times New Roman"/>
                <w:sz w:val="18"/>
                <w:szCs w:val="18"/>
                <w:lang w:eastAsia="ru-RU" w:bidi="ru-RU"/>
              </w:rPr>
              <w:t xml:space="preserve">должности муниципальной службы </w:t>
            </w:r>
            <w:r w:rsidRPr="000F508F">
              <w:rPr>
                <w:rFonts w:ascii="Times New Roman" w:eastAsia="Times New Roman" w:hAnsi="Times New Roman" w:cs="Times New Roman"/>
                <w:sz w:val="18"/>
                <w:szCs w:val="18"/>
                <w:lang w:eastAsia="ru-RU" w:bidi="ru-RU"/>
              </w:rPr>
              <w:br/>
              <w:t>в муниципальном образовании рабочий поселок Атиг</w:t>
            </w:r>
            <w:r w:rsidRPr="000F508F">
              <w:rPr>
                <w:rFonts w:ascii="Times New Roman" w:eastAsia="Times New Roman" w:hAnsi="Times New Roman" w:cs="Times New Roman"/>
                <w:sz w:val="18"/>
                <w:szCs w:val="18"/>
                <w:lang w:eastAsia="ru-RU"/>
              </w:rPr>
              <w:t xml:space="preserve"> их родственников и свойственников до сведения </w:t>
            </w:r>
            <w:r w:rsidRPr="000F508F">
              <w:rPr>
                <w:rFonts w:ascii="Times New Roman" w:eastAsia="Times New Roman" w:hAnsi="Times New Roman" w:cs="Times New Roman"/>
                <w:sz w:val="18"/>
                <w:szCs w:val="18"/>
                <w:lang w:eastAsia="ru-RU" w:bidi="ru-RU"/>
              </w:rPr>
              <w:t>Главы муниципального образования рабочий поселок Атиг в</w:t>
            </w:r>
            <w:r w:rsidRPr="000F508F">
              <w:rPr>
                <w:rFonts w:ascii="Times New Roman" w:eastAsia="Times New Roman" w:hAnsi="Times New Roman" w:cs="Times New Roman"/>
                <w:sz w:val="18"/>
                <w:szCs w:val="18"/>
                <w:lang w:eastAsia="ru-RU"/>
              </w:rPr>
              <w:t xml:space="preserve"> целях предотвращения конфликта интересов;</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г) представление контрактным управляющим (руководителем контрактных служб) лицу, ответственному за работу по профилактике коррупционных и иных правонарушений муниципального образования рабочий поселок Атиг </w:t>
            </w:r>
            <w:r w:rsidRPr="000F508F">
              <w:rPr>
                <w:rFonts w:ascii="Times New Roman" w:eastAsia="Times New Roman" w:hAnsi="Times New Roman" w:cs="Times New Roman"/>
                <w:sz w:val="18"/>
                <w:szCs w:val="18"/>
                <w:lang w:eastAsia="ru-RU"/>
              </w:rPr>
              <w:br/>
              <w:t>перечня контрагентов, подписавших муниципальные  контракты на поставку товаров, работ, услуг для обеспечения муниципальных нужд муниципального образования рабочий поселок Атиг;</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 обобщение практики правоприменения законодательства Российской Федерации в сфере конфликта интересов</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31 августа 2020 года</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30 сентября 2020 года</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30 сентября 2020 года</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ежеквартально</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до 1 марта </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Повышение эффективности кадровой работы в части, касающейся ведения личных дел лиц, замещающих </w:t>
            </w:r>
            <w:r w:rsidRPr="000F508F">
              <w:rPr>
                <w:rFonts w:ascii="Times New Roman" w:eastAsia="Times New Roman" w:hAnsi="Times New Roman" w:cs="Times New Roman"/>
                <w:sz w:val="18"/>
                <w:szCs w:val="18"/>
                <w:lang w:eastAsia="ru-RU" w:bidi="ru-RU"/>
              </w:rPr>
              <w:t xml:space="preserve">муниципальные должности и должности муниципальной </w:t>
            </w:r>
            <w:r w:rsidRPr="000F508F">
              <w:rPr>
                <w:rFonts w:ascii="Times New Roman" w:eastAsia="Times New Roman" w:hAnsi="Times New Roman" w:cs="Times New Roman"/>
                <w:sz w:val="18"/>
                <w:szCs w:val="18"/>
                <w:lang w:eastAsia="ru-RU"/>
              </w:rPr>
              <w:t xml:space="preserve">службы в муниципальном образовании рабочий поселок Атиг, в том числе контроля за актуализацией сведений, содержащихся </w:t>
            </w:r>
            <w:r w:rsidRPr="000F508F">
              <w:rPr>
                <w:rFonts w:ascii="Times New Roman" w:eastAsia="Times New Roman" w:hAnsi="Times New Roman" w:cs="Times New Roman"/>
                <w:sz w:val="18"/>
                <w:szCs w:val="18"/>
                <w:lang w:eastAsia="ru-RU"/>
              </w:rPr>
              <w:br/>
              <w:t xml:space="preserve">в анкетах, представляемых при назначении </w:t>
            </w:r>
            <w:r w:rsidRPr="000F508F">
              <w:rPr>
                <w:rFonts w:ascii="Times New Roman" w:eastAsia="Times New Roman" w:hAnsi="Times New Roman" w:cs="Times New Roman"/>
                <w:sz w:val="18"/>
                <w:szCs w:val="18"/>
                <w:lang w:eastAsia="ru-RU"/>
              </w:rPr>
              <w:br/>
              <w:t>на указанные должности и поступлении на такую службу, об их родственниках и свойственниках в целях выявления возможного конфликта интересов</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ежегодно, до 20 января;</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2 ноября 2020 года</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Повышение квалификации муниципальных служащих муниципального образования рабочий поселок Атиг в </w:t>
            </w:r>
            <w:r w:rsidRPr="000F508F">
              <w:rPr>
                <w:rFonts w:ascii="Times New Roman" w:eastAsia="Times New Roman" w:hAnsi="Times New Roman" w:cs="Times New Roman"/>
                <w:sz w:val="18"/>
                <w:szCs w:val="18"/>
                <w:lang w:eastAsia="ru-RU"/>
              </w:rPr>
              <w:lastRenderedPageBreak/>
              <w:t xml:space="preserve">должностные обязанности которых входит участие </w:t>
            </w:r>
            <w:r w:rsidRPr="000F508F">
              <w:rPr>
                <w:rFonts w:ascii="Times New Roman" w:eastAsia="Times New Roman" w:hAnsi="Times New Roman" w:cs="Times New Roman"/>
                <w:sz w:val="18"/>
                <w:szCs w:val="18"/>
                <w:lang w:eastAsia="ru-RU"/>
              </w:rPr>
              <w:br/>
              <w:t>в противодействии коррупции</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lastRenderedPageBreak/>
              <w:t xml:space="preserve">Администрация муниципального </w:t>
            </w:r>
            <w:r w:rsidRPr="000F508F">
              <w:rPr>
                <w:rFonts w:ascii="Times New Roman" w:eastAsia="Times New Roman" w:hAnsi="Times New Roman" w:cs="Times New Roman"/>
                <w:sz w:val="18"/>
                <w:szCs w:val="18"/>
                <w:lang w:eastAsia="ru-RU"/>
              </w:rPr>
              <w:lastRenderedPageBreak/>
              <w:t>образования рабочий поселок Атиг</w:t>
            </w:r>
          </w:p>
        </w:tc>
        <w:tc>
          <w:tcPr>
            <w:tcW w:w="2126"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lastRenderedPageBreak/>
              <w:t>ежегодно, до 1 марта;</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2 ноября 2020 года</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Обучение муниципальных служащих, впервые поступивших на муниципальную службу для замещения должностей, включенных в Перечень должностей, замещение которых связано с коррупционными рисками, утвержденный нормативным правовым актом Главы муниципального образования рабочий поселок Атиг по образовательным программам в области противодействия коррупции </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до 1 октября 2020 года</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Рассмотрение на заседании Комиссии по координации работы по противодействию коррупции </w:t>
            </w:r>
            <w:r w:rsidRPr="000F508F">
              <w:rPr>
                <w:rFonts w:ascii="Times New Roman" w:eastAsia="Times New Roman" w:hAnsi="Times New Roman" w:cs="Times New Roman"/>
                <w:sz w:val="18"/>
                <w:szCs w:val="18"/>
                <w:lang w:eastAsia="ru-RU"/>
              </w:rPr>
              <w:br/>
              <w:t>в муниципальном образовании рабочий поселок Атиг отчета о выполнении Плана мероприятий муниципального образования рабочий поселок Атиг</w:t>
            </w:r>
            <w:r w:rsidRPr="000F508F">
              <w:rPr>
                <w:rFonts w:ascii="Times New Roman" w:eastAsia="Calibri" w:hAnsi="Times New Roman" w:cs="Times New Roman"/>
                <w:bCs/>
                <w:i/>
                <w:sz w:val="18"/>
                <w:szCs w:val="18"/>
                <w:lang w:eastAsia="ru-RU"/>
              </w:rPr>
              <w:t>,</w:t>
            </w:r>
            <w:r w:rsidRPr="000F508F">
              <w:rPr>
                <w:rFonts w:ascii="Times New Roman" w:eastAsia="Times New Roman" w:hAnsi="Times New Roman" w:cs="Times New Roman"/>
                <w:sz w:val="18"/>
                <w:szCs w:val="18"/>
                <w:lang w:eastAsia="ru-RU"/>
              </w:rPr>
              <w:t xml:space="preserve"> по противодействию коррупции на 2018–2020 годы</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ежегодно, в соответствии </w:t>
            </w:r>
            <w:r w:rsidRPr="000F508F">
              <w:rPr>
                <w:rFonts w:ascii="Times New Roman" w:eastAsia="Times New Roman" w:hAnsi="Times New Roman" w:cs="Times New Roman"/>
                <w:sz w:val="18"/>
                <w:szCs w:val="18"/>
                <w:lang w:eastAsia="ru-RU"/>
              </w:rPr>
              <w:br/>
              <w:t>с планом проведения заседаний Комиссии по координации работы по противодействию коррупции в муниципальном образовании рабочий поселок Атиг</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Представление в Департамент кадровой политики Губернатора Свердловской области и Правительства Свердловской области отчета о результатах выполнения плана мероприятий по противодействию коррупции </w:t>
            </w:r>
            <w:r w:rsidRPr="000F508F">
              <w:rPr>
                <w:rFonts w:ascii="Times New Roman" w:eastAsia="Times New Roman" w:hAnsi="Times New Roman" w:cs="Times New Roman"/>
                <w:sz w:val="18"/>
                <w:szCs w:val="18"/>
                <w:lang w:eastAsia="ru-RU"/>
              </w:rPr>
              <w:br/>
              <w:t>на 2018–2020 годы</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один раз в полугодие, </w:t>
            </w:r>
            <w:r w:rsidRPr="000F508F">
              <w:rPr>
                <w:rFonts w:ascii="Times New Roman" w:eastAsia="Times New Roman" w:hAnsi="Times New Roman" w:cs="Times New Roman"/>
                <w:sz w:val="18"/>
                <w:szCs w:val="18"/>
                <w:lang w:eastAsia="ru-RU"/>
              </w:rPr>
              <w:br/>
              <w:t xml:space="preserve">до 20 июля отчетного года </w:t>
            </w:r>
            <w:r w:rsidRPr="000F508F">
              <w:rPr>
                <w:rFonts w:ascii="Times New Roman" w:eastAsia="Times New Roman" w:hAnsi="Times New Roman" w:cs="Times New Roman"/>
                <w:sz w:val="18"/>
                <w:szCs w:val="18"/>
                <w:lang w:eastAsia="ru-RU"/>
              </w:rPr>
              <w:br/>
              <w:t>и до 20 января года, следующего за отчетным</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Размещение в разделе, посвященном вопросам противодействия коррупции, официального сайта муниципального образования рабочий поселок Атиг в информационно-телекоммуникационной сети «Интернет» отчета о результатах выполнения плана мероприятий по противодействию коррупции </w:t>
            </w:r>
            <w:r w:rsidRPr="000F508F">
              <w:rPr>
                <w:rFonts w:ascii="Times New Roman" w:eastAsia="Times New Roman" w:hAnsi="Times New Roman" w:cs="Times New Roman"/>
                <w:sz w:val="18"/>
                <w:szCs w:val="18"/>
                <w:lang w:eastAsia="ru-RU"/>
              </w:rPr>
              <w:br/>
              <w:t>на 2018–2020 годы</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один раз в полугодие, </w:t>
            </w:r>
            <w:r w:rsidRPr="000F508F">
              <w:rPr>
                <w:rFonts w:ascii="Times New Roman" w:eastAsia="Times New Roman" w:hAnsi="Times New Roman" w:cs="Times New Roman"/>
                <w:sz w:val="18"/>
                <w:szCs w:val="18"/>
                <w:lang w:eastAsia="ru-RU"/>
              </w:rPr>
              <w:br/>
              <w:t xml:space="preserve">до 1 августа отчетного года </w:t>
            </w:r>
            <w:r w:rsidRPr="000F508F">
              <w:rPr>
                <w:rFonts w:ascii="Times New Roman" w:eastAsia="Times New Roman" w:hAnsi="Times New Roman" w:cs="Times New Roman"/>
                <w:sz w:val="18"/>
                <w:szCs w:val="18"/>
                <w:lang w:eastAsia="ru-RU"/>
              </w:rPr>
              <w:br/>
              <w:t>и до 1 февраля года, следующего за отчетным</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Мониторинг хода реализации мероприятий </w:t>
            </w:r>
            <w:r w:rsidRPr="000F508F">
              <w:rPr>
                <w:rFonts w:ascii="Times New Roman" w:eastAsia="Times New Roman" w:hAnsi="Times New Roman" w:cs="Times New Roman"/>
                <w:sz w:val="18"/>
                <w:szCs w:val="18"/>
                <w:lang w:eastAsia="ru-RU"/>
              </w:rPr>
              <w:br/>
              <w:t>по противодействию коррупции (федеральный антикоррупционный мониторинг) в муниципальном образовании рабочий поселок Атиг направление информации о результатах мониторинга в Департамент кадровой политики Губернатора Свердловской области и Правительства Свердловской области</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ежеквартально, за I квартал отчетного года – до 20 апреля отчетного года; за II квартал отчетного года – до 20 июля отчетного года; за III квартал отчетного года – до 5 октября отчетного года; за отчетный год – до 20 января года, следующего за отчетным</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Направление в Департамент кадровой политики Губернатора Свердловской области и Правительства Свердловской области для обобщения и учета </w:t>
            </w:r>
            <w:r w:rsidRPr="000F508F">
              <w:rPr>
                <w:rFonts w:ascii="Times New Roman" w:eastAsia="Times New Roman" w:hAnsi="Times New Roman" w:cs="Times New Roman"/>
                <w:sz w:val="18"/>
                <w:szCs w:val="18"/>
                <w:lang w:eastAsia="ru-RU"/>
              </w:rPr>
              <w:br/>
              <w:t xml:space="preserve">при проведении мониторинга состояния </w:t>
            </w:r>
            <w:r w:rsidRPr="000F508F">
              <w:rPr>
                <w:rFonts w:ascii="Times New Roman" w:eastAsia="Times New Roman" w:hAnsi="Times New Roman" w:cs="Times New Roman"/>
                <w:sz w:val="18"/>
                <w:szCs w:val="18"/>
                <w:lang w:eastAsia="ru-RU"/>
              </w:rPr>
              <w:br/>
              <w:t xml:space="preserve">и эффективности противодействия коррупции </w:t>
            </w:r>
            <w:r w:rsidRPr="000F508F">
              <w:rPr>
                <w:rFonts w:ascii="Times New Roman" w:eastAsia="Times New Roman" w:hAnsi="Times New Roman" w:cs="Times New Roman"/>
                <w:sz w:val="18"/>
                <w:szCs w:val="18"/>
                <w:lang w:eastAsia="ru-RU"/>
              </w:rPr>
              <w:br/>
              <w:t>в Свердловской области:</w:t>
            </w:r>
          </w:p>
          <w:p w:rsidR="000F508F" w:rsidRPr="000F508F" w:rsidRDefault="000F508F" w:rsidP="000F508F">
            <w:pPr>
              <w:widowControl w:val="0"/>
              <w:autoSpaceDE w:val="0"/>
              <w:autoSpaceDN w:val="0"/>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 копии протоколов заседаний комиссии </w:t>
            </w:r>
            <w:r w:rsidRPr="000F508F">
              <w:rPr>
                <w:rFonts w:ascii="Times New Roman" w:eastAsia="Times New Roman" w:hAnsi="Times New Roman" w:cs="Times New Roman"/>
                <w:sz w:val="18"/>
                <w:szCs w:val="18"/>
                <w:lang w:eastAsia="ru-RU"/>
              </w:rPr>
              <w:br/>
              <w:t>по координации работы по противодействию коррупции в муниципальном образовании рабочий поселок Атиг;</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б) копии протоколов заседаний комиссий </w:t>
            </w:r>
            <w:r w:rsidRPr="000F508F">
              <w:rPr>
                <w:rFonts w:ascii="Times New Roman" w:eastAsia="Times New Roman" w:hAnsi="Times New Roman" w:cs="Times New Roman"/>
                <w:sz w:val="18"/>
                <w:szCs w:val="18"/>
                <w:lang w:eastAsia="ru-RU"/>
              </w:rPr>
              <w:br/>
              <w:t>по соблюдению требований к служебному поведению муниципальных служащих, замещающих должности муниципальной службы в муниципальном образовании рабочий поселок Атиг и урегулированию конфликта интересов;</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в) копии муниципальных правовых актов о привлечении к дисциплинарной ответственности муниципальных </w:t>
            </w:r>
            <w:r w:rsidRPr="000F508F">
              <w:rPr>
                <w:rFonts w:ascii="Times New Roman" w:eastAsia="Times New Roman" w:hAnsi="Times New Roman" w:cs="Times New Roman"/>
                <w:sz w:val="18"/>
                <w:szCs w:val="18"/>
                <w:lang w:eastAsia="ru-RU"/>
              </w:rPr>
              <w:lastRenderedPageBreak/>
              <w:t>служащих, замещающих должности муниципальной службы в муниципальном образовании рабочий поселок Атиг за нарушение ограничений и запретов, неисполнение требований о предотвращении и урегулировании конфликта интересов, иных обязанностей, установленных в целях противодействия коррупции;</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г) реестр обращений по фактам коррупции, поступивших в муниципальном образовании рабочий поселок Атиг с нарастающим итогом по установленной форме</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lastRenderedPageBreak/>
              <w:t>Администрация муниципального образования рабочий поселок Атиг</w:t>
            </w:r>
          </w:p>
        </w:tc>
        <w:tc>
          <w:tcPr>
            <w:tcW w:w="2126" w:type="dxa"/>
          </w:tcPr>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ежеквартально, за I квартал отчетного года – до 20 апреля отчетного года; за II квартал отчетного года – до 20 июля отчетного года; за III квартал отчетного года – до 5 октября отчетного года; за отчетный год – до 20 января года, следующего за отчетным</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Мониторинг наполняемости разделов, посвященных вопросам противодействия коррупции, на официальном сайте муниципального образования рабочий поселок Атиг   в информационно-телекоммуникационной сети «Интернет»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 по вопросам противодействия коррупции</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один раз в полугодие, </w:t>
            </w:r>
            <w:r w:rsidRPr="000F508F">
              <w:rPr>
                <w:rFonts w:ascii="Times New Roman" w:eastAsia="Times New Roman" w:hAnsi="Times New Roman" w:cs="Times New Roman"/>
                <w:sz w:val="18"/>
                <w:szCs w:val="18"/>
                <w:lang w:eastAsia="ru-RU"/>
              </w:rPr>
              <w:br/>
              <w:t xml:space="preserve">до 1 июня отчетного года </w:t>
            </w:r>
            <w:r w:rsidRPr="000F508F">
              <w:rPr>
                <w:rFonts w:ascii="Times New Roman" w:eastAsia="Times New Roman" w:hAnsi="Times New Roman" w:cs="Times New Roman"/>
                <w:sz w:val="18"/>
                <w:szCs w:val="18"/>
                <w:lang w:eastAsia="ru-RU"/>
              </w:rPr>
              <w:br/>
              <w:t>и до 1 декабря отчетного года</w:t>
            </w:r>
          </w:p>
        </w:tc>
      </w:tr>
      <w:tr w:rsidR="000F508F" w:rsidRPr="000F508F" w:rsidTr="00EA74B9">
        <w:tc>
          <w:tcPr>
            <w:tcW w:w="711" w:type="dxa"/>
          </w:tcPr>
          <w:p w:rsidR="000F508F" w:rsidRPr="000F508F" w:rsidRDefault="000F508F" w:rsidP="00101D7D">
            <w:pPr>
              <w:numPr>
                <w:ilvl w:val="0"/>
                <w:numId w:val="2"/>
              </w:numPr>
              <w:autoSpaceDE w:val="0"/>
              <w:autoSpaceDN w:val="0"/>
              <w:adjustRightInd w:val="0"/>
              <w:spacing w:after="0" w:line="240" w:lineRule="auto"/>
              <w:ind w:hanging="498"/>
              <w:jc w:val="center"/>
              <w:rPr>
                <w:rFonts w:ascii="Times New Roman" w:eastAsia="Times New Roman" w:hAnsi="Times New Roman" w:cs="Times New Roman"/>
                <w:sz w:val="18"/>
                <w:szCs w:val="18"/>
                <w:lang w:eastAsia="ru-RU"/>
              </w:rPr>
            </w:pPr>
          </w:p>
        </w:tc>
        <w:tc>
          <w:tcPr>
            <w:tcW w:w="4677" w:type="dxa"/>
          </w:tcPr>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Ввод информации в раздел «Муниципальная служба» автоматизированной системы управления деятельностью исполнительных органов государственной власти Свердловской области:</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а) о деятельности комиссий по соблюдению требований к служебному поведению муниципальных служащих, замещающих должности муниципальной службы в муниципальном образовании рабочий поселок Атиг </w:t>
            </w:r>
            <w:r w:rsidRPr="000F508F">
              <w:rPr>
                <w:rFonts w:ascii="Times New Roman" w:eastAsia="Times New Roman" w:hAnsi="Times New Roman" w:cs="Times New Roman"/>
                <w:sz w:val="18"/>
                <w:szCs w:val="18"/>
                <w:lang w:eastAsia="ru-RU"/>
              </w:rPr>
              <w:br/>
              <w:t>и урегулированию конфликта интересов;</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Cs/>
                <w:sz w:val="18"/>
                <w:szCs w:val="18"/>
                <w:lang w:eastAsia="ru-RU"/>
              </w:rPr>
            </w:pPr>
            <w:r w:rsidRPr="000F508F">
              <w:rPr>
                <w:rFonts w:ascii="Times New Roman" w:eastAsia="Times New Roman" w:hAnsi="Times New Roman" w:cs="Times New Roman"/>
                <w:sz w:val="18"/>
                <w:szCs w:val="18"/>
                <w:lang w:eastAsia="ru-RU"/>
              </w:rPr>
              <w:t xml:space="preserve">б) об исполнении муниципальными служащими, замещающими должности в муниципальном образовании рабочий поселок Атиг </w:t>
            </w:r>
            <w:r w:rsidRPr="000F508F">
              <w:rPr>
                <w:rFonts w:ascii="Times New Roman" w:eastAsia="Times New Roman" w:hAnsi="Times New Roman" w:cs="Times New Roman"/>
                <w:bCs/>
                <w:sz w:val="18"/>
                <w:szCs w:val="18"/>
                <w:lang w:eastAsia="ru-RU"/>
              </w:rPr>
              <w:t>соблюдения муниципальными служащими, замещающими должности муниципальной службы, ограничений и запретов, установленных действующим законодательством о муниципальной службе;</w:t>
            </w: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bCs/>
                <w:sz w:val="18"/>
                <w:szCs w:val="18"/>
                <w:lang w:eastAsia="ru-RU"/>
              </w:rPr>
            </w:pPr>
          </w:p>
          <w:p w:rsidR="000F508F" w:rsidRPr="000F508F" w:rsidRDefault="000F508F" w:rsidP="000F508F">
            <w:pPr>
              <w:autoSpaceDE w:val="0"/>
              <w:autoSpaceDN w:val="0"/>
              <w:adjustRightInd w:val="0"/>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bCs/>
                <w:sz w:val="18"/>
                <w:szCs w:val="18"/>
                <w:lang w:eastAsia="ru-RU"/>
              </w:rPr>
              <w:t>в) о д</w:t>
            </w:r>
            <w:r w:rsidRPr="000F508F">
              <w:rPr>
                <w:rFonts w:ascii="Times New Roman" w:eastAsia="Times New Roman" w:hAnsi="Times New Roman" w:cs="Times New Roman"/>
                <w:sz w:val="18"/>
                <w:szCs w:val="18"/>
                <w:lang w:eastAsia="ru-RU"/>
              </w:rPr>
              <w:t>олжностных лицах муниципального образования рабочий поселок Атиг ответственных за работу по профилактике коррупционных и иных правонарушений</w:t>
            </w:r>
          </w:p>
        </w:tc>
        <w:tc>
          <w:tcPr>
            <w:tcW w:w="1841" w:type="dxa"/>
          </w:tcPr>
          <w:p w:rsidR="000F508F" w:rsidRPr="000F508F" w:rsidRDefault="000F508F" w:rsidP="000F508F">
            <w:pPr>
              <w:widowControl w:val="0"/>
              <w:autoSpaceDE w:val="0"/>
              <w:autoSpaceDN w:val="0"/>
              <w:spacing w:after="0" w:line="240" w:lineRule="auto"/>
              <w:rPr>
                <w:rFonts w:ascii="Times New Roman" w:eastAsia="Times New Roman" w:hAnsi="Times New Roman" w:cs="Times New Roman"/>
                <w:i/>
                <w:sz w:val="18"/>
                <w:szCs w:val="18"/>
                <w:lang w:eastAsia="ru-RU"/>
              </w:rPr>
            </w:pPr>
            <w:r w:rsidRPr="000F508F">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c>
          <w:tcPr>
            <w:tcW w:w="2126" w:type="dxa"/>
          </w:tcPr>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ежеквартально, до 15 числа последнего месяца отчетного квартала</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r w:rsidRPr="000F508F">
              <w:rPr>
                <w:rFonts w:ascii="Times New Roman" w:eastAsia="Times New Roman" w:hAnsi="Times New Roman" w:cs="Times New Roman"/>
                <w:sz w:val="18"/>
                <w:szCs w:val="18"/>
                <w:lang w:eastAsia="ru-RU"/>
              </w:rPr>
              <w:t xml:space="preserve">один раз в полугодие, </w:t>
            </w:r>
            <w:r w:rsidRPr="000F508F">
              <w:rPr>
                <w:rFonts w:ascii="Times New Roman" w:eastAsia="Times New Roman" w:hAnsi="Times New Roman" w:cs="Times New Roman"/>
                <w:sz w:val="18"/>
                <w:szCs w:val="18"/>
                <w:lang w:eastAsia="ru-RU"/>
              </w:rPr>
              <w:br/>
              <w:t xml:space="preserve">до 30 июня отчетного года </w:t>
            </w:r>
            <w:r w:rsidRPr="000F508F">
              <w:rPr>
                <w:rFonts w:ascii="Times New Roman" w:eastAsia="Times New Roman" w:hAnsi="Times New Roman" w:cs="Times New Roman"/>
                <w:sz w:val="18"/>
                <w:szCs w:val="18"/>
                <w:lang w:eastAsia="ru-RU"/>
              </w:rPr>
              <w:br/>
              <w:t>и до 30 декабря отчетного года</w:t>
            </w: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lang w:eastAsia="ru-RU"/>
              </w:rPr>
            </w:pPr>
          </w:p>
          <w:p w:rsidR="000F508F" w:rsidRPr="000F508F" w:rsidRDefault="000F508F" w:rsidP="000F508F">
            <w:pPr>
              <w:spacing w:after="0" w:line="240" w:lineRule="auto"/>
              <w:rPr>
                <w:rFonts w:ascii="Times New Roman" w:eastAsia="Times New Roman" w:hAnsi="Times New Roman" w:cs="Times New Roman"/>
                <w:sz w:val="18"/>
                <w:szCs w:val="18"/>
                <w:highlight w:val="yellow"/>
                <w:lang w:eastAsia="ru-RU"/>
              </w:rPr>
            </w:pPr>
            <w:r w:rsidRPr="000F508F">
              <w:rPr>
                <w:rFonts w:ascii="Times New Roman" w:eastAsia="Times New Roman" w:hAnsi="Times New Roman" w:cs="Times New Roman"/>
                <w:sz w:val="18"/>
                <w:szCs w:val="18"/>
                <w:lang w:eastAsia="ru-RU"/>
              </w:rPr>
              <w:t xml:space="preserve">один раз в полугодие, </w:t>
            </w:r>
            <w:r w:rsidRPr="000F508F">
              <w:rPr>
                <w:rFonts w:ascii="Times New Roman" w:eastAsia="Times New Roman" w:hAnsi="Times New Roman" w:cs="Times New Roman"/>
                <w:sz w:val="18"/>
                <w:szCs w:val="18"/>
                <w:lang w:eastAsia="ru-RU"/>
              </w:rPr>
              <w:br/>
              <w:t xml:space="preserve">до 30 июня отчетного года </w:t>
            </w:r>
            <w:r w:rsidRPr="000F508F">
              <w:rPr>
                <w:rFonts w:ascii="Times New Roman" w:eastAsia="Times New Roman" w:hAnsi="Times New Roman" w:cs="Times New Roman"/>
                <w:sz w:val="18"/>
                <w:szCs w:val="18"/>
                <w:lang w:eastAsia="ru-RU"/>
              </w:rPr>
              <w:br/>
              <w:t>и до 30 декабря отчетного года</w:t>
            </w:r>
          </w:p>
        </w:tc>
      </w:tr>
    </w:tbl>
    <w:p w:rsidR="000F508F" w:rsidRDefault="000F508F" w:rsidP="00611B12">
      <w:pPr>
        <w:spacing w:after="0" w:line="240" w:lineRule="auto"/>
        <w:jc w:val="center"/>
        <w:rPr>
          <w:rFonts w:ascii="Times New Roman" w:hAnsi="Times New Roman"/>
          <w:sz w:val="18"/>
          <w:szCs w:val="18"/>
        </w:rPr>
      </w:pPr>
    </w:p>
    <w:p w:rsidR="00611B12" w:rsidRPr="00611B12" w:rsidRDefault="00426FF8"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00EB5C23">
        <w:rPr>
          <w:rFonts w:ascii="Times New Roman" w:hAnsi="Times New Roman"/>
          <w:sz w:val="18"/>
          <w:szCs w:val="18"/>
        </w:rPr>
        <w:t>07</w:t>
      </w:r>
      <w:r w:rsidRPr="005D32AD">
        <w:rPr>
          <w:rFonts w:ascii="Times New Roman" w:hAnsi="Times New Roman"/>
          <w:sz w:val="18"/>
          <w:szCs w:val="18"/>
        </w:rPr>
        <w:t>.1</w:t>
      </w:r>
      <w:r w:rsidR="00EB5C23">
        <w:rPr>
          <w:rFonts w:ascii="Times New Roman" w:hAnsi="Times New Roman"/>
          <w:sz w:val="18"/>
          <w:szCs w:val="18"/>
        </w:rPr>
        <w:t>1</w:t>
      </w:r>
      <w:r w:rsidRPr="005D32AD">
        <w:rPr>
          <w:rFonts w:ascii="Times New Roman" w:hAnsi="Times New Roman"/>
          <w:sz w:val="18"/>
          <w:szCs w:val="18"/>
        </w:rPr>
        <w:t xml:space="preserve">.2018 </w:t>
      </w:r>
      <w:r>
        <w:rPr>
          <w:rFonts w:ascii="Times New Roman" w:hAnsi="Times New Roman"/>
          <w:sz w:val="18"/>
          <w:szCs w:val="18"/>
        </w:rPr>
        <w:t xml:space="preserve">года  № </w:t>
      </w:r>
      <w:r w:rsidR="00EB5C23">
        <w:rPr>
          <w:rFonts w:ascii="Times New Roman" w:hAnsi="Times New Roman"/>
          <w:sz w:val="18"/>
          <w:szCs w:val="18"/>
        </w:rPr>
        <w:t>360</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E9526B" w:rsidRPr="00E9526B" w:rsidRDefault="00E9526B" w:rsidP="00EB5C23">
      <w:pPr>
        <w:spacing w:after="0" w:line="240" w:lineRule="auto"/>
        <w:ind w:firstLine="142"/>
        <w:jc w:val="center"/>
        <w:rPr>
          <w:rFonts w:ascii="Times New Roman" w:eastAsia="Times New Roman" w:hAnsi="Times New Roman" w:cs="Times New Roman"/>
          <w:b/>
          <w:bCs/>
          <w:i/>
          <w:iCs/>
          <w:sz w:val="18"/>
          <w:szCs w:val="18"/>
          <w:lang w:eastAsia="ru-RU"/>
        </w:rPr>
      </w:pPr>
      <w:r w:rsidRPr="00E9526B">
        <w:rPr>
          <w:rFonts w:ascii="Times New Roman" w:eastAsia="Times New Roman" w:hAnsi="Times New Roman" w:cs="Times New Roman"/>
          <w:b/>
          <w:i/>
          <w:sz w:val="18"/>
          <w:szCs w:val="18"/>
          <w:lang w:eastAsia="ru-RU"/>
        </w:rPr>
        <w:t xml:space="preserve"> «Об утверждении </w:t>
      </w:r>
      <w:r w:rsidRPr="00E9526B">
        <w:rPr>
          <w:rFonts w:ascii="Times New Roman" w:eastAsia="Times New Roman" w:hAnsi="Times New Roman" w:cs="Times New Roman"/>
          <w:b/>
          <w:bCs/>
          <w:i/>
          <w:iCs/>
          <w:sz w:val="18"/>
          <w:szCs w:val="18"/>
          <w:lang w:eastAsia="ru-RU"/>
        </w:rPr>
        <w:t>муниципального задания Муниципального бюджетного учреждения «</w:t>
      </w:r>
      <w:r w:rsidRPr="00E9526B">
        <w:rPr>
          <w:rFonts w:ascii="Times New Roman" w:eastAsia="Times New Roman" w:hAnsi="Times New Roman" w:cs="Times New Roman"/>
          <w:b/>
          <w:i/>
          <w:sz w:val="18"/>
          <w:szCs w:val="18"/>
          <w:lang w:eastAsia="ru-RU"/>
        </w:rPr>
        <w:t>Атигский центр досуга, информации, спорта»</w:t>
      </w:r>
      <w:r w:rsidRPr="00E9526B">
        <w:rPr>
          <w:rFonts w:ascii="Times New Roman" w:eastAsia="Times New Roman" w:hAnsi="Times New Roman" w:cs="Times New Roman"/>
          <w:b/>
          <w:bCs/>
          <w:i/>
          <w:iCs/>
          <w:sz w:val="18"/>
          <w:szCs w:val="18"/>
          <w:lang w:eastAsia="ru-RU"/>
        </w:rPr>
        <w:t xml:space="preserve"> на 2018г. и плановый период 2019, 2020 г.»  </w:t>
      </w:r>
    </w:p>
    <w:p w:rsidR="00E9526B" w:rsidRPr="00E9526B" w:rsidRDefault="00E9526B" w:rsidP="00EB5C23">
      <w:pPr>
        <w:spacing w:after="0" w:line="240" w:lineRule="auto"/>
        <w:ind w:firstLine="142"/>
        <w:jc w:val="center"/>
        <w:rPr>
          <w:rFonts w:ascii="Times New Roman" w:eastAsia="Times New Roman" w:hAnsi="Times New Roman" w:cs="Times New Roman"/>
          <w:b/>
          <w:bCs/>
          <w:i/>
          <w:iCs/>
          <w:sz w:val="18"/>
          <w:szCs w:val="18"/>
          <w:lang w:eastAsia="ru-RU"/>
        </w:rPr>
      </w:pPr>
    </w:p>
    <w:p w:rsidR="00E9526B" w:rsidRPr="00E9526B" w:rsidRDefault="00E9526B" w:rsidP="00EB5C23">
      <w:pPr>
        <w:spacing w:after="0" w:line="240" w:lineRule="auto"/>
        <w:ind w:firstLine="142"/>
        <w:jc w:val="both"/>
        <w:rPr>
          <w:rFonts w:ascii="Times New Roman" w:eastAsia="Times New Roman" w:hAnsi="Times New Roman" w:cs="Times New Roman"/>
          <w:b/>
          <w:i/>
          <w:sz w:val="18"/>
          <w:szCs w:val="18"/>
          <w:lang w:eastAsia="ru-RU"/>
        </w:rPr>
      </w:pPr>
      <w:r w:rsidRPr="00E9526B">
        <w:rPr>
          <w:rFonts w:ascii="Times New Roman" w:eastAsia="Times New Roman" w:hAnsi="Times New Roman" w:cs="Times New Roman"/>
          <w:sz w:val="18"/>
          <w:szCs w:val="18"/>
          <w:lang w:eastAsia="ru-RU"/>
        </w:rPr>
        <w:t xml:space="preserve">В соответствии с </w:t>
      </w:r>
      <w:hyperlink r:id="rId8" w:history="1">
        <w:r w:rsidRPr="00E9526B">
          <w:rPr>
            <w:rFonts w:ascii="Times New Roman" w:eastAsia="Times New Roman" w:hAnsi="Times New Roman" w:cs="Times New Roman"/>
            <w:sz w:val="18"/>
            <w:szCs w:val="18"/>
            <w:lang w:eastAsia="ru-RU"/>
          </w:rPr>
          <w:t>пунктами 3</w:t>
        </w:r>
      </w:hyperlink>
      <w:r w:rsidRPr="00E9526B">
        <w:rPr>
          <w:rFonts w:ascii="Times New Roman" w:eastAsia="Times New Roman" w:hAnsi="Times New Roman" w:cs="Times New Roman"/>
          <w:sz w:val="18"/>
          <w:szCs w:val="18"/>
          <w:lang w:eastAsia="ru-RU"/>
        </w:rPr>
        <w:t xml:space="preserve"> и </w:t>
      </w:r>
      <w:hyperlink r:id="rId9" w:history="1">
        <w:r w:rsidRPr="00E9526B">
          <w:rPr>
            <w:rFonts w:ascii="Times New Roman" w:eastAsia="Times New Roman" w:hAnsi="Times New Roman" w:cs="Times New Roman"/>
            <w:sz w:val="18"/>
            <w:szCs w:val="18"/>
            <w:lang w:eastAsia="ru-RU"/>
          </w:rPr>
          <w:t>4 статьи 69.2</w:t>
        </w:r>
      </w:hyperlink>
      <w:r w:rsidRPr="00E9526B">
        <w:rPr>
          <w:rFonts w:ascii="Times New Roman" w:eastAsia="Times New Roman" w:hAnsi="Times New Roman" w:cs="Times New Roman"/>
          <w:sz w:val="18"/>
          <w:szCs w:val="18"/>
          <w:lang w:eastAsia="ru-RU"/>
        </w:rPr>
        <w:t xml:space="preserve"> Бюджетного кодекса Российской Федерации, </w:t>
      </w:r>
      <w:hyperlink r:id="rId10" w:history="1">
        <w:r w:rsidRPr="00E9526B">
          <w:rPr>
            <w:rFonts w:ascii="Times New Roman" w:eastAsia="Times New Roman" w:hAnsi="Times New Roman" w:cs="Times New Roman"/>
            <w:sz w:val="18"/>
            <w:szCs w:val="18"/>
            <w:lang w:eastAsia="ru-RU"/>
          </w:rPr>
          <w:t>подпунктом 3 пункта 7 статьи 9.2</w:t>
        </w:r>
      </w:hyperlink>
      <w:r w:rsidRPr="00E9526B">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11" w:history="1">
        <w:r w:rsidRPr="00E9526B">
          <w:rPr>
            <w:rFonts w:ascii="Times New Roman" w:eastAsia="Times New Roman" w:hAnsi="Times New Roman" w:cs="Times New Roman"/>
            <w:sz w:val="18"/>
            <w:szCs w:val="18"/>
            <w:lang w:eastAsia="ru-RU"/>
          </w:rPr>
          <w:t>подпунктом 3 пункта 5 статьи 4</w:t>
        </w:r>
      </w:hyperlink>
      <w:r w:rsidRPr="00E9526B">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12" w:history="1">
        <w:r w:rsidRPr="00E9526B">
          <w:rPr>
            <w:rFonts w:ascii="Times New Roman" w:eastAsia="Times New Roman" w:hAnsi="Times New Roman" w:cs="Times New Roman"/>
            <w:sz w:val="18"/>
            <w:szCs w:val="18"/>
            <w:lang w:eastAsia="ru-RU"/>
          </w:rPr>
          <w:t>Постановлением</w:t>
        </w:r>
      </w:hyperlink>
      <w:r w:rsidRPr="00E9526B">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13" w:history="1">
        <w:r w:rsidRPr="00E9526B">
          <w:rPr>
            <w:rFonts w:ascii="Times New Roman" w:eastAsia="Times New Roman" w:hAnsi="Times New Roman" w:cs="Times New Roman"/>
            <w:sz w:val="18"/>
            <w:szCs w:val="18"/>
            <w:lang w:eastAsia="ru-RU"/>
          </w:rPr>
          <w:t>Уставом</w:t>
        </w:r>
      </w:hyperlink>
      <w:r w:rsidRPr="00E9526B">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E9526B" w:rsidRPr="00E9526B" w:rsidRDefault="00E9526B" w:rsidP="00EB5C23">
      <w:pPr>
        <w:spacing w:after="0" w:line="240" w:lineRule="auto"/>
        <w:ind w:firstLine="142"/>
        <w:jc w:val="both"/>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ПОСТАНОВЛЯЮ:</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 Утвердить</w:t>
      </w:r>
      <w:r w:rsidRPr="00E9526B">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w:t>
      </w:r>
      <w:r w:rsidRPr="00E9526B">
        <w:rPr>
          <w:rFonts w:ascii="Times New Roman" w:eastAsia="Times New Roman" w:hAnsi="Times New Roman" w:cs="Times New Roman"/>
          <w:sz w:val="18"/>
          <w:szCs w:val="18"/>
          <w:lang w:eastAsia="ru-RU"/>
        </w:rPr>
        <w:t>Атигский центр досуга, информации, спорта»</w:t>
      </w:r>
      <w:r w:rsidRPr="00E9526B">
        <w:rPr>
          <w:rFonts w:ascii="Times New Roman" w:eastAsia="Times New Roman" w:hAnsi="Times New Roman" w:cs="Times New Roman"/>
          <w:bCs/>
          <w:iCs/>
          <w:sz w:val="18"/>
          <w:szCs w:val="18"/>
          <w:lang w:eastAsia="ru-RU"/>
        </w:rPr>
        <w:t xml:space="preserve"> на 2018 год и плановый период 2019,2020г.г.</w:t>
      </w:r>
      <w:r w:rsidRPr="00E9526B">
        <w:rPr>
          <w:rFonts w:ascii="Times New Roman" w:eastAsia="Times New Roman" w:hAnsi="Times New Roman" w:cs="Times New Roman"/>
          <w:sz w:val="18"/>
          <w:szCs w:val="18"/>
          <w:lang w:eastAsia="ru-RU"/>
        </w:rPr>
        <w:t xml:space="preserve"> и утвердить его в новой редакции (прилагается).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 Признать утратившим силу муниципальное задание Муниципального бюджетного учреждения «Атигский центр досуга, информации, спорта» на 2018г. и плановый период 2019, 2020 г. утвержденное постановлением администрации муниципального образования рабочий поселок Атиг от 28.09.2018года № 317.</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4. Контроль исполнения настоящего постановления оставляю за собой.</w:t>
      </w:r>
    </w:p>
    <w:p w:rsidR="00EB5C23"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Глава муниципального образования рабочий посёлок Атиг                                                                          С.С.  Мезенов</w:t>
      </w:r>
    </w:p>
    <w:p w:rsidR="00EB5C23" w:rsidRDefault="00E9526B" w:rsidP="00EB5C23">
      <w:pPr>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Утверждаю:</w:t>
      </w:r>
    </w:p>
    <w:p w:rsidR="00E9526B" w:rsidRPr="00E9526B" w:rsidRDefault="00E9526B" w:rsidP="00EB5C23">
      <w:pPr>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___________________________С.С.Мезенов</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(подпись, Ф.И.О. главы  муниципального образования р.п. Атиг,</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в ведении, которого находятся муниципальные бюджетные учреждения)</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"__" ___________________________ г.</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Приложение 1</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 постановлению администрации муниципального</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образования рабочий посёлок Атиг</w:t>
      </w:r>
    </w:p>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от 07.11.2018 года №360</w:t>
      </w:r>
    </w:p>
    <w:tbl>
      <w:tblPr>
        <w:tblW w:w="910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7"/>
        <w:gridCol w:w="2720"/>
        <w:gridCol w:w="2513"/>
      </w:tblGrid>
      <w:tr w:rsidR="00E9526B" w:rsidRPr="00E9526B" w:rsidTr="00EB5C23">
        <w:trPr>
          <w:trHeight w:val="347"/>
        </w:trPr>
        <w:tc>
          <w:tcPr>
            <w:tcW w:w="3867"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 xml:space="preserve">МУНИЦИПАЛЬНОЕ ЗАДАНИЕ                                             </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на 2018 год и плановый период 2019, 2020 годов</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Муниципальное бюджетное учреждение </w:t>
            </w:r>
            <w:r w:rsidRPr="00E9526B">
              <w:rPr>
                <w:rFonts w:ascii="Times New Roman" w:eastAsia="Times New Roman" w:hAnsi="Times New Roman" w:cs="Times New Roman"/>
                <w:b/>
                <w:sz w:val="18"/>
                <w:szCs w:val="18"/>
                <w:lang w:eastAsia="ru-RU"/>
              </w:rPr>
              <w:t>«</w:t>
            </w:r>
            <w:r w:rsidRPr="00E9526B">
              <w:rPr>
                <w:rFonts w:ascii="Times New Roman" w:eastAsia="Times New Roman" w:hAnsi="Times New Roman" w:cs="Times New Roman"/>
                <w:sz w:val="18"/>
                <w:szCs w:val="18"/>
                <w:u w:val="single"/>
                <w:lang w:eastAsia="ru-RU"/>
              </w:rPr>
              <w:t>Атигский центр досуга, информации, спорта</w:t>
            </w: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tabs>
                <w:tab w:val="right" w:pos="8699"/>
              </w:tabs>
              <w:autoSpaceDE w:val="0"/>
              <w:autoSpaceDN w:val="0"/>
              <w:adjustRightInd w:val="0"/>
              <w:spacing w:after="0" w:line="240" w:lineRule="auto"/>
              <w:ind w:firstLine="142"/>
              <w:rPr>
                <w:rFonts w:ascii="Times New Roman" w:eastAsia="Times New Roman" w:hAnsi="Times New Roman" w:cs="Times New Roman"/>
                <w:b/>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Виды деятельности муниципальной услуги (работы)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 муниципального учреждения    муниципальное, бюджетное</w:t>
            </w: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коды</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Форма по ОКУД</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0506001</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По сводному реестру</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90.0</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91.01</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93.19</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93.11</w:t>
            </w: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r>
      <w:tr w:rsidR="00E9526B" w:rsidRPr="00E9526B" w:rsidTr="00EB5C23">
        <w:tc>
          <w:tcPr>
            <w:tcW w:w="3867" w:type="dxa"/>
            <w:vMerge/>
          </w:tcPr>
          <w:p w:rsidR="00E9526B" w:rsidRPr="00E9526B" w:rsidRDefault="00E9526B" w:rsidP="00EB5C23">
            <w:pPr>
              <w:widowControl w:val="0"/>
              <w:autoSpaceDE w:val="0"/>
              <w:autoSpaceDN w:val="0"/>
              <w:adjustRightInd w:val="0"/>
              <w:spacing w:after="0" w:line="240" w:lineRule="auto"/>
              <w:ind w:left="1892" w:firstLine="142"/>
              <w:jc w:val="both"/>
              <w:rPr>
                <w:rFonts w:ascii="Times New Roman" w:eastAsia="Times New Roman" w:hAnsi="Times New Roman" w:cs="Times New Roman"/>
                <w:sz w:val="18"/>
                <w:szCs w:val="18"/>
                <w:lang w:eastAsia="ru-RU"/>
              </w:rPr>
            </w:pPr>
          </w:p>
        </w:tc>
        <w:tc>
          <w:tcPr>
            <w:tcW w:w="2720" w:type="dxa"/>
          </w:tcPr>
          <w:p w:rsidR="00E9526B" w:rsidRPr="00E9526B" w:rsidRDefault="00E9526B" w:rsidP="00EB5C23">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ОКВЭД</w:t>
            </w:r>
          </w:p>
        </w:tc>
        <w:tc>
          <w:tcPr>
            <w:tcW w:w="251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EA74B9" w:rsidRDefault="00EA74B9"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СВЕДЕНИЯ ОБ  ОКАЗЫВАЕМЫХ МУНИЦИПАЛЬНЫХ  РАБОТАХ</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7F41D7">
        <w:trPr>
          <w:trHeight w:val="145"/>
          <w:jc w:val="right"/>
        </w:trPr>
        <w:tc>
          <w:tcPr>
            <w:tcW w:w="893" w:type="dxa"/>
          </w:tcPr>
          <w:p w:rsidR="00E9526B" w:rsidRPr="00E9526B" w:rsidRDefault="00E9526B" w:rsidP="00EB5C23">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07.025.1</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w:t>
      </w:r>
      <w:r w:rsidR="00EA74B9">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b/>
          <w:sz w:val="18"/>
          <w:szCs w:val="18"/>
          <w:lang w:eastAsia="ru-RU"/>
        </w:rPr>
        <w:t>1</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sz w:val="18"/>
          <w:szCs w:val="18"/>
          <w:lang w:eastAsia="ru-RU"/>
        </w:rPr>
        <w:t>Организация деятельности клубных формирований и формирований самодеятельного народного творчества</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оквэд (90.0) .</w:t>
      </w:r>
    </w:p>
    <w:p w:rsidR="007F41D7"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98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610"/>
        <w:gridCol w:w="1418"/>
        <w:gridCol w:w="2010"/>
        <w:gridCol w:w="825"/>
        <w:gridCol w:w="611"/>
        <w:gridCol w:w="831"/>
        <w:gridCol w:w="1012"/>
        <w:gridCol w:w="899"/>
      </w:tblGrid>
      <w:tr w:rsidR="00E9526B" w:rsidRPr="00E9526B" w:rsidTr="00EA74B9">
        <w:tc>
          <w:tcPr>
            <w:tcW w:w="658" w:type="dxa"/>
            <w:vMerge w:val="restart"/>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41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46"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742"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EA74B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436"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4" w:history="1">
              <w:r w:rsidRPr="00E9526B">
                <w:rPr>
                  <w:rFonts w:ascii="Times New Roman" w:eastAsia="Times New Roman" w:hAnsi="Times New Roman" w:cs="Times New Roman"/>
                  <w:sz w:val="18"/>
                  <w:szCs w:val="18"/>
                  <w:lang w:eastAsia="ru-RU"/>
                </w:rPr>
                <w:t>ОКЕИ</w:t>
              </w:r>
            </w:hyperlink>
          </w:p>
        </w:tc>
        <w:tc>
          <w:tcPr>
            <w:tcW w:w="83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101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99"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EA74B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1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61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83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1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99"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A74B9">
        <w:tc>
          <w:tcPr>
            <w:tcW w:w="65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61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01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8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61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83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101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9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EA74B9">
        <w:trPr>
          <w:cantSplit/>
          <w:trHeight w:val="1134"/>
        </w:trPr>
        <w:tc>
          <w:tcPr>
            <w:tcW w:w="658"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07025100000000000004103</w:t>
            </w: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Работа по организации деятельности клубных формирований и формирова-ний самодея-тельного народ-ного творчества</w:t>
            </w:r>
          </w:p>
        </w:tc>
        <w:tc>
          <w:tcPr>
            <w:tcW w:w="141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 стационаре</w:t>
            </w:r>
          </w:p>
        </w:tc>
        <w:tc>
          <w:tcPr>
            <w:tcW w:w="20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Темп роста количества клубных формирований или их стабильное количество в отчетном году по сравнению с предшествующим годом.</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 xml:space="preserve">Доля мероприятий, в которых приняли участие клубные формирования, от общего количества мероприятий учреждения за отчетный период.                      </w:t>
            </w:r>
          </w:p>
        </w:tc>
        <w:tc>
          <w:tcPr>
            <w:tcW w:w="8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61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83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c>
          <w:tcPr>
            <w:tcW w:w="101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c>
          <w:tcPr>
            <w:tcW w:w="89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3.2. Показатели, характеризующие объем муниципальной работы:</w:t>
      </w:r>
    </w:p>
    <w:tbl>
      <w:tblPr>
        <w:tblW w:w="98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27"/>
        <w:gridCol w:w="1134"/>
        <w:gridCol w:w="850"/>
        <w:gridCol w:w="993"/>
        <w:gridCol w:w="708"/>
        <w:gridCol w:w="1121"/>
        <w:gridCol w:w="822"/>
        <w:gridCol w:w="822"/>
        <w:gridCol w:w="637"/>
        <w:gridCol w:w="732"/>
      </w:tblGrid>
      <w:tr w:rsidR="00E9526B" w:rsidRPr="00E9526B" w:rsidTr="00EA74B9">
        <w:tc>
          <w:tcPr>
            <w:tcW w:w="658"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327" w:type="dxa"/>
            <w:vAlign w:val="center"/>
          </w:tcPr>
          <w:p w:rsidR="00E9526B" w:rsidRPr="00E9526B" w:rsidRDefault="00E9526B" w:rsidP="00EA74B9">
            <w:pPr>
              <w:widowControl w:val="0"/>
              <w:autoSpaceDE w:val="0"/>
              <w:autoSpaceDN w:val="0"/>
              <w:adjustRightInd w:val="0"/>
              <w:spacing w:after="0" w:line="240" w:lineRule="auto"/>
              <w:ind w:left="-41" w:firstLine="34"/>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34" w:type="dxa"/>
            <w:vAlign w:val="center"/>
          </w:tcPr>
          <w:p w:rsidR="00E9526B" w:rsidRPr="00E9526B" w:rsidRDefault="00E9526B" w:rsidP="00EA74B9">
            <w:pPr>
              <w:widowControl w:val="0"/>
              <w:autoSpaceDE w:val="0"/>
              <w:autoSpaceDN w:val="0"/>
              <w:adjustRightInd w:val="0"/>
              <w:spacing w:after="0" w:line="240" w:lineRule="auto"/>
              <w:ind w:firstLine="34"/>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72" w:type="dxa"/>
            <w:gridSpan w:val="4"/>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637"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732"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EA74B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134"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850"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701"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5"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3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3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A74B9">
        <w:trPr>
          <w:trHeight w:val="516"/>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3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3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3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A74B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32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13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5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63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73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EA74B9">
        <w:trPr>
          <w:cantSplit/>
          <w:trHeight w:val="2178"/>
        </w:trPr>
        <w:tc>
          <w:tcPr>
            <w:tcW w:w="658" w:type="dxa"/>
            <w:textDirection w:val="btLr"/>
            <w:vAlign w:val="center"/>
          </w:tcPr>
          <w:p w:rsidR="00E9526B" w:rsidRPr="00E9526B" w:rsidRDefault="00E9526B" w:rsidP="00EB5C23">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07025100000000000004103 </w:t>
            </w:r>
          </w:p>
        </w:tc>
        <w:tc>
          <w:tcPr>
            <w:tcW w:w="1327"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color w:val="000000"/>
                <w:sz w:val="18"/>
                <w:szCs w:val="18"/>
                <w:lang w:eastAsia="ru-RU"/>
              </w:rPr>
              <w:t>Работа по организации деятельности клубных формирова-ний и фор-мирований самодеятельного народ-ного твор-чества</w:t>
            </w:r>
          </w:p>
        </w:tc>
        <w:tc>
          <w:tcPr>
            <w:tcW w:w="113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 стационаре</w:t>
            </w:r>
          </w:p>
        </w:tc>
        <w:tc>
          <w:tcPr>
            <w:tcW w:w="850"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единиц                       </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 xml:space="preserve">Количество дейст-вующих клубных формирований </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63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73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94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329"/>
      </w:tblGrid>
      <w:tr w:rsidR="00E9526B" w:rsidRPr="00E9526B" w:rsidTr="00EA74B9">
        <w:tc>
          <w:tcPr>
            <w:tcW w:w="9430"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2329"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232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32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7F41D7">
        <w:trPr>
          <w:trHeight w:val="211"/>
          <w:jc w:val="right"/>
        </w:trPr>
        <w:tc>
          <w:tcPr>
            <w:tcW w:w="893" w:type="dxa"/>
          </w:tcPr>
          <w:p w:rsidR="00E9526B" w:rsidRPr="00E9526B" w:rsidRDefault="00E9526B" w:rsidP="00EB5C23">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07.049.1</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2</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sz w:val="18"/>
          <w:szCs w:val="18"/>
          <w:lang w:eastAsia="ru-RU"/>
        </w:rPr>
        <w:t>Организация и проведение культурно-массовых мероприятий</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оквэд (90.0) .</w:t>
      </w:r>
    </w:p>
    <w:p w:rsidR="007F41D7"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9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610"/>
        <w:gridCol w:w="1398"/>
        <w:gridCol w:w="2035"/>
        <w:gridCol w:w="658"/>
        <w:gridCol w:w="567"/>
        <w:gridCol w:w="878"/>
        <w:gridCol w:w="851"/>
        <w:gridCol w:w="850"/>
      </w:tblGrid>
      <w:tr w:rsidR="00E9526B" w:rsidRPr="00E9526B" w:rsidTr="00EA74B9">
        <w:tc>
          <w:tcPr>
            <w:tcW w:w="800"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p>
        </w:tc>
        <w:tc>
          <w:tcPr>
            <w:tcW w:w="1610" w:type="dxa"/>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8" w:type="dxa"/>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260" w:type="dxa"/>
            <w:gridSpan w:val="3"/>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EA74B9">
        <w:tc>
          <w:tcPr>
            <w:tcW w:w="800" w:type="dxa"/>
            <w:vMerge/>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p>
        </w:tc>
        <w:tc>
          <w:tcPr>
            <w:tcW w:w="1610" w:type="dxa"/>
            <w:vMerge w:val="restart"/>
          </w:tcPr>
          <w:p w:rsidR="00E9526B" w:rsidRPr="00E9526B" w:rsidRDefault="00E9526B" w:rsidP="00EA74B9">
            <w:pPr>
              <w:widowControl w:val="0"/>
              <w:autoSpaceDE w:val="0"/>
              <w:autoSpaceDN w:val="0"/>
              <w:adjustRightInd w:val="0"/>
              <w:spacing w:after="0" w:line="240" w:lineRule="auto"/>
              <w:ind w:firstLine="34"/>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p>
        </w:tc>
        <w:tc>
          <w:tcPr>
            <w:tcW w:w="1398" w:type="dxa"/>
            <w:vMerge w:val="restart"/>
          </w:tcPr>
          <w:p w:rsidR="00E9526B" w:rsidRPr="00E9526B" w:rsidRDefault="00E9526B" w:rsidP="00EA74B9">
            <w:pPr>
              <w:widowControl w:val="0"/>
              <w:autoSpaceDE w:val="0"/>
              <w:autoSpaceDN w:val="0"/>
              <w:adjustRightInd w:val="0"/>
              <w:spacing w:after="0" w:line="240" w:lineRule="auto"/>
              <w:ind w:firstLine="34"/>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p>
        </w:tc>
        <w:tc>
          <w:tcPr>
            <w:tcW w:w="2035"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225" w:type="dxa"/>
            <w:gridSpan w:val="2"/>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6" w:history="1">
              <w:r w:rsidRPr="00E9526B">
                <w:rPr>
                  <w:rFonts w:ascii="Times New Roman" w:eastAsia="Times New Roman" w:hAnsi="Times New Roman" w:cs="Times New Roman"/>
                  <w:sz w:val="18"/>
                  <w:szCs w:val="18"/>
                  <w:lang w:eastAsia="ru-RU"/>
                </w:rPr>
                <w:t>ОКЕИ</w:t>
              </w:r>
            </w:hyperlink>
          </w:p>
        </w:tc>
        <w:tc>
          <w:tcPr>
            <w:tcW w:w="878"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851"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A74B9">
            <w:pPr>
              <w:widowControl w:val="0"/>
              <w:autoSpaceDE w:val="0"/>
              <w:autoSpaceDN w:val="0"/>
              <w:adjustRightInd w:val="0"/>
              <w:spacing w:after="0" w:line="240" w:lineRule="auto"/>
              <w:ind w:firstLine="34"/>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EA74B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9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3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8" w:type="dxa"/>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567" w:type="dxa"/>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A74B9">
        <w:tc>
          <w:tcPr>
            <w:tcW w:w="8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39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03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65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56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5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EA74B9">
        <w:trPr>
          <w:cantSplit/>
          <w:trHeight w:val="1134"/>
        </w:trPr>
        <w:tc>
          <w:tcPr>
            <w:tcW w:w="800"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07049100100000000005102</w:t>
            </w:r>
          </w:p>
        </w:tc>
        <w:tc>
          <w:tcPr>
            <w:tcW w:w="1610"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Культурно- массовые                   ( иные  зрелищные мероприятия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color w:val="7030A0"/>
                <w:sz w:val="18"/>
                <w:szCs w:val="18"/>
                <w:lang w:eastAsia="ru-RU"/>
              </w:rPr>
            </w:pPr>
          </w:p>
        </w:tc>
        <w:tc>
          <w:tcPr>
            <w:tcW w:w="139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color w:val="000000"/>
                <w:sz w:val="18"/>
                <w:szCs w:val="18"/>
                <w:lang w:eastAsia="ru-RU"/>
              </w:rPr>
              <w:t>На стационаре</w:t>
            </w:r>
          </w:p>
        </w:tc>
        <w:tc>
          <w:tcPr>
            <w:tcW w:w="2035" w:type="dxa"/>
          </w:tcPr>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 xml:space="preserve"> </w:t>
            </w:r>
            <w:r w:rsidRPr="00E9526B">
              <w:rPr>
                <w:rFonts w:ascii="Times New Roman" w:eastAsia="Times New Roman" w:hAnsi="Times New Roman" w:cs="Times New Roman"/>
                <w:sz w:val="18"/>
                <w:szCs w:val="18"/>
                <w:lang w:eastAsia="ru-RU"/>
              </w:rPr>
              <w:t xml:space="preserve">Темп роста коли -чества зрителей         </w:t>
            </w:r>
            <w:r w:rsidRPr="00E9526B">
              <w:rPr>
                <w:rFonts w:ascii="Times New Roman" w:eastAsia="Times New Roman" w:hAnsi="Times New Roman" w:cs="Times New Roman"/>
                <w:sz w:val="18"/>
                <w:szCs w:val="18"/>
                <w:lang w:eastAsia="ru-RU"/>
              </w:rPr>
              <w:br/>
              <w:t xml:space="preserve">на культурно-массовых (иных зрелищных меро-приятиях)     по сравнению     с предыдущим     годом  </w:t>
            </w:r>
          </w:p>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Доля потребителей,    удовлетворенных  качеством работы, от числа опрошенных.</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tc>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56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85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c>
          <w:tcPr>
            <w:tcW w:w="85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992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55"/>
        <w:gridCol w:w="1146"/>
        <w:gridCol w:w="862"/>
        <w:gridCol w:w="993"/>
        <w:gridCol w:w="543"/>
        <w:gridCol w:w="1121"/>
        <w:gridCol w:w="822"/>
        <w:gridCol w:w="822"/>
        <w:gridCol w:w="778"/>
        <w:gridCol w:w="822"/>
      </w:tblGrid>
      <w:tr w:rsidR="00E9526B" w:rsidRPr="00E9526B" w:rsidTr="000F2929">
        <w:tc>
          <w:tcPr>
            <w:tcW w:w="658"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355" w:type="dxa"/>
            <w:vAlign w:val="center"/>
          </w:tcPr>
          <w:p w:rsidR="00E9526B" w:rsidRPr="00E9526B" w:rsidRDefault="00E9526B" w:rsidP="00EA74B9">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46" w:type="dxa"/>
            <w:vAlign w:val="center"/>
          </w:tcPr>
          <w:p w:rsidR="00E9526B" w:rsidRPr="00E9526B" w:rsidRDefault="00E9526B" w:rsidP="00EA74B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9" w:type="dxa"/>
            <w:gridSpan w:val="4"/>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778"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822"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5" w:type="dxa"/>
            <w:vMerge w:val="restart"/>
            <w:vAlign w:val="center"/>
          </w:tcPr>
          <w:p w:rsidR="00E9526B" w:rsidRPr="00E9526B" w:rsidRDefault="00E9526B" w:rsidP="00EA74B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A74B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46" w:type="dxa"/>
            <w:vMerge w:val="restart"/>
            <w:vAlign w:val="center"/>
          </w:tcPr>
          <w:p w:rsidR="00E9526B" w:rsidRPr="00E9526B" w:rsidRDefault="00E9526B" w:rsidP="00EA74B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862"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A74B9">
            <w:pPr>
              <w:spacing w:after="0" w:line="240" w:lineRule="auto"/>
              <w:rPr>
                <w:rFonts w:ascii="Times New Roman" w:eastAsia="Times New Roman" w:hAnsi="Times New Roman" w:cs="Times New Roman"/>
                <w:sz w:val="18"/>
                <w:szCs w:val="18"/>
                <w:lang w:eastAsia="ru-RU"/>
              </w:rPr>
            </w:pPr>
          </w:p>
        </w:tc>
        <w:tc>
          <w:tcPr>
            <w:tcW w:w="1536" w:type="dxa"/>
            <w:gridSpan w:val="2"/>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7"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A74B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4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6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A74B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543" w:type="dxa"/>
            <w:vAlign w:val="center"/>
          </w:tcPr>
          <w:p w:rsidR="00E9526B" w:rsidRPr="00E9526B" w:rsidRDefault="00E9526B" w:rsidP="00EA74B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35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14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6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54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7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trHeight w:val="232"/>
        </w:trPr>
        <w:tc>
          <w:tcPr>
            <w:tcW w:w="658" w:type="dxa"/>
            <w:vMerge w:val="restart"/>
            <w:textDirection w:val="btLr"/>
            <w:vAlign w:val="center"/>
          </w:tcPr>
          <w:p w:rsidR="00E9526B" w:rsidRPr="00E9526B" w:rsidRDefault="00E9526B" w:rsidP="00EB5C23">
            <w:pPr>
              <w:widowControl w:val="0"/>
              <w:autoSpaceDE w:val="0"/>
              <w:autoSpaceDN w:val="0"/>
              <w:adjustRightInd w:val="0"/>
              <w:spacing w:after="0" w:line="240" w:lineRule="auto"/>
              <w:ind w:left="113" w:right="-8" w:firstLine="142"/>
              <w:jc w:val="center"/>
              <w:rPr>
                <w:rFonts w:ascii="Times New Roman" w:eastAsia="Times New Roman" w:hAnsi="Times New Roman" w:cs="Times New Roman"/>
                <w:color w:val="FF0000"/>
                <w:sz w:val="18"/>
                <w:szCs w:val="18"/>
                <w:lang w:eastAsia="ru-RU"/>
              </w:rPr>
            </w:pPr>
            <w:r w:rsidRPr="00E9526B">
              <w:rPr>
                <w:rFonts w:ascii="Times New Roman" w:eastAsia="Times New Roman" w:hAnsi="Times New Roman" w:cs="Times New Roman"/>
                <w:sz w:val="18"/>
                <w:szCs w:val="18"/>
                <w:lang w:eastAsia="ru-RU"/>
              </w:rPr>
              <w:t>07049100100000000005102</w:t>
            </w:r>
          </w:p>
        </w:tc>
        <w:tc>
          <w:tcPr>
            <w:tcW w:w="1355" w:type="dxa"/>
            <w:vMerge w:val="restart"/>
            <w:vAlign w:val="center"/>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Культурно- массовые                   (иные  зрелищные мероприя-тия )</w:t>
            </w:r>
          </w:p>
          <w:p w:rsidR="00E9526B" w:rsidRPr="00E9526B" w:rsidRDefault="00E9526B" w:rsidP="00EB5C23">
            <w:pPr>
              <w:spacing w:after="0" w:line="240" w:lineRule="auto"/>
              <w:ind w:firstLine="142"/>
              <w:rPr>
                <w:rFonts w:ascii="Times New Roman" w:eastAsia="Times New Roman" w:hAnsi="Times New Roman" w:cs="Times New Roman"/>
                <w:color w:val="000000"/>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146" w:type="dxa"/>
            <w:vMerge w:val="restart"/>
            <w:vAlign w:val="center"/>
          </w:tcPr>
          <w:p w:rsidR="00E9526B" w:rsidRPr="00E9526B" w:rsidRDefault="00E9526B" w:rsidP="00EB5C23">
            <w:pPr>
              <w:spacing w:after="0" w:line="240" w:lineRule="auto"/>
              <w:ind w:firstLine="142"/>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на стационаре</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62"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человек               </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543"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792</w:t>
            </w: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число зрителей</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tc>
        <w:tc>
          <w:tcPr>
            <w:tcW w:w="7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7F41D7">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r w:rsidR="00E9526B" w:rsidRPr="00E9526B" w:rsidTr="000F2929">
        <w:trPr>
          <w:trHeight w:val="56"/>
        </w:trPr>
        <w:tc>
          <w:tcPr>
            <w:tcW w:w="658" w:type="dxa"/>
            <w:vMerge/>
            <w:vAlign w:val="center"/>
          </w:tcPr>
          <w:p w:rsidR="00E9526B" w:rsidRPr="00E9526B" w:rsidRDefault="00E9526B" w:rsidP="00EB5C23">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p>
        </w:tc>
        <w:tc>
          <w:tcPr>
            <w:tcW w:w="1355" w:type="dxa"/>
            <w:vMerge/>
            <w:vAlign w:val="center"/>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146" w:type="dxa"/>
            <w:vMerge/>
            <w:vAlign w:val="center"/>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862" w:type="dxa"/>
            <w:vMerge/>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единиц</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543"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sz w:val="18"/>
                <w:szCs w:val="18"/>
                <w:lang w:eastAsia="ru-RU"/>
              </w:rPr>
              <w:t>количество пуб-личных выступлений</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60</w:t>
            </w:r>
          </w:p>
        </w:tc>
        <w:tc>
          <w:tcPr>
            <w:tcW w:w="7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9288"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187"/>
      </w:tblGrid>
      <w:tr w:rsidR="00E9526B" w:rsidRPr="00E9526B" w:rsidTr="00EA74B9">
        <w:tc>
          <w:tcPr>
            <w:tcW w:w="9288"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2187"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218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EA74B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18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EB5C23">
        <w:trPr>
          <w:trHeight w:val="547"/>
          <w:jc w:val="right"/>
        </w:trPr>
        <w:tc>
          <w:tcPr>
            <w:tcW w:w="893" w:type="dxa"/>
          </w:tcPr>
          <w:p w:rsidR="00E9526B" w:rsidRPr="00E9526B" w:rsidRDefault="00E9526B" w:rsidP="00EB5C23">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07.005.1</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3</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sz w:val="18"/>
          <w:szCs w:val="18"/>
          <w:lang w:eastAsia="ru-RU"/>
        </w:rPr>
        <w:t>Создание концертов и концертных программ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оквэд (90.0) .</w:t>
      </w:r>
    </w:p>
    <w:p w:rsidR="007F41D7"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68"/>
        <w:gridCol w:w="1843"/>
        <w:gridCol w:w="2200"/>
        <w:gridCol w:w="731"/>
        <w:gridCol w:w="567"/>
        <w:gridCol w:w="762"/>
        <w:gridCol w:w="708"/>
        <w:gridCol w:w="851"/>
      </w:tblGrid>
      <w:tr w:rsidR="00E9526B" w:rsidRPr="00E9526B" w:rsidTr="000F2929">
        <w:tc>
          <w:tcPr>
            <w:tcW w:w="800"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Уникальный номер реестровой </w:t>
            </w:r>
            <w:r w:rsidRPr="00E9526B">
              <w:rPr>
                <w:rFonts w:ascii="Times New Roman" w:eastAsia="Times New Roman" w:hAnsi="Times New Roman" w:cs="Times New Roman"/>
                <w:sz w:val="18"/>
                <w:szCs w:val="18"/>
                <w:lang w:eastAsia="ru-RU"/>
              </w:rPr>
              <w:lastRenderedPageBreak/>
              <w:t>записи</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8"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Показатель, характеризующий содержание работы (по справочникам</w:t>
            </w:r>
          </w:p>
        </w:tc>
        <w:tc>
          <w:tcPr>
            <w:tcW w:w="1843"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98" w:type="dxa"/>
            <w:gridSpan w:val="3"/>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321" w:type="dxa"/>
            <w:gridSpan w:val="3"/>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800" w:type="dxa"/>
            <w:vMerge/>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8" w:type="dxa"/>
            <w:vMerge w:val="restart"/>
          </w:tcPr>
          <w:p w:rsidR="00E9526B" w:rsidRPr="00E9526B" w:rsidRDefault="00E9526B" w:rsidP="000F292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43" w:type="dxa"/>
            <w:vMerge w:val="restart"/>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298" w:type="dxa"/>
            <w:gridSpan w:val="2"/>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8" w:history="1">
              <w:r w:rsidRPr="00E9526B">
                <w:rPr>
                  <w:rFonts w:ascii="Times New Roman" w:eastAsia="Times New Roman" w:hAnsi="Times New Roman" w:cs="Times New Roman"/>
                  <w:sz w:val="18"/>
                  <w:szCs w:val="18"/>
                  <w:lang w:eastAsia="ru-RU"/>
                </w:rPr>
                <w:t>ОКЕИ</w:t>
              </w:r>
            </w:hyperlink>
          </w:p>
        </w:tc>
        <w:tc>
          <w:tcPr>
            <w:tcW w:w="76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70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51"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6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4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31"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567"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76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6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84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73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56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762"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70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5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0F2929">
        <w:trPr>
          <w:cantSplit/>
          <w:trHeight w:val="1134"/>
        </w:trPr>
        <w:tc>
          <w:tcPr>
            <w:tcW w:w="800"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07005100800000000000102</w:t>
            </w:r>
          </w:p>
        </w:tc>
        <w:tc>
          <w:tcPr>
            <w:tcW w:w="146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Сборный концерт</w:t>
            </w:r>
          </w:p>
        </w:tc>
        <w:tc>
          <w:tcPr>
            <w:tcW w:w="1843" w:type="dxa"/>
          </w:tcPr>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color w:val="000000"/>
                <w:sz w:val="18"/>
                <w:szCs w:val="18"/>
                <w:lang w:eastAsia="ru-RU"/>
              </w:rPr>
              <w:t>В стационарных условиях, на выезде</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Темп роста коли-чества концертов и концертных  программ или их стабильное коли-чество в отчетном году по сравнению с предшествующим годом.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Темп роста коли-чества участников концертов и кон-цертных программ, или их стабильное количество в отчет-ном году по сравне-нию с предшест-вующим годом.</w:t>
            </w:r>
          </w:p>
        </w:tc>
        <w:tc>
          <w:tcPr>
            <w:tcW w:w="73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56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76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tc>
        <w:tc>
          <w:tcPr>
            <w:tcW w:w="85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96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901"/>
        <w:gridCol w:w="1163"/>
        <w:gridCol w:w="1021"/>
        <w:gridCol w:w="993"/>
        <w:gridCol w:w="538"/>
        <w:gridCol w:w="1276"/>
        <w:gridCol w:w="851"/>
        <w:gridCol w:w="822"/>
        <w:gridCol w:w="822"/>
        <w:gridCol w:w="624"/>
      </w:tblGrid>
      <w:tr w:rsidR="00E9526B" w:rsidRPr="00E9526B" w:rsidTr="000F2929">
        <w:tc>
          <w:tcPr>
            <w:tcW w:w="65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901" w:type="dxa"/>
            <w:vAlign w:val="center"/>
          </w:tcPr>
          <w:p w:rsidR="00E9526B" w:rsidRPr="00E9526B" w:rsidRDefault="00E9526B" w:rsidP="000F2929">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63" w:type="dxa"/>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28" w:type="dxa"/>
            <w:gridSpan w:val="4"/>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51"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624"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tc>
      </w:tr>
      <w:tr w:rsidR="00E9526B" w:rsidRPr="00E9526B" w:rsidTr="000F292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1" w:type="dxa"/>
            <w:vMerge w:val="restart"/>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0F292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163" w:type="dxa"/>
            <w:vMerge w:val="restart"/>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1021"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0F2929">
            <w:pPr>
              <w:spacing w:after="0" w:line="240" w:lineRule="auto"/>
              <w:rPr>
                <w:rFonts w:ascii="Times New Roman" w:eastAsia="Times New Roman" w:hAnsi="Times New Roman" w:cs="Times New Roman"/>
                <w:sz w:val="18"/>
                <w:szCs w:val="18"/>
                <w:lang w:eastAsia="ru-RU"/>
              </w:rPr>
            </w:pPr>
          </w:p>
        </w:tc>
        <w:tc>
          <w:tcPr>
            <w:tcW w:w="1531" w:type="dxa"/>
            <w:gridSpan w:val="2"/>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19" w:history="1">
              <w:r w:rsidRPr="00E9526B">
                <w:rPr>
                  <w:rFonts w:ascii="Times New Roman" w:eastAsia="Times New Roman" w:hAnsi="Times New Roman" w:cs="Times New Roman"/>
                  <w:sz w:val="18"/>
                  <w:szCs w:val="18"/>
                  <w:lang w:eastAsia="ru-RU"/>
                </w:rPr>
                <w:t>ОКЕИ</w:t>
              </w:r>
            </w:hyperlink>
          </w:p>
        </w:tc>
        <w:tc>
          <w:tcPr>
            <w:tcW w:w="1276"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6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538" w:type="dxa"/>
            <w:vAlign w:val="center"/>
          </w:tcPr>
          <w:p w:rsidR="00E9526B" w:rsidRPr="00E9526B" w:rsidRDefault="00E9526B" w:rsidP="000F292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27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2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90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16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0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53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27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5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62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184"/>
        </w:trPr>
        <w:tc>
          <w:tcPr>
            <w:tcW w:w="658" w:type="dxa"/>
            <w:textDirection w:val="btLr"/>
            <w:vAlign w:val="center"/>
          </w:tcPr>
          <w:p w:rsidR="00E9526B" w:rsidRPr="00E9526B" w:rsidRDefault="00E9526B" w:rsidP="00EB5C23">
            <w:pPr>
              <w:widowControl w:val="0"/>
              <w:autoSpaceDE w:val="0"/>
              <w:autoSpaceDN w:val="0"/>
              <w:adjustRightInd w:val="0"/>
              <w:spacing w:after="0" w:line="240" w:lineRule="auto"/>
              <w:ind w:right="-8"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07005100800000000000102 </w:t>
            </w:r>
          </w:p>
        </w:tc>
        <w:tc>
          <w:tcPr>
            <w:tcW w:w="901"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Сборный концерт</w:t>
            </w:r>
          </w:p>
        </w:tc>
        <w:tc>
          <w:tcPr>
            <w:tcW w:w="116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color w:val="000000"/>
                <w:sz w:val="18"/>
                <w:szCs w:val="18"/>
                <w:lang w:eastAsia="ru-RU"/>
              </w:rPr>
              <w:t>В стацио-нарных условиях</w:t>
            </w:r>
          </w:p>
        </w:tc>
        <w:tc>
          <w:tcPr>
            <w:tcW w:w="1021"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единиц                       </w:t>
            </w:r>
          </w:p>
        </w:tc>
        <w:tc>
          <w:tcPr>
            <w:tcW w:w="53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color w:val="000000"/>
                <w:sz w:val="18"/>
                <w:szCs w:val="18"/>
                <w:lang w:eastAsia="ru-RU"/>
              </w:rPr>
              <w:t>Количест-во новых (капиталь-но-возобно вленных) концертов</w:t>
            </w:r>
          </w:p>
        </w:tc>
        <w:tc>
          <w:tcPr>
            <w:tcW w:w="851"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highlight w:val="yellow"/>
                <w:lang w:eastAsia="ru-RU"/>
              </w:rPr>
            </w:pPr>
            <w:r w:rsidRPr="00E9526B">
              <w:rPr>
                <w:rFonts w:ascii="Times New Roman" w:eastAsia="Times New Roman" w:hAnsi="Times New Roman" w:cs="Times New Roman"/>
                <w:color w:val="FFFFFF"/>
                <w:sz w:val="18"/>
                <w:szCs w:val="18"/>
                <w:lang w:eastAsia="ru-RU"/>
              </w:rPr>
              <w:t>1</w:t>
            </w:r>
            <w:r w:rsidRPr="00E9526B">
              <w:rPr>
                <w:rFonts w:ascii="Times New Roman" w:eastAsia="Times New Roman" w:hAnsi="Times New Roman" w:cs="Times New Roman"/>
                <w:sz w:val="18"/>
                <w:szCs w:val="18"/>
                <w:lang w:eastAsia="ru-RU"/>
              </w:rPr>
              <w:t>14</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14</w:t>
            </w:r>
          </w:p>
        </w:tc>
        <w:tc>
          <w:tcPr>
            <w:tcW w:w="62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2-х(процентов)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9430"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2329"/>
      </w:tblGrid>
      <w:tr w:rsidR="00E9526B" w:rsidRPr="00E9526B" w:rsidTr="000F2929">
        <w:tc>
          <w:tcPr>
            <w:tcW w:w="9430"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0F2929">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2329"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0F292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232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0F2929">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32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A1427D">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EB5C23">
        <w:trPr>
          <w:trHeight w:val="547"/>
          <w:jc w:val="right"/>
        </w:trPr>
        <w:tc>
          <w:tcPr>
            <w:tcW w:w="893" w:type="dxa"/>
          </w:tcPr>
          <w:p w:rsidR="00E9526B" w:rsidRPr="00E9526B" w:rsidRDefault="00E9526B" w:rsidP="00EB5C23">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07.036.1</w:t>
            </w:r>
          </w:p>
        </w:tc>
      </w:tr>
    </w:tbl>
    <w:p w:rsidR="00E9526B" w:rsidRPr="00E9526B" w:rsidRDefault="00E9526B" w:rsidP="00EB5C23">
      <w:pPr>
        <w:spacing w:after="0" w:line="240" w:lineRule="auto"/>
        <w:ind w:left="-700"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 xml:space="preserve">Раздел 4                                                                                                  </w:t>
      </w:r>
    </w:p>
    <w:p w:rsidR="00E9526B" w:rsidRPr="00E9526B" w:rsidRDefault="00E9526B" w:rsidP="00EB5C23">
      <w:pPr>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lastRenderedPageBreak/>
        <w:t xml:space="preserve">1.Наименование работы: </w:t>
      </w:r>
      <w:r w:rsidRPr="00E9526B">
        <w:rPr>
          <w:rFonts w:ascii="Times New Roman" w:eastAsia="Times New Roman" w:hAnsi="Times New Roman" w:cs="Times New Roman"/>
          <w:b/>
          <w:sz w:val="18"/>
          <w:szCs w:val="18"/>
          <w:lang w:eastAsia="ru-RU"/>
        </w:rPr>
        <w:t>Библиотечное, библиографическое и  информационное обслуживание пользователей библиотеки</w:t>
      </w:r>
    </w:p>
    <w:p w:rsidR="00E9526B" w:rsidRPr="00E9526B" w:rsidRDefault="00E9526B" w:rsidP="00EB5C23">
      <w:pPr>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(оквэд 91.01)</w:t>
      </w:r>
    </w:p>
    <w:p w:rsidR="00A1427D" w:rsidRDefault="00E9526B" w:rsidP="00EB5C23">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99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610"/>
        <w:gridCol w:w="1305"/>
        <w:gridCol w:w="1985"/>
        <w:gridCol w:w="900"/>
        <w:gridCol w:w="700"/>
        <w:gridCol w:w="878"/>
        <w:gridCol w:w="878"/>
        <w:gridCol w:w="878"/>
      </w:tblGrid>
      <w:tr w:rsidR="00E9526B" w:rsidRPr="00E9526B" w:rsidTr="000F2929">
        <w:tc>
          <w:tcPr>
            <w:tcW w:w="800"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05"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85" w:type="dxa"/>
            <w:gridSpan w:val="3"/>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634" w:type="dxa"/>
            <w:gridSpan w:val="3"/>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800" w:type="dxa"/>
            <w:vMerge/>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vMerge w:val="restart"/>
          </w:tcPr>
          <w:p w:rsidR="00E9526B" w:rsidRPr="00E9526B" w:rsidRDefault="00E9526B" w:rsidP="000F292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05" w:type="dxa"/>
            <w:vMerge w:val="restart"/>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0" w:history="1">
              <w:r w:rsidRPr="00E9526B">
                <w:rPr>
                  <w:rFonts w:ascii="Times New Roman" w:eastAsia="Times New Roman" w:hAnsi="Times New Roman" w:cs="Times New Roman"/>
                  <w:sz w:val="18"/>
                  <w:szCs w:val="18"/>
                  <w:lang w:eastAsia="ru-RU"/>
                </w:rPr>
                <w:t>ОКЕИ</w:t>
              </w:r>
            </w:hyperlink>
          </w:p>
        </w:tc>
        <w:tc>
          <w:tcPr>
            <w:tcW w:w="87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87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7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0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98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30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98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r>
      <w:tr w:rsidR="00E9526B" w:rsidRPr="00E9526B" w:rsidTr="000F2929">
        <w:trPr>
          <w:cantSplit/>
          <w:trHeight w:val="1134"/>
        </w:trPr>
        <w:tc>
          <w:tcPr>
            <w:tcW w:w="800" w:type="dxa"/>
            <w:textDirection w:val="btL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07036100000000001000101</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1305" w:type="dxa"/>
          </w:tcPr>
          <w:p w:rsidR="00E9526B" w:rsidRPr="00E9526B" w:rsidRDefault="00E9526B" w:rsidP="00EB5C23">
            <w:pPr>
              <w:spacing w:after="0" w:line="240" w:lineRule="auto"/>
              <w:ind w:firstLine="142"/>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В стационарных условиях</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98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Темп роста зареги-стрированных пользователей по сравнению с предыдущим годом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Темп роста коли-чества посещений библиотеки по срав-нению с предыду-щим годом </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146"/>
        <w:gridCol w:w="888"/>
        <w:gridCol w:w="993"/>
        <w:gridCol w:w="567"/>
        <w:gridCol w:w="1134"/>
        <w:gridCol w:w="822"/>
        <w:gridCol w:w="822"/>
        <w:gridCol w:w="822"/>
        <w:gridCol w:w="653"/>
      </w:tblGrid>
      <w:tr w:rsidR="00E9526B" w:rsidRPr="00E9526B" w:rsidTr="000F2929">
        <w:tc>
          <w:tcPr>
            <w:tcW w:w="800"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9526B" w:rsidRPr="00E9526B" w:rsidRDefault="00E9526B" w:rsidP="000F2929">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46" w:type="dxa"/>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82" w:type="dxa"/>
            <w:gridSpan w:val="4"/>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653"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146"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888"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0F2929">
            <w:pPr>
              <w:spacing w:after="0" w:line="240" w:lineRule="auto"/>
              <w:rPr>
                <w:rFonts w:ascii="Times New Roman" w:eastAsia="Times New Roman" w:hAnsi="Times New Roman" w:cs="Times New Roman"/>
                <w:sz w:val="18"/>
                <w:szCs w:val="18"/>
                <w:lang w:eastAsia="ru-RU"/>
              </w:rPr>
            </w:pPr>
          </w:p>
        </w:tc>
        <w:tc>
          <w:tcPr>
            <w:tcW w:w="1560" w:type="dxa"/>
            <w:gridSpan w:val="2"/>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1" w:history="1">
              <w:r w:rsidRPr="00E9526B">
                <w:rPr>
                  <w:rFonts w:ascii="Times New Roman" w:eastAsia="Times New Roman" w:hAnsi="Times New Roman" w:cs="Times New Roman"/>
                  <w:sz w:val="18"/>
                  <w:szCs w:val="18"/>
                  <w:lang w:eastAsia="ru-RU"/>
                </w:rPr>
                <w:t>ОКЕИ</w:t>
              </w:r>
            </w:hyperlink>
          </w:p>
        </w:tc>
        <w:tc>
          <w:tcPr>
            <w:tcW w:w="1134" w:type="dxa"/>
            <w:vMerge w:val="restart"/>
          </w:tcPr>
          <w:p w:rsidR="00E9526B" w:rsidRPr="00E9526B" w:rsidRDefault="00E9526B" w:rsidP="000F292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4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8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0F292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567" w:type="dxa"/>
            <w:vAlign w:val="center"/>
          </w:tcPr>
          <w:p w:rsidR="00E9526B" w:rsidRPr="00E9526B" w:rsidRDefault="00E9526B" w:rsidP="000F292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3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65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8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14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8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56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3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65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755"/>
        </w:trPr>
        <w:tc>
          <w:tcPr>
            <w:tcW w:w="800" w:type="dxa"/>
            <w:textDirection w:val="btLr"/>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07036100000000001000101</w:t>
            </w: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tc>
        <w:tc>
          <w:tcPr>
            <w:tcW w:w="148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 вателей библиотеки</w:t>
            </w:r>
          </w:p>
        </w:tc>
        <w:tc>
          <w:tcPr>
            <w:tcW w:w="1146" w:type="dxa"/>
          </w:tcPr>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В стацио-нарных условиях</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88"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единиц                        </w:t>
            </w:r>
          </w:p>
        </w:tc>
        <w:tc>
          <w:tcPr>
            <w:tcW w:w="567" w:type="dxa"/>
            <w:vAlign w:val="center"/>
          </w:tcPr>
          <w:p w:rsidR="00E9526B" w:rsidRPr="00E9526B" w:rsidRDefault="00E9526B" w:rsidP="00EB5C23">
            <w:pPr>
              <w:widowControl w:val="0"/>
              <w:autoSpaceDE w:val="0"/>
              <w:autoSpaceDN w:val="0"/>
              <w:adjustRightInd w:val="0"/>
              <w:spacing w:after="0" w:line="240" w:lineRule="auto"/>
              <w:ind w:right="-289"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055</w:t>
            </w:r>
          </w:p>
        </w:tc>
        <w:tc>
          <w:tcPr>
            <w:tcW w:w="113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Количе-ство посе- щений </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7556</w:t>
            </w:r>
          </w:p>
        </w:tc>
        <w:tc>
          <w:tcPr>
            <w:tcW w:w="65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A1427D">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0F2929">
        <w:trPr>
          <w:trHeight w:val="34"/>
        </w:trPr>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ab/>
        <w:t xml:space="preserve">  </w:t>
      </w: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E9526B" w:rsidRPr="00E9526B" w:rsidTr="00A1427D">
        <w:trPr>
          <w:trHeight w:val="207"/>
          <w:jc w:val="right"/>
        </w:trPr>
        <w:tc>
          <w:tcPr>
            <w:tcW w:w="916" w:type="dxa"/>
          </w:tcPr>
          <w:p w:rsidR="00E9526B" w:rsidRPr="00E9526B" w:rsidRDefault="00E9526B" w:rsidP="00A1427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07.013.1</w:t>
            </w:r>
          </w:p>
        </w:tc>
      </w:tr>
    </w:tbl>
    <w:p w:rsidR="00E9526B" w:rsidRPr="00E9526B" w:rsidRDefault="00E9526B" w:rsidP="00EB5C23">
      <w:pPr>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5</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highlight w:val="yellow"/>
          <w:lang w:eastAsia="ru-RU"/>
        </w:rPr>
      </w:pPr>
      <w:r w:rsidRPr="00E9526B">
        <w:rPr>
          <w:rFonts w:ascii="Times New Roman" w:eastAsia="Times New Roman" w:hAnsi="Times New Roman" w:cs="Times New Roman"/>
          <w:sz w:val="18"/>
          <w:szCs w:val="18"/>
          <w:lang w:eastAsia="ru-RU"/>
        </w:rPr>
        <w:t>1.Наименование работы</w:t>
      </w:r>
      <w:r w:rsidRPr="00E9526B">
        <w:rPr>
          <w:rFonts w:ascii="Times New Roman" w:eastAsia="Times New Roman" w:hAnsi="Times New Roman" w:cs="Times New Roman"/>
          <w:b/>
          <w:sz w:val="18"/>
          <w:szCs w:val="18"/>
          <w:lang w:eastAsia="ru-RU"/>
        </w:rPr>
        <w:t>: Формирование, учет, изучение, обеспечение физического сохранения и безопасности фондов библиотеки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оквэд (91.01)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b/>
          <w:sz w:val="18"/>
          <w:szCs w:val="18"/>
          <w:highlight w:val="yellow"/>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bl>
      <w:tblPr>
        <w:tblW w:w="104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569"/>
        <w:gridCol w:w="2200"/>
        <w:gridCol w:w="900"/>
        <w:gridCol w:w="700"/>
        <w:gridCol w:w="903"/>
        <w:gridCol w:w="825"/>
        <w:gridCol w:w="773"/>
      </w:tblGrid>
      <w:tr w:rsidR="00E9526B" w:rsidRPr="00E9526B" w:rsidTr="000F2929">
        <w:tc>
          <w:tcPr>
            <w:tcW w:w="8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услуги (по справочникам</w:t>
            </w:r>
          </w:p>
        </w:tc>
        <w:tc>
          <w:tcPr>
            <w:tcW w:w="1569"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501"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69"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2" w:history="1">
              <w:r w:rsidRPr="00E9526B">
                <w:rPr>
                  <w:rFonts w:ascii="Times New Roman" w:eastAsia="Times New Roman" w:hAnsi="Times New Roman" w:cs="Times New Roman"/>
                  <w:sz w:val="18"/>
                  <w:szCs w:val="18"/>
                  <w:lang w:eastAsia="ru-RU"/>
                </w:rPr>
                <w:t>ОКЕИ</w:t>
              </w:r>
            </w:hyperlink>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825"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77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569"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7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569"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90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77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0F2929">
        <w:trPr>
          <w:cantSplit/>
          <w:trHeight w:val="1134"/>
        </w:trPr>
        <w:tc>
          <w:tcPr>
            <w:tcW w:w="800"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07013100000000000008104</w:t>
            </w: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569" w:type="dxa"/>
          </w:tcPr>
          <w:p w:rsidR="00E9526B" w:rsidRPr="00E9526B" w:rsidRDefault="00E9526B" w:rsidP="00EB5C23">
            <w:pPr>
              <w:spacing w:after="0" w:line="240" w:lineRule="auto"/>
              <w:ind w:firstLine="142"/>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В стационарных условиях</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Темп роста объема фонда библиотеки по сравнению с предыдущим годом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Активность использования библиотечного фонда в отчетном году по сравнению с предыдущим годом .</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Доля документов, выбывших в отчет-ном году, от общего объема фонда</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8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7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3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327"/>
        <w:gridCol w:w="1276"/>
        <w:gridCol w:w="1163"/>
        <w:gridCol w:w="824"/>
        <w:gridCol w:w="708"/>
        <w:gridCol w:w="1121"/>
        <w:gridCol w:w="822"/>
        <w:gridCol w:w="822"/>
        <w:gridCol w:w="822"/>
        <w:gridCol w:w="822"/>
      </w:tblGrid>
      <w:tr w:rsidR="00E9526B" w:rsidRPr="00E9526B" w:rsidTr="000F2929">
        <w:tc>
          <w:tcPr>
            <w:tcW w:w="658"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327" w:type="dxa"/>
            <w:vAlign w:val="center"/>
          </w:tcPr>
          <w:p w:rsidR="00E9526B" w:rsidRPr="00E9526B" w:rsidRDefault="00E9526B" w:rsidP="00EB5C23">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16" w:type="dxa"/>
            <w:gridSpan w:val="4"/>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116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532"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3"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2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16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327"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27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16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82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134"/>
        </w:trPr>
        <w:tc>
          <w:tcPr>
            <w:tcW w:w="658" w:type="dxa"/>
            <w:textDirection w:val="btLr"/>
            <w:vAlign w:val="center"/>
          </w:tcPr>
          <w:p w:rsidR="00E9526B" w:rsidRPr="00E9526B" w:rsidRDefault="00E9526B" w:rsidP="00EB5C23">
            <w:pPr>
              <w:widowControl w:val="0"/>
              <w:autoSpaceDE w:val="0"/>
              <w:autoSpaceDN w:val="0"/>
              <w:adjustRightInd w:val="0"/>
              <w:spacing w:after="0" w:line="240" w:lineRule="auto"/>
              <w:ind w:right="113"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 xml:space="preserve">  07013100000000000008104  </w:t>
            </w:r>
          </w:p>
        </w:tc>
        <w:tc>
          <w:tcPr>
            <w:tcW w:w="132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276" w:type="dxa"/>
          </w:tcPr>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color w:val="000000"/>
                <w:sz w:val="18"/>
                <w:szCs w:val="18"/>
                <w:lang w:eastAsia="ru-RU"/>
              </w:rPr>
              <w:t>В стацио-нарных условиях</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16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824"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шшт.</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Шшт.</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796</w:t>
            </w: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796</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Количество доку-ментов, поступивших на всех ви-дах носи-телей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выбы-вших до-кументов</w:t>
            </w:r>
          </w:p>
        </w:tc>
        <w:tc>
          <w:tcPr>
            <w:tcW w:w="822" w:type="dxa"/>
          </w:tcPr>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1002</w:t>
            </w: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500</w:t>
            </w:r>
          </w:p>
          <w:p w:rsidR="00E9526B" w:rsidRPr="00E9526B" w:rsidRDefault="00E9526B" w:rsidP="00EB5C23">
            <w:pPr>
              <w:spacing w:after="0" w:line="240" w:lineRule="auto"/>
              <w:ind w:firstLine="142"/>
              <w:jc w:val="center"/>
              <w:rPr>
                <w:rFonts w:ascii="Times New Roman" w:eastAsia="Times New Roman" w:hAnsi="Times New Roman" w:cs="Times New Roman"/>
                <w:b/>
                <w:sz w:val="18"/>
                <w:szCs w:val="18"/>
                <w:lang w:eastAsia="ru-RU"/>
              </w:rPr>
            </w:pP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1002</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A1427D">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EB5C23">
        <w:trPr>
          <w:trHeight w:val="547"/>
          <w:jc w:val="right"/>
        </w:trPr>
        <w:tc>
          <w:tcPr>
            <w:tcW w:w="893"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07.014.1</w:t>
            </w:r>
          </w:p>
          <w:p w:rsidR="00E9526B" w:rsidRPr="00E9526B" w:rsidRDefault="00E9526B" w:rsidP="00EB5C23">
            <w:pPr>
              <w:widowControl w:val="0"/>
              <w:tabs>
                <w:tab w:val="left" w:pos="1752"/>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6</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1.Наименование работы:</w:t>
      </w:r>
      <w:r w:rsidRPr="00E9526B">
        <w:rPr>
          <w:rFonts w:ascii="Times New Roman" w:eastAsia="Times New Roman" w:hAnsi="Times New Roman" w:cs="Times New Roman"/>
          <w:b/>
          <w:sz w:val="18"/>
          <w:szCs w:val="18"/>
          <w:lang w:eastAsia="ru-RU"/>
        </w:rPr>
        <w:t xml:space="preserve"> Библиографическая обработка документов и создание каталогов</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оквэд (91.01)</w:t>
      </w:r>
      <w:r w:rsidRPr="00E9526B">
        <w:rPr>
          <w:rFonts w:ascii="Times New Roman" w:eastAsia="Times New Roman" w:hAnsi="Times New Roman" w:cs="Times New Roman"/>
          <w:b/>
          <w:sz w:val="18"/>
          <w:szCs w:val="18"/>
          <w:lang w:eastAsia="ru-RU"/>
        </w:rPr>
        <w:t xml:space="preserve"> </w:t>
      </w:r>
    </w:p>
    <w:p w:rsidR="00A1427D"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427"/>
        <w:gridCol w:w="1894"/>
        <w:gridCol w:w="900"/>
        <w:gridCol w:w="700"/>
        <w:gridCol w:w="903"/>
        <w:gridCol w:w="903"/>
        <w:gridCol w:w="903"/>
      </w:tblGrid>
      <w:tr w:rsidR="00E9526B" w:rsidRPr="00E9526B" w:rsidTr="000F2929">
        <w:tc>
          <w:tcPr>
            <w:tcW w:w="8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9526B" w:rsidRPr="00E9526B" w:rsidRDefault="00E9526B" w:rsidP="00EB5C23">
            <w:pPr>
              <w:widowControl w:val="0"/>
              <w:autoSpaceDE w:val="0"/>
              <w:autoSpaceDN w:val="0"/>
              <w:adjustRightInd w:val="0"/>
              <w:spacing w:after="0" w:line="240" w:lineRule="auto"/>
              <w:ind w:left="-180"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42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94"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27"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94"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4" w:history="1">
              <w:r w:rsidRPr="00E9526B">
                <w:rPr>
                  <w:rFonts w:ascii="Times New Roman" w:eastAsia="Times New Roman" w:hAnsi="Times New Roman" w:cs="Times New Roman"/>
                  <w:sz w:val="18"/>
                  <w:szCs w:val="18"/>
                  <w:lang w:eastAsia="ru-RU"/>
                </w:rPr>
                <w:t>ОКЕИ</w:t>
              </w:r>
            </w:hyperlink>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2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89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2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894"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0F2929">
        <w:trPr>
          <w:cantSplit/>
          <w:trHeight w:val="1134"/>
        </w:trPr>
        <w:tc>
          <w:tcPr>
            <w:tcW w:w="800"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07014100000000000007102</w:t>
            </w:r>
          </w:p>
        </w:tc>
        <w:tc>
          <w:tcPr>
            <w:tcW w:w="177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427"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 стационарных условиях</w:t>
            </w:r>
          </w:p>
        </w:tc>
        <w:tc>
          <w:tcPr>
            <w:tcW w:w="1894" w:type="dxa"/>
          </w:tcPr>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Темп роста    коли- чества     отредакти-рованных библио- графических запи-сей         в карточных и электронных     </w:t>
            </w:r>
            <w:r w:rsidRPr="00E9526B">
              <w:rPr>
                <w:rFonts w:ascii="Times New Roman" w:eastAsia="Times New Roman" w:hAnsi="Times New Roman" w:cs="Times New Roman"/>
                <w:sz w:val="18"/>
                <w:szCs w:val="18"/>
                <w:lang w:eastAsia="ru-RU"/>
              </w:rPr>
              <w:br/>
              <w:t xml:space="preserve">каталогах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50</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356"/>
        <w:gridCol w:w="1276"/>
        <w:gridCol w:w="1004"/>
        <w:gridCol w:w="718"/>
        <w:gridCol w:w="708"/>
        <w:gridCol w:w="1121"/>
        <w:gridCol w:w="822"/>
        <w:gridCol w:w="822"/>
        <w:gridCol w:w="822"/>
        <w:gridCol w:w="766"/>
      </w:tblGrid>
      <w:tr w:rsidR="00E9526B" w:rsidRPr="00E9526B" w:rsidTr="000F2929">
        <w:tc>
          <w:tcPr>
            <w:tcW w:w="8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356" w:type="dxa"/>
            <w:vAlign w:val="center"/>
          </w:tcPr>
          <w:p w:rsidR="00E9526B" w:rsidRPr="00E9526B" w:rsidRDefault="00E9526B" w:rsidP="00EB5C23">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51" w:type="dxa"/>
            <w:gridSpan w:val="4"/>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766"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6"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1004"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426"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5"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0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18"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6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35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27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00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7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76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134"/>
        </w:trPr>
        <w:tc>
          <w:tcPr>
            <w:tcW w:w="800" w:type="dxa"/>
            <w:textDirection w:val="btLr"/>
            <w:vAlign w:val="center"/>
          </w:tcPr>
          <w:p w:rsidR="00E9526B" w:rsidRPr="00E9526B" w:rsidRDefault="00E9526B" w:rsidP="00EB5C23">
            <w:pPr>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07014100000000000007102</w:t>
            </w:r>
          </w:p>
        </w:tc>
        <w:tc>
          <w:tcPr>
            <w:tcW w:w="1356"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Создание записей в электронном каталоге, обработка новой литературы,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 стацио-нарных условиях</w:t>
            </w:r>
          </w:p>
        </w:tc>
        <w:tc>
          <w:tcPr>
            <w:tcW w:w="100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718"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единиц                        </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внесен ных и отредак- тирован- ных в электронные и карточ-ные ката-логи библио-графиче</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ских записей</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2856</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2856</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2856</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76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A1427D">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A1427D">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EC6E7D">
        <w:trPr>
          <w:trHeight w:val="186"/>
          <w:jc w:val="right"/>
        </w:trPr>
        <w:tc>
          <w:tcPr>
            <w:tcW w:w="893" w:type="dxa"/>
          </w:tcPr>
          <w:p w:rsidR="00E9526B" w:rsidRPr="00E9526B" w:rsidRDefault="00E9526B" w:rsidP="00EC6E7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30.031.1 </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7</w:t>
      </w:r>
    </w:p>
    <w:p w:rsidR="00E9526B" w:rsidRPr="00E9526B" w:rsidRDefault="00E9526B" w:rsidP="00EB5C23">
      <w:pPr>
        <w:spacing w:after="0" w:line="240" w:lineRule="auto"/>
        <w:ind w:firstLine="142"/>
        <w:jc w:val="both"/>
        <w:rPr>
          <w:rFonts w:ascii="Times New Roman" w:eastAsia="Times New Roman" w:hAnsi="Times New Roman" w:cs="Times New Roman"/>
          <w:b/>
          <w:color w:val="000000"/>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color w:val="000000"/>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(оквэд 93.19)</w:t>
      </w:r>
    </w:p>
    <w:p w:rsidR="00E9526B" w:rsidRPr="00E9526B" w:rsidRDefault="00E9526B" w:rsidP="00EB5C23">
      <w:pPr>
        <w:widowControl w:val="0"/>
        <w:autoSpaceDE w:val="0"/>
        <w:autoSpaceDN w:val="0"/>
        <w:adjustRightInd w:val="0"/>
        <w:spacing w:after="0" w:line="240" w:lineRule="auto"/>
        <w:ind w:left="100"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 Категории потребителей работы  - в интересах общества.                                                        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bl>
      <w:tblPr>
        <w:tblW w:w="103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610"/>
        <w:gridCol w:w="1446"/>
        <w:gridCol w:w="2200"/>
        <w:gridCol w:w="900"/>
        <w:gridCol w:w="700"/>
        <w:gridCol w:w="878"/>
        <w:gridCol w:w="850"/>
        <w:gridCol w:w="850"/>
      </w:tblGrid>
      <w:tr w:rsidR="00E9526B" w:rsidRPr="00E9526B" w:rsidTr="000F2929">
        <w:tc>
          <w:tcPr>
            <w:tcW w:w="94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446"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578"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46"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6" w:history="1">
              <w:r w:rsidRPr="00E9526B">
                <w:rPr>
                  <w:rFonts w:ascii="Times New Roman" w:eastAsia="Times New Roman" w:hAnsi="Times New Roman" w:cs="Times New Roman"/>
                  <w:sz w:val="18"/>
                  <w:szCs w:val="18"/>
                  <w:lang w:eastAsia="ru-RU"/>
                </w:rPr>
                <w:t>ОКЕИ</w:t>
              </w:r>
            </w:hyperlink>
          </w:p>
        </w:tc>
        <w:tc>
          <w:tcPr>
            <w:tcW w:w="878"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85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1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4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942"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1</w:t>
            </w:r>
          </w:p>
        </w:tc>
        <w:tc>
          <w:tcPr>
            <w:tcW w:w="161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46"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5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5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0F2929">
        <w:trPr>
          <w:cantSplit/>
          <w:trHeight w:val="2456"/>
        </w:trPr>
        <w:tc>
          <w:tcPr>
            <w:tcW w:w="942"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30031100000000000008105</w:t>
            </w:r>
          </w:p>
        </w:tc>
        <w:tc>
          <w:tcPr>
            <w:tcW w:w="1610" w:type="dxa"/>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446"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 стационаре</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Темп роста числа участников кружков и секций или их стабильное количество в отчетном году по сравнению с предшествующим годом.</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85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w:t>
            </w:r>
          </w:p>
        </w:tc>
        <w:tc>
          <w:tcPr>
            <w:tcW w:w="85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2-х    (процентов)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18"/>
        <w:gridCol w:w="1343"/>
        <w:gridCol w:w="834"/>
        <w:gridCol w:w="993"/>
        <w:gridCol w:w="708"/>
        <w:gridCol w:w="1276"/>
        <w:gridCol w:w="709"/>
        <w:gridCol w:w="822"/>
        <w:gridCol w:w="822"/>
        <w:gridCol w:w="822"/>
      </w:tblGrid>
      <w:tr w:rsidR="00E9526B" w:rsidRPr="00E9526B" w:rsidTr="000F2929">
        <w:tc>
          <w:tcPr>
            <w:tcW w:w="658"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E9526B" w:rsidRPr="00E9526B" w:rsidRDefault="00E9526B" w:rsidP="00EB5C23">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4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11" w:type="dxa"/>
            <w:gridSpan w:val="4"/>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709"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343"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834"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701"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7" w:history="1">
              <w:r w:rsidRPr="00E9526B">
                <w:rPr>
                  <w:rFonts w:ascii="Times New Roman" w:eastAsia="Times New Roman" w:hAnsi="Times New Roman" w:cs="Times New Roman"/>
                  <w:sz w:val="18"/>
                  <w:szCs w:val="18"/>
                  <w:lang w:eastAsia="ru-RU"/>
                </w:rPr>
                <w:t>ОКЕИ</w:t>
              </w:r>
            </w:hyperlink>
          </w:p>
        </w:tc>
        <w:tc>
          <w:tcPr>
            <w:tcW w:w="1276"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709"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432"/>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4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34"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27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34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3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27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709"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2685"/>
        </w:trPr>
        <w:tc>
          <w:tcPr>
            <w:tcW w:w="658" w:type="dxa"/>
            <w:textDirection w:val="btLr"/>
            <w:vAlign w:val="center"/>
          </w:tcPr>
          <w:p w:rsidR="00E9526B" w:rsidRPr="00E9526B" w:rsidRDefault="00E9526B" w:rsidP="00EB5C23">
            <w:pPr>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30031100000000000008105</w:t>
            </w:r>
          </w:p>
        </w:tc>
        <w:tc>
          <w:tcPr>
            <w:tcW w:w="1418" w:type="dxa"/>
            <w:vAlign w:val="center"/>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34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 стационаре</w:t>
            </w:r>
          </w:p>
        </w:tc>
        <w:tc>
          <w:tcPr>
            <w:tcW w:w="83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                      </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6642</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кружков и секций</w:t>
            </w:r>
          </w:p>
        </w:tc>
        <w:tc>
          <w:tcPr>
            <w:tcW w:w="709"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53</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7D2768">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7D2768">
        <w:trPr>
          <w:trHeight w:val="159"/>
          <w:jc w:val="right"/>
        </w:trPr>
        <w:tc>
          <w:tcPr>
            <w:tcW w:w="893" w:type="dxa"/>
          </w:tcPr>
          <w:p w:rsidR="00E9526B" w:rsidRPr="00E9526B" w:rsidRDefault="00E9526B" w:rsidP="007D2768">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30.017.1 </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8</w:t>
      </w:r>
    </w:p>
    <w:p w:rsidR="00E9526B" w:rsidRPr="00E9526B" w:rsidRDefault="00E9526B" w:rsidP="00EB5C23">
      <w:pPr>
        <w:spacing w:after="0" w:line="240" w:lineRule="auto"/>
        <w:ind w:firstLine="142"/>
        <w:rPr>
          <w:rFonts w:ascii="Times New Roman" w:eastAsia="Times New Roman" w:hAnsi="Times New Roman" w:cs="Times New Roman"/>
          <w:b/>
          <w:color w:val="000000"/>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color w:val="000000"/>
          <w:sz w:val="18"/>
          <w:szCs w:val="18"/>
          <w:lang w:eastAsia="ru-RU"/>
        </w:rPr>
        <w:t>Организация и проведение официальных      спортивных  мероприятий</w:t>
      </w:r>
    </w:p>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(оквэд 93.19 )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2.Категории потребителей работы  - в интересах общества.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256"/>
        <w:gridCol w:w="2200"/>
        <w:gridCol w:w="900"/>
        <w:gridCol w:w="700"/>
        <w:gridCol w:w="878"/>
        <w:gridCol w:w="992"/>
        <w:gridCol w:w="709"/>
      </w:tblGrid>
      <w:tr w:rsidR="00E9526B" w:rsidRPr="00E9526B" w:rsidTr="007D2768">
        <w:tc>
          <w:tcPr>
            <w:tcW w:w="94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w:t>
            </w:r>
            <w:r w:rsidRPr="00E9526B">
              <w:rPr>
                <w:rFonts w:ascii="Times New Roman" w:eastAsia="Times New Roman" w:hAnsi="Times New Roman" w:cs="Times New Roman"/>
                <w:sz w:val="18"/>
                <w:szCs w:val="18"/>
                <w:lang w:eastAsia="ru-RU"/>
              </w:rPr>
              <w:lastRenderedPageBreak/>
              <w:t>ой записи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Показатель, характеризующий содержание работы (по справочникам</w:t>
            </w:r>
          </w:p>
        </w:tc>
        <w:tc>
          <w:tcPr>
            <w:tcW w:w="1256"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Показатель, характеризующий </w:t>
            </w:r>
            <w:r w:rsidRPr="00E9526B">
              <w:rPr>
                <w:rFonts w:ascii="Times New Roman" w:eastAsia="Times New Roman" w:hAnsi="Times New Roman" w:cs="Times New Roman"/>
                <w:sz w:val="18"/>
                <w:szCs w:val="18"/>
                <w:lang w:eastAsia="ru-RU"/>
              </w:rPr>
              <w:lastRenderedPageBreak/>
              <w:t>условия (формы) выполнения работы (по справочникам</w:t>
            </w:r>
          </w:p>
        </w:tc>
        <w:tc>
          <w:tcPr>
            <w:tcW w:w="3800"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lastRenderedPageBreak/>
              <w:t>Показатель качества работы</w:t>
            </w:r>
          </w:p>
        </w:tc>
        <w:tc>
          <w:tcPr>
            <w:tcW w:w="2579"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7D2768">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6"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8" w:history="1">
              <w:r w:rsidRPr="00E9526B">
                <w:rPr>
                  <w:rFonts w:ascii="Times New Roman" w:eastAsia="Times New Roman" w:hAnsi="Times New Roman" w:cs="Times New Roman"/>
                  <w:sz w:val="18"/>
                  <w:szCs w:val="18"/>
                  <w:lang w:eastAsia="ru-RU"/>
                </w:rPr>
                <w:t>ОКЕИ</w:t>
              </w:r>
            </w:hyperlink>
          </w:p>
        </w:tc>
        <w:tc>
          <w:tcPr>
            <w:tcW w:w="878"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99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709"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 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7D2768">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77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5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2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87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9"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7D2768">
        <w:tc>
          <w:tcPr>
            <w:tcW w:w="942"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77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256"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878"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992"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709"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7D2768">
        <w:trPr>
          <w:cantSplit/>
          <w:trHeight w:val="1134"/>
        </w:trPr>
        <w:tc>
          <w:tcPr>
            <w:tcW w:w="942" w:type="dxa"/>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30017100500100000009102</w:t>
            </w:r>
          </w:p>
        </w:tc>
        <w:tc>
          <w:tcPr>
            <w:tcW w:w="1771" w:type="dxa"/>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Межмуниципа-льные</w:t>
            </w:r>
          </w:p>
        </w:tc>
        <w:tc>
          <w:tcPr>
            <w:tcW w:w="1256"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 стационаре,</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  выезде</w:t>
            </w:r>
          </w:p>
        </w:tc>
        <w:tc>
          <w:tcPr>
            <w:tcW w:w="22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привлеченных лиц</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посещений</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человек</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7D27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единиц</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792</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7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2318</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440</w:t>
            </w:r>
          </w:p>
        </w:tc>
        <w:tc>
          <w:tcPr>
            <w:tcW w:w="99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2318</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440</w:t>
            </w:r>
          </w:p>
        </w:tc>
        <w:tc>
          <w:tcPr>
            <w:tcW w:w="709"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2318</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440</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18"/>
        <w:gridCol w:w="1350"/>
        <w:gridCol w:w="855"/>
        <w:gridCol w:w="993"/>
        <w:gridCol w:w="708"/>
        <w:gridCol w:w="1121"/>
        <w:gridCol w:w="822"/>
        <w:gridCol w:w="822"/>
        <w:gridCol w:w="822"/>
        <w:gridCol w:w="591"/>
      </w:tblGrid>
      <w:tr w:rsidR="00E9526B" w:rsidRPr="00E9526B" w:rsidTr="000F2929">
        <w:tc>
          <w:tcPr>
            <w:tcW w:w="800"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E9526B" w:rsidRPr="00E9526B" w:rsidRDefault="00E9526B" w:rsidP="00EB5C23">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50"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77" w:type="dxa"/>
            <w:gridSpan w:val="4"/>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59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350"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855"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701"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29"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80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1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350"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5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59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8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35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85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93" w:type="dxa"/>
          </w:tcPr>
          <w:p w:rsidR="00E9526B" w:rsidRPr="00E9526B" w:rsidRDefault="00E9526B" w:rsidP="00EB5C23">
            <w:pPr>
              <w:widowControl w:val="0"/>
              <w:autoSpaceDE w:val="0"/>
              <w:autoSpaceDN w:val="0"/>
              <w:adjustRightInd w:val="0"/>
              <w:spacing w:after="0" w:line="240" w:lineRule="auto"/>
              <w:ind w:left="-249"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59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003"/>
        </w:trPr>
        <w:tc>
          <w:tcPr>
            <w:tcW w:w="800" w:type="dxa"/>
            <w:textDirection w:val="btLr"/>
            <w:vAlign w:val="center"/>
          </w:tcPr>
          <w:p w:rsidR="00E9526B" w:rsidRPr="00E9526B" w:rsidRDefault="00E9526B" w:rsidP="00EB5C23">
            <w:pPr>
              <w:spacing w:after="0" w:line="240" w:lineRule="auto"/>
              <w:ind w:left="113" w:right="113"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30017100500100000009102  </w:t>
            </w:r>
          </w:p>
        </w:tc>
        <w:tc>
          <w:tcPr>
            <w:tcW w:w="1418" w:type="dxa"/>
            <w:vAlign w:val="center"/>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Межмуниципальные</w:t>
            </w:r>
          </w:p>
        </w:tc>
        <w:tc>
          <w:tcPr>
            <w:tcW w:w="1350"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 стацио-наре, на  выезде</w:t>
            </w:r>
          </w:p>
        </w:tc>
        <w:tc>
          <w:tcPr>
            <w:tcW w:w="855"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993"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единиц                       </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Количество прове-денных спортивных меро-приятий</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51</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51</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51</w:t>
            </w:r>
          </w:p>
        </w:tc>
        <w:tc>
          <w:tcPr>
            <w:tcW w:w="59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1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7D2768">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7D2768">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autoSpaceDE w:val="0"/>
        <w:autoSpaceDN w:val="0"/>
        <w:adjustRightInd w:val="0"/>
        <w:spacing w:after="0" w:line="240" w:lineRule="auto"/>
        <w:ind w:firstLine="142"/>
        <w:jc w:val="right"/>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sz w:val="18"/>
          <w:szCs w:val="18"/>
          <w:lang w:eastAsia="ru-RU"/>
        </w:rPr>
        <w:t xml:space="preserve">Уникальный номер по </w:t>
      </w:r>
    </w:p>
    <w:p w:rsidR="00E9526B" w:rsidRPr="00E9526B" w:rsidRDefault="00E9526B" w:rsidP="00EB5C23">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E9526B" w:rsidRPr="00E9526B" w:rsidTr="007D2768">
        <w:trPr>
          <w:trHeight w:val="200"/>
          <w:jc w:val="right"/>
        </w:trPr>
        <w:tc>
          <w:tcPr>
            <w:tcW w:w="893" w:type="dxa"/>
          </w:tcPr>
          <w:p w:rsidR="00E9526B" w:rsidRPr="00E9526B" w:rsidRDefault="00E9526B" w:rsidP="007D2768">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30.038.1 </w:t>
            </w: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Раздел 9</w:t>
      </w:r>
    </w:p>
    <w:p w:rsidR="00E9526B" w:rsidRPr="00E9526B" w:rsidRDefault="00E9526B" w:rsidP="00EB5C23">
      <w:pPr>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1.Наименование работы: </w:t>
      </w:r>
      <w:r w:rsidRPr="00E9526B">
        <w:rPr>
          <w:rFonts w:ascii="Times New Roman" w:eastAsia="Times New Roman" w:hAnsi="Times New Roman" w:cs="Times New Roman"/>
          <w:b/>
          <w:sz w:val="18"/>
          <w:szCs w:val="18"/>
          <w:lang w:eastAsia="ru-RU"/>
        </w:rPr>
        <w:t xml:space="preserve">Обеспечение доступа к объектам спорта </w:t>
      </w:r>
    </w:p>
    <w:p w:rsidR="00E9526B" w:rsidRPr="00E9526B" w:rsidRDefault="00E9526B" w:rsidP="00EB5C23">
      <w:pPr>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(оквэд 93.11 )</w:t>
      </w:r>
    </w:p>
    <w:p w:rsidR="00E9526B" w:rsidRPr="00E9526B" w:rsidRDefault="00E9526B" w:rsidP="00EB5C23">
      <w:pPr>
        <w:widowControl w:val="0"/>
        <w:autoSpaceDE w:val="0"/>
        <w:autoSpaceDN w:val="0"/>
        <w:adjustRightInd w:val="0"/>
        <w:spacing w:after="0" w:line="240" w:lineRule="auto"/>
        <w:ind w:left="100"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 Категории потребителей работы  - в интересах общества.                                                        3. Показатели, характеризующие объем и (или) качество работы:</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3.1. Показатели, характеризующие качество работы:                                                                                      </w:t>
      </w:r>
    </w:p>
    <w:tbl>
      <w:tblPr>
        <w:tblW w:w="104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497"/>
        <w:gridCol w:w="1631"/>
        <w:gridCol w:w="2035"/>
        <w:gridCol w:w="900"/>
        <w:gridCol w:w="700"/>
        <w:gridCol w:w="903"/>
        <w:gridCol w:w="903"/>
        <w:gridCol w:w="903"/>
      </w:tblGrid>
      <w:tr w:rsidR="00E9526B" w:rsidRPr="00E9526B" w:rsidTr="000F2929">
        <w:tc>
          <w:tcPr>
            <w:tcW w:w="94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9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3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35"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Значение показателя качества работы</w:t>
            </w:r>
          </w:p>
        </w:tc>
      </w:tr>
      <w:tr w:rsidR="00E9526B" w:rsidRPr="00E9526B" w:rsidTr="000F2929">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97" w:type="dxa"/>
            <w:vMerge w:val="restart"/>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35"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tc>
        <w:tc>
          <w:tcPr>
            <w:tcW w:w="1600"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30" w:history="1">
              <w:r w:rsidRPr="00E9526B">
                <w:rPr>
                  <w:rFonts w:ascii="Times New Roman" w:eastAsia="Times New Roman" w:hAnsi="Times New Roman" w:cs="Times New Roman"/>
                  <w:sz w:val="18"/>
                  <w:szCs w:val="18"/>
                  <w:lang w:eastAsia="ru-RU"/>
                </w:rPr>
                <w:t>ОКЕИ</w:t>
              </w:r>
            </w:hyperlink>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 финансовый год)</w:t>
            </w:r>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903"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r>
      <w:tr w:rsidR="00E9526B" w:rsidRPr="00E9526B" w:rsidTr="000F2929">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97"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63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203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код</w:t>
            </w: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903"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942"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97"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63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2035"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0"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90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90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903"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r>
      <w:tr w:rsidR="00E9526B" w:rsidRPr="00E9526B" w:rsidTr="000F2929">
        <w:trPr>
          <w:trHeight w:val="1155"/>
        </w:trPr>
        <w:tc>
          <w:tcPr>
            <w:tcW w:w="942" w:type="dxa"/>
            <w:vMerge w:val="restart"/>
            <w:textDirection w:val="btLr"/>
          </w:tcPr>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left="113" w:right="113"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30038100000000000001100</w:t>
            </w:r>
          </w:p>
        </w:tc>
        <w:tc>
          <w:tcPr>
            <w:tcW w:w="1497" w:type="dxa"/>
            <w:vMerge w:val="restart"/>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Корт, лыжная трасса</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tc>
        <w:tc>
          <w:tcPr>
            <w:tcW w:w="1631" w:type="dxa"/>
            <w:vMerge w:val="restart"/>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Регулярно в течении года</w:t>
            </w:r>
          </w:p>
        </w:tc>
        <w:tc>
          <w:tcPr>
            <w:tcW w:w="2035"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Уровень удовлетворенности пользователей качеством открытых спортивных сооружений</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744</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100</w:t>
            </w:r>
          </w:p>
        </w:tc>
      </w:tr>
      <w:tr w:rsidR="00E9526B" w:rsidRPr="00E9526B" w:rsidTr="000F2929">
        <w:trPr>
          <w:trHeight w:val="1472"/>
        </w:trPr>
        <w:tc>
          <w:tcPr>
            <w:tcW w:w="94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97" w:type="dxa"/>
            <w:vMerge/>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tc>
        <w:tc>
          <w:tcPr>
            <w:tcW w:w="1631" w:type="dxa"/>
            <w:vMerge/>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2035"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Количество спортивных объединений (клубов, команд), пользующихся на регулярной основе спортивным     сооружением  </w:t>
            </w:r>
          </w:p>
        </w:tc>
        <w:tc>
          <w:tcPr>
            <w:tcW w:w="9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ед.</w:t>
            </w:r>
          </w:p>
        </w:tc>
        <w:tc>
          <w:tcPr>
            <w:tcW w:w="700"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642</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903"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E9526B" w:rsidRPr="00E9526B" w:rsidRDefault="00E9526B" w:rsidP="00EB5C23">
      <w:pPr>
        <w:widowControl w:val="0"/>
        <w:tabs>
          <w:tab w:val="left" w:pos="30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3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1005"/>
        <w:gridCol w:w="824"/>
        <w:gridCol w:w="708"/>
        <w:gridCol w:w="1121"/>
        <w:gridCol w:w="822"/>
        <w:gridCol w:w="822"/>
        <w:gridCol w:w="822"/>
        <w:gridCol w:w="822"/>
      </w:tblGrid>
      <w:tr w:rsidR="00E9526B" w:rsidRPr="00E9526B" w:rsidTr="000F2929">
        <w:tc>
          <w:tcPr>
            <w:tcW w:w="658"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E9526B" w:rsidRPr="00E9526B" w:rsidRDefault="00E9526B" w:rsidP="00EB5C23">
            <w:pPr>
              <w:widowControl w:val="0"/>
              <w:autoSpaceDE w:val="0"/>
              <w:autoSpaceDN w:val="0"/>
              <w:adjustRightInd w:val="0"/>
              <w:spacing w:after="0" w:line="240" w:lineRule="auto"/>
              <w:ind w:left="-41"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658" w:type="dxa"/>
            <w:gridSpan w:val="4"/>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Показатель объема работы</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(2-й год планового пе- риода</w:t>
            </w:r>
          </w:p>
        </w:tc>
        <w:tc>
          <w:tcPr>
            <w:tcW w:w="822"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Среднегодовой размер платы (цена, тариф)</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руб.</w:t>
            </w:r>
          </w:p>
        </w:tc>
      </w:tr>
      <w:tr w:rsidR="00E9526B" w:rsidRPr="00E9526B" w:rsidTr="000F2929">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w:t>
            </w: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276" w:type="dxa"/>
            <w:vMerge w:val="restart"/>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показателя)</w:t>
            </w:r>
          </w:p>
        </w:tc>
        <w:tc>
          <w:tcPr>
            <w:tcW w:w="1005"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описание работы</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532" w:type="dxa"/>
            <w:gridSpan w:val="2"/>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единица измерения по </w:t>
            </w:r>
            <w:hyperlink r:id="rId31" w:history="1">
              <w:r w:rsidRPr="00E9526B">
                <w:rPr>
                  <w:rFonts w:ascii="Times New Roman" w:eastAsia="Times New Roman" w:hAnsi="Times New Roman" w:cs="Times New Roman"/>
                  <w:sz w:val="18"/>
                  <w:szCs w:val="18"/>
                  <w:lang w:eastAsia="ru-RU"/>
                </w:rPr>
                <w:t>ОКЕИ</w:t>
              </w:r>
            </w:hyperlink>
          </w:p>
        </w:tc>
        <w:tc>
          <w:tcPr>
            <w:tcW w:w="1121" w:type="dxa"/>
            <w:vMerge w:val="restart"/>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rPr>
          <w:trHeight w:val="516"/>
        </w:trPr>
        <w:tc>
          <w:tcPr>
            <w:tcW w:w="658"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48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276"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1005"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c>
          <w:tcPr>
            <w:tcW w:w="708" w:type="dxa"/>
            <w:vAlign w:val="center"/>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код</w:t>
            </w:r>
          </w:p>
        </w:tc>
        <w:tc>
          <w:tcPr>
            <w:tcW w:w="1121"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c>
          <w:tcPr>
            <w:tcW w:w="822" w:type="dxa"/>
            <w:vMerge/>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tc>
      </w:tr>
      <w:tr w:rsidR="00E9526B" w:rsidRPr="00E9526B" w:rsidTr="000F2929">
        <w:tc>
          <w:tcPr>
            <w:tcW w:w="65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148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276"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00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82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c>
          <w:tcPr>
            <w:tcW w:w="70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w:t>
            </w:r>
          </w:p>
        </w:tc>
        <w:tc>
          <w:tcPr>
            <w:tcW w:w="112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7</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10</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11</w:t>
            </w:r>
          </w:p>
        </w:tc>
      </w:tr>
      <w:tr w:rsidR="00E9526B" w:rsidRPr="00E9526B" w:rsidTr="000F2929">
        <w:trPr>
          <w:cantSplit/>
          <w:trHeight w:val="1056"/>
        </w:trPr>
        <w:tc>
          <w:tcPr>
            <w:tcW w:w="658" w:type="dxa"/>
            <w:textDirection w:val="btLr"/>
            <w:vAlign w:val="center"/>
          </w:tcPr>
          <w:p w:rsidR="00E9526B" w:rsidRPr="00E9526B" w:rsidRDefault="00E9526B" w:rsidP="00EB5C23">
            <w:pPr>
              <w:spacing w:after="0" w:line="240" w:lineRule="auto"/>
              <w:ind w:left="113" w:right="113"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30038100000000000001100</w:t>
            </w:r>
          </w:p>
        </w:tc>
        <w:tc>
          <w:tcPr>
            <w:tcW w:w="1485" w:type="dxa"/>
            <w:vAlign w:val="center"/>
          </w:tcPr>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Корт </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Лыжная трасса</w:t>
            </w:r>
          </w:p>
        </w:tc>
        <w:tc>
          <w:tcPr>
            <w:tcW w:w="1276"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Регулярно в течении года </w:t>
            </w:r>
          </w:p>
        </w:tc>
        <w:tc>
          <w:tcPr>
            <w:tcW w:w="1005"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824"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ккв.м.</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7D2768">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км</w:t>
            </w:r>
          </w:p>
        </w:tc>
        <w:tc>
          <w:tcPr>
            <w:tcW w:w="708" w:type="dxa"/>
            <w:vAlign w:val="center"/>
          </w:tcPr>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055</w:t>
            </w: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right="-289"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008</w:t>
            </w:r>
          </w:p>
        </w:tc>
        <w:tc>
          <w:tcPr>
            <w:tcW w:w="1121" w:type="dxa"/>
            <w:vAlign w:val="center"/>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Площадь объекта</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7D2768">
            <w:pPr>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Протяженность объекта</w:t>
            </w:r>
          </w:p>
        </w:tc>
        <w:tc>
          <w:tcPr>
            <w:tcW w:w="822" w:type="dxa"/>
            <w:vAlign w:val="center"/>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880</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15</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880</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15</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880</w:t>
            </w: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p w:rsidR="00E9526B" w:rsidRPr="00E9526B" w:rsidRDefault="00E9526B" w:rsidP="00EB5C23">
            <w:pPr>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15</w:t>
            </w:r>
          </w:p>
        </w:tc>
        <w:tc>
          <w:tcPr>
            <w:tcW w:w="822"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E9526B" w:rsidRPr="00E9526B" w:rsidTr="0067116E">
        <w:tc>
          <w:tcPr>
            <w:tcW w:w="10219" w:type="dxa"/>
            <w:gridSpan w:val="5"/>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Нормативный правовой акт</w:t>
            </w:r>
          </w:p>
        </w:tc>
      </w:tr>
      <w:tr w:rsidR="00E9526B" w:rsidRPr="00E9526B" w:rsidTr="0067116E">
        <w:tc>
          <w:tcPr>
            <w:tcW w:w="2225"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вид</w:t>
            </w:r>
          </w:p>
        </w:tc>
        <w:tc>
          <w:tcPr>
            <w:tcW w:w="2041" w:type="dxa"/>
          </w:tcPr>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принявший орган</w:t>
            </w:r>
          </w:p>
        </w:tc>
        <w:tc>
          <w:tcPr>
            <w:tcW w:w="1474"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дата</w:t>
            </w:r>
          </w:p>
        </w:tc>
        <w:tc>
          <w:tcPr>
            <w:tcW w:w="1361"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номер</w:t>
            </w:r>
          </w:p>
        </w:tc>
        <w:tc>
          <w:tcPr>
            <w:tcW w:w="3118" w:type="dxa"/>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наименование</w:t>
            </w:r>
          </w:p>
        </w:tc>
      </w:tr>
      <w:tr w:rsidR="00E9526B" w:rsidRPr="00E9526B" w:rsidTr="0067116E">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w:t>
            </w: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w:t>
            </w:r>
          </w:p>
        </w:tc>
        <w:tc>
          <w:tcPr>
            <w:tcW w:w="1474"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w:t>
            </w: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w:t>
            </w: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w:t>
            </w:r>
          </w:p>
        </w:tc>
      </w:tr>
      <w:tr w:rsidR="00E9526B" w:rsidRPr="00E9526B" w:rsidTr="0067116E">
        <w:trPr>
          <w:trHeight w:val="23"/>
        </w:trPr>
        <w:tc>
          <w:tcPr>
            <w:tcW w:w="2225"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204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1474" w:type="dxa"/>
          </w:tcPr>
          <w:p w:rsidR="00E9526B" w:rsidRPr="00E9526B" w:rsidRDefault="00E9526B" w:rsidP="00EB5C23">
            <w:pPr>
              <w:spacing w:after="0" w:line="240" w:lineRule="auto"/>
              <w:ind w:firstLine="142"/>
              <w:rPr>
                <w:rFonts w:ascii="Times New Roman" w:eastAsia="Times New Roman" w:hAnsi="Times New Roman" w:cs="Times New Roman"/>
                <w:sz w:val="18"/>
                <w:szCs w:val="18"/>
                <w:lang w:eastAsia="ru-RU"/>
              </w:rPr>
            </w:pPr>
          </w:p>
        </w:tc>
        <w:tc>
          <w:tcPr>
            <w:tcW w:w="1361"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c>
          <w:tcPr>
            <w:tcW w:w="3118" w:type="dxa"/>
          </w:tcPr>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p>
        </w:tc>
      </w:tr>
    </w:tbl>
    <w:p w:rsidR="00E9526B" w:rsidRPr="00E9526B" w:rsidRDefault="00E9526B" w:rsidP="00EB5C23">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b/>
          <w:sz w:val="18"/>
          <w:szCs w:val="18"/>
          <w:lang w:eastAsia="ru-RU"/>
        </w:rPr>
        <w:t>Часть  2.  НОРМАТИВНЫЕ ПРАВОВЫЕ АКТЫ</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1. Порядок выполнения муниципальной работы:</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1.1. Нормативные   правовые   акты,   регулирующие   порядок   выполнения</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муниципальной работы:</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sz w:val="18"/>
          <w:szCs w:val="18"/>
          <w:lang w:eastAsia="ru-RU"/>
        </w:rPr>
        <w:t xml:space="preserve">    -Закон Российской Федерации от 09.10.1992 № 3612-1 «Основы законодательства РФ о культуре» </w:t>
      </w:r>
      <w:r w:rsidRPr="00E9526B">
        <w:rPr>
          <w:rFonts w:ascii="Times New Roman" w:eastAsia="Times New Roman" w:hAnsi="Times New Roman" w:cs="Times New Roman"/>
          <w:color w:val="000000"/>
          <w:sz w:val="18"/>
          <w:szCs w:val="18"/>
          <w:lang w:eastAsia="ru-RU"/>
        </w:rPr>
        <w:t>(с изменениями от 08.05.2010),</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w:t>
      </w:r>
      <w:r w:rsidRPr="00E9526B">
        <w:rPr>
          <w:rFonts w:ascii="Times New Roman" w:eastAsia="Times New Roman" w:hAnsi="Times New Roman" w:cs="Times New Roman"/>
          <w:sz w:val="18"/>
          <w:szCs w:val="18"/>
          <w:lang w:eastAsia="ru-RU"/>
        </w:rPr>
        <w:t xml:space="preserve"> Федеральный </w:t>
      </w:r>
      <w:hyperlink r:id="rId32" w:history="1">
        <w:r w:rsidRPr="00E9526B">
          <w:rPr>
            <w:rFonts w:ascii="Times New Roman" w:eastAsia="Times New Roman" w:hAnsi="Times New Roman" w:cs="Times New Roman"/>
            <w:sz w:val="18"/>
            <w:szCs w:val="18"/>
            <w:lang w:eastAsia="ru-RU"/>
          </w:rPr>
          <w:t>закон</w:t>
        </w:r>
      </w:hyperlink>
      <w:r w:rsidRPr="00E9526B">
        <w:rPr>
          <w:rFonts w:ascii="Times New Roman" w:eastAsia="Times New Roman" w:hAnsi="Times New Roman" w:cs="Times New Roman"/>
          <w:sz w:val="18"/>
          <w:szCs w:val="18"/>
          <w:lang w:eastAsia="ru-RU"/>
        </w:rPr>
        <w:t xml:space="preserve"> от 29 декабря 1994 года N 78-ФЗ "О библиотечном деле",</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9526B">
        <w:rPr>
          <w:rFonts w:ascii="Times New Roman" w:eastAsia="Times New Roman" w:hAnsi="Times New Roman" w:cs="Times New Roman"/>
          <w:color w:val="000000"/>
          <w:sz w:val="18"/>
          <w:szCs w:val="18"/>
          <w:lang w:eastAsia="ru-RU"/>
        </w:rPr>
        <w:t>-</w:t>
      </w:r>
      <w:r w:rsidRPr="00E9526B">
        <w:rPr>
          <w:rFonts w:ascii="Times New Roman" w:eastAsia="Times New Roman" w:hAnsi="Times New Roman" w:cs="Times New Roman"/>
          <w:sz w:val="18"/>
          <w:szCs w:val="18"/>
          <w:lang w:eastAsia="ru-RU"/>
        </w:rPr>
        <w:t>Устав Муниципального бюджетного учреждения «Атигский центр досуга, информации, спорта»,</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w:t>
      </w:r>
      <w:hyperlink r:id="rId33" w:history="1">
        <w:r w:rsidRPr="00E9526B">
          <w:rPr>
            <w:rFonts w:ascii="Times New Roman" w:eastAsia="Times New Roman" w:hAnsi="Times New Roman" w:cs="Times New Roman"/>
            <w:sz w:val="18"/>
            <w:szCs w:val="18"/>
            <w:lang w:eastAsia="ru-RU"/>
          </w:rPr>
          <w:t>Постановление</w:t>
        </w:r>
      </w:hyperlink>
      <w:r w:rsidRPr="00E9526B">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 </w:t>
      </w:r>
    </w:p>
    <w:p w:rsidR="00E9526B" w:rsidRPr="00E9526B" w:rsidRDefault="00E9526B" w:rsidP="00EB5C23">
      <w:pPr>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bCs/>
          <w:color w:val="000000"/>
          <w:sz w:val="18"/>
          <w:szCs w:val="18"/>
          <w:lang w:eastAsia="ru-RU"/>
        </w:rPr>
      </w:pPr>
      <w:r w:rsidRPr="00E9526B">
        <w:rPr>
          <w:rFonts w:ascii="Times New Roman" w:eastAsia="Times New Roman" w:hAnsi="Times New Roman" w:cs="Times New Roman"/>
          <w:bCs/>
          <w:color w:val="000000"/>
          <w:sz w:val="18"/>
          <w:szCs w:val="18"/>
          <w:lang w:eastAsia="ru-RU"/>
        </w:rPr>
        <w:t xml:space="preserve"> - Постановление Правительства РФ от  30.08.2017г. № 1043 «О формировании, ведении и утверждении  общероссийских базовых (отраслевых)  перечней (классификаторов) государственных и муниципальных услуг(работ), оказываемых физическим лицам, и федеральных перечней  (классификаторов)  государственных услуг (работ), не включенных  в общероссийские базовые (отраслевые перечни  (классификаторы)   государственных  и муниципальных услуг (работ), оказы-ваемых физическим лицам, и работ, оказание и выполнение, которых предусмотрено нормативными правовыми актами Российской Федерации». </w:t>
      </w:r>
    </w:p>
    <w:p w:rsidR="00E9526B" w:rsidRPr="00E9526B" w:rsidRDefault="00E9526B" w:rsidP="00EB5C23">
      <w:pPr>
        <w:shd w:val="clear" w:color="auto" w:fill="FFFFFF"/>
        <w:spacing w:after="0" w:line="240" w:lineRule="auto"/>
        <w:ind w:firstLine="142"/>
        <w:jc w:val="both"/>
        <w:rPr>
          <w:rFonts w:ascii="Times New Roman" w:eastAsia="Times New Roman" w:hAnsi="Times New Roman" w:cs="Times New Roman"/>
          <w:iCs/>
          <w:color w:val="000000"/>
          <w:spacing w:val="6"/>
          <w:sz w:val="18"/>
          <w:szCs w:val="18"/>
          <w:lang w:eastAsia="ru-RU"/>
        </w:rPr>
      </w:pPr>
      <w:r w:rsidRPr="00E9526B">
        <w:rPr>
          <w:rFonts w:ascii="Times New Roman" w:eastAsia="Times New Roman" w:hAnsi="Times New Roman" w:cs="Times New Roman"/>
          <w:sz w:val="18"/>
          <w:szCs w:val="18"/>
          <w:lang w:eastAsia="ru-RU"/>
        </w:rPr>
        <w:t xml:space="preserve">-Постановление администрации муниципального образования рабочий поселок Атиг от  09.01.2018года  № 2 </w:t>
      </w:r>
      <w:r w:rsidRPr="00E9526B">
        <w:rPr>
          <w:rFonts w:ascii="Times New Roman" w:eastAsia="Times New Roman" w:hAnsi="Times New Roman" w:cs="Times New Roman"/>
          <w:b/>
          <w:i/>
          <w:sz w:val="18"/>
          <w:szCs w:val="18"/>
          <w:lang w:eastAsia="ru-RU"/>
        </w:rPr>
        <w:t>«</w:t>
      </w:r>
      <w:r w:rsidRPr="00E9526B">
        <w:rPr>
          <w:rFonts w:ascii="Times New Roman" w:eastAsia="Times New Roman" w:hAnsi="Times New Roman" w:cs="Times New Roman"/>
          <w:sz w:val="18"/>
          <w:szCs w:val="18"/>
          <w:lang w:eastAsia="ru-RU"/>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E9526B">
        <w:rPr>
          <w:rFonts w:ascii="Times New Roman" w:eastAsia="Times New Roman" w:hAnsi="Times New Roman" w:cs="Times New Roman"/>
          <w:iCs/>
          <w:color w:val="000000"/>
          <w:spacing w:val="6"/>
          <w:sz w:val="18"/>
          <w:szCs w:val="18"/>
          <w:lang w:eastAsia="ru-RU"/>
        </w:rPr>
        <w:t>муниципального образования рабочий поселок Атиг в сфере культуры, искусства  и спорта в качестве основных видов деятельности».</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(наименование, номер и дата нормативного правового акта)</w:t>
      </w:r>
    </w:p>
    <w:p w:rsidR="00E9526B" w:rsidRPr="00E9526B" w:rsidRDefault="00E9526B" w:rsidP="00EB5C23">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1.2. Порядок информирования потенциальных  потребителей   муниципальной работы:</w:t>
      </w:r>
    </w:p>
    <w:tbl>
      <w:tblPr>
        <w:tblW w:w="9781" w:type="dxa"/>
        <w:tblCellSpacing w:w="5" w:type="nil"/>
        <w:tblInd w:w="217" w:type="dxa"/>
        <w:tblLayout w:type="fixed"/>
        <w:tblCellMar>
          <w:left w:w="75" w:type="dxa"/>
          <w:right w:w="75" w:type="dxa"/>
        </w:tblCellMar>
        <w:tblLook w:val="0000" w:firstRow="0" w:lastRow="0" w:firstColumn="0" w:lastColumn="0" w:noHBand="0" w:noVBand="0"/>
      </w:tblPr>
      <w:tblGrid>
        <w:gridCol w:w="3809"/>
        <w:gridCol w:w="2944"/>
        <w:gridCol w:w="3028"/>
      </w:tblGrid>
      <w:tr w:rsidR="00E9526B" w:rsidRPr="00E9526B" w:rsidTr="0067116E">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b/>
                <w:sz w:val="18"/>
                <w:szCs w:val="18"/>
                <w:lang w:eastAsia="ru-RU"/>
              </w:rPr>
              <w:t xml:space="preserve"> </w:t>
            </w:r>
            <w:r w:rsidRPr="00E9526B">
              <w:rPr>
                <w:rFonts w:ascii="Times New Roman" w:eastAsia="Times New Roman" w:hAnsi="Times New Roman" w:cs="Times New Roman"/>
                <w:sz w:val="18"/>
                <w:szCs w:val="18"/>
                <w:lang w:eastAsia="ru-RU"/>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Состав размещаемой  </w:t>
            </w:r>
          </w:p>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информации      </w:t>
            </w:r>
          </w:p>
        </w:tc>
        <w:tc>
          <w:tcPr>
            <w:tcW w:w="3028"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Частота обновления информации</w:t>
            </w:r>
          </w:p>
        </w:tc>
      </w:tr>
      <w:tr w:rsidR="00E9526B" w:rsidRPr="00E9526B" w:rsidTr="0067116E">
        <w:trPr>
          <w:tblCellSpacing w:w="5" w:type="nil"/>
        </w:trPr>
        <w:tc>
          <w:tcPr>
            <w:tcW w:w="3809" w:type="dxa"/>
            <w:tcBorders>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left="34"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1          </w:t>
            </w:r>
          </w:p>
        </w:tc>
        <w:tc>
          <w:tcPr>
            <w:tcW w:w="2944" w:type="dxa"/>
            <w:tcBorders>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2          </w:t>
            </w:r>
          </w:p>
        </w:tc>
        <w:tc>
          <w:tcPr>
            <w:tcW w:w="3028" w:type="dxa"/>
            <w:tcBorders>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3              </w:t>
            </w:r>
          </w:p>
        </w:tc>
      </w:tr>
      <w:tr w:rsidR="00E9526B" w:rsidRPr="00E9526B" w:rsidTr="0067116E">
        <w:trPr>
          <w:tblCellSpacing w:w="5" w:type="nil"/>
        </w:trPr>
        <w:tc>
          <w:tcPr>
            <w:tcW w:w="3809" w:type="dxa"/>
            <w:tcBorders>
              <w:left w:val="single" w:sz="8" w:space="0" w:color="auto"/>
              <w:bottom w:val="single" w:sz="8" w:space="0" w:color="auto"/>
              <w:right w:val="single" w:sz="8" w:space="0" w:color="auto"/>
            </w:tcBorders>
          </w:tcPr>
          <w:p w:rsidR="00E9526B" w:rsidRPr="00E9526B" w:rsidRDefault="00E9526B" w:rsidP="00EB5C23">
            <w:pPr>
              <w:widowControl w:val="0"/>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1. Размещение информации в сети Интернет  </w:t>
            </w:r>
            <w:hyperlink r:id="rId34" w:history="1">
              <w:r w:rsidR="0067116E" w:rsidRPr="002D1CBA">
                <w:rPr>
                  <w:rStyle w:val="afc"/>
                  <w:rFonts w:ascii="Times New Roman" w:eastAsia="Times New Roman" w:hAnsi="Times New Roman" w:cs="Times New Roman"/>
                  <w:sz w:val="18"/>
                  <w:szCs w:val="18"/>
                  <w:lang w:val="en-US" w:eastAsia="ru-RU"/>
                </w:rPr>
                <w:t>www</w:t>
              </w:r>
              <w:r w:rsidR="0067116E" w:rsidRPr="002D1CBA">
                <w:rPr>
                  <w:rStyle w:val="afc"/>
                  <w:rFonts w:ascii="Times New Roman" w:eastAsia="Times New Roman" w:hAnsi="Times New Roman" w:cs="Times New Roman"/>
                  <w:sz w:val="18"/>
                  <w:szCs w:val="18"/>
                  <w:lang w:eastAsia="ru-RU"/>
                </w:rPr>
                <w:t>.</w:t>
              </w:r>
              <w:r w:rsidR="0067116E" w:rsidRPr="002D1CBA">
                <w:rPr>
                  <w:rStyle w:val="afc"/>
                  <w:rFonts w:ascii="Times New Roman" w:eastAsia="Times New Roman" w:hAnsi="Times New Roman" w:cs="Times New Roman"/>
                  <w:sz w:val="18"/>
                  <w:szCs w:val="18"/>
                  <w:lang w:val="en-US" w:eastAsia="ru-RU"/>
                </w:rPr>
                <w:t>bus</w:t>
              </w:r>
              <w:r w:rsidR="0067116E" w:rsidRPr="002D1CBA">
                <w:rPr>
                  <w:rStyle w:val="afc"/>
                  <w:rFonts w:ascii="Times New Roman" w:eastAsia="Times New Roman" w:hAnsi="Times New Roman" w:cs="Times New Roman"/>
                  <w:sz w:val="18"/>
                  <w:szCs w:val="18"/>
                  <w:lang w:eastAsia="ru-RU"/>
                </w:rPr>
                <w:t>.</w:t>
              </w:r>
              <w:r w:rsidR="0067116E" w:rsidRPr="002D1CBA">
                <w:rPr>
                  <w:rStyle w:val="afc"/>
                  <w:rFonts w:ascii="Times New Roman" w:eastAsia="Times New Roman" w:hAnsi="Times New Roman" w:cs="Times New Roman"/>
                  <w:sz w:val="18"/>
                  <w:szCs w:val="18"/>
                  <w:lang w:val="en-US" w:eastAsia="ru-RU"/>
                </w:rPr>
                <w:t>gov</w:t>
              </w:r>
              <w:r w:rsidR="0067116E" w:rsidRPr="002D1CBA">
                <w:rPr>
                  <w:rStyle w:val="afc"/>
                  <w:rFonts w:ascii="Times New Roman" w:eastAsia="Times New Roman" w:hAnsi="Times New Roman" w:cs="Times New Roman"/>
                  <w:sz w:val="18"/>
                  <w:szCs w:val="18"/>
                  <w:lang w:eastAsia="ru-RU"/>
                </w:rPr>
                <w:t>.</w:t>
              </w:r>
              <w:r w:rsidR="0067116E" w:rsidRPr="002D1CBA">
                <w:rPr>
                  <w:rStyle w:val="afc"/>
                  <w:rFonts w:ascii="Times New Roman" w:eastAsia="Times New Roman" w:hAnsi="Times New Roman" w:cs="Times New Roman"/>
                  <w:sz w:val="18"/>
                  <w:szCs w:val="18"/>
                  <w:lang w:val="en-US" w:eastAsia="ru-RU"/>
                </w:rPr>
                <w:t>ru</w:t>
              </w:r>
            </w:hyperlink>
          </w:p>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w:t>
            </w:r>
          </w:p>
        </w:tc>
        <w:tc>
          <w:tcPr>
            <w:tcW w:w="2944" w:type="dxa"/>
            <w:tcBorders>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Муниципальное задание</w:t>
            </w:r>
          </w:p>
        </w:tc>
        <w:tc>
          <w:tcPr>
            <w:tcW w:w="3028" w:type="dxa"/>
            <w:tcBorders>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мере изменения муниципального задания</w:t>
            </w:r>
          </w:p>
        </w:tc>
      </w:tr>
      <w:tr w:rsidR="00E9526B" w:rsidRPr="00E9526B" w:rsidTr="0067116E">
        <w:trPr>
          <w:tblCellSpacing w:w="5" w:type="nil"/>
        </w:trPr>
        <w:tc>
          <w:tcPr>
            <w:tcW w:w="3809"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Муниципальное задание</w:t>
            </w:r>
          </w:p>
        </w:tc>
        <w:tc>
          <w:tcPr>
            <w:tcW w:w="3028"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мере изменения муниципального задания</w:t>
            </w:r>
          </w:p>
        </w:tc>
      </w:tr>
      <w:tr w:rsidR="00E9526B" w:rsidRPr="00E9526B" w:rsidTr="0067116E">
        <w:trPr>
          <w:tblCellSpacing w:w="5" w:type="nil"/>
        </w:trPr>
        <w:tc>
          <w:tcPr>
            <w:tcW w:w="3809"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Время и место проведения</w:t>
            </w:r>
          </w:p>
        </w:tc>
        <w:tc>
          <w:tcPr>
            <w:tcW w:w="3028" w:type="dxa"/>
            <w:tcBorders>
              <w:top w:val="single" w:sz="8" w:space="0" w:color="auto"/>
              <w:left w:val="single" w:sz="8" w:space="0" w:color="auto"/>
              <w:bottom w:val="single" w:sz="8" w:space="0" w:color="auto"/>
              <w:right w:val="single" w:sz="8" w:space="0" w:color="auto"/>
            </w:tcBorders>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По мере возникновения информационного повода</w:t>
            </w:r>
          </w:p>
        </w:tc>
      </w:tr>
    </w:tbl>
    <w:p w:rsidR="00E9526B" w:rsidRPr="00E9526B" w:rsidRDefault="00E9526B" w:rsidP="00EB5C23">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E9526B">
        <w:rPr>
          <w:rFonts w:ascii="Times New Roman" w:eastAsia="Times New Roman" w:hAnsi="Times New Roman" w:cs="Times New Roman"/>
          <w:b/>
          <w:sz w:val="18"/>
          <w:szCs w:val="18"/>
          <w:lang w:eastAsia="ru-RU"/>
        </w:rPr>
        <w:t>Часть 3. ПРОЧИЕ СВЕДЕНИЯ О МУНИЦИПАЛЬНОМ ЗАДАНИИ</w:t>
      </w:r>
    </w:p>
    <w:p w:rsidR="00E9526B" w:rsidRPr="00E9526B" w:rsidRDefault="00E9526B" w:rsidP="00EB5C23">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1. Основания  для  досрочного  прекращения  выполнения   муниципального</w:t>
      </w:r>
    </w:p>
    <w:p w:rsidR="00E9526B" w:rsidRPr="00E9526B" w:rsidRDefault="00E9526B" w:rsidP="00EB5C23">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задания: </w:t>
      </w:r>
    </w:p>
    <w:p w:rsidR="00E9526B" w:rsidRPr="00E9526B" w:rsidRDefault="00E9526B" w:rsidP="00EB5C23">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необеспечение  выполнения  муниципального  задания,</w:t>
      </w:r>
    </w:p>
    <w:p w:rsidR="00E9526B" w:rsidRPr="00E9526B" w:rsidRDefault="00E9526B" w:rsidP="00EB5C23">
      <w:pPr>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исключение  из  компетенции  учреждения  полномочий  по  оказанию  муниципальной  услуги (работы),</w:t>
      </w:r>
    </w:p>
    <w:p w:rsidR="00E9526B" w:rsidRPr="00E9526B" w:rsidRDefault="00E9526B" w:rsidP="00EB5C23">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реорганизация  или  ликвидация  учреждения, изменения  действующего  законодательства.</w:t>
      </w:r>
    </w:p>
    <w:p w:rsidR="00E9526B" w:rsidRPr="00E9526B" w:rsidRDefault="00E9526B" w:rsidP="00EB5C23">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 Иная   информация,   необходимая   для   выполнения  (контроля    за выполнением) муниципального задания. </w:t>
      </w:r>
    </w:p>
    <w:p w:rsidR="00E9526B" w:rsidRPr="00E9526B" w:rsidRDefault="00E9526B" w:rsidP="00EB5C23">
      <w:pPr>
        <w:widowControl w:val="0"/>
        <w:autoSpaceDE w:val="0"/>
        <w:autoSpaceDN w:val="0"/>
        <w:adjustRightInd w:val="0"/>
        <w:spacing w:after="0" w:line="240" w:lineRule="auto"/>
        <w:ind w:left="142"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3. Порядок контроля за выполнением муниципального задания:</w:t>
      </w:r>
    </w:p>
    <w:tbl>
      <w:tblPr>
        <w:tblW w:w="9489" w:type="dxa"/>
        <w:tblInd w:w="149" w:type="dxa"/>
        <w:tblLayout w:type="fixed"/>
        <w:tblCellMar>
          <w:left w:w="74" w:type="dxa"/>
          <w:right w:w="74" w:type="dxa"/>
        </w:tblCellMar>
        <w:tblLook w:val="0000" w:firstRow="0" w:lastRow="0" w:firstColumn="0" w:lastColumn="0" w:noHBand="0" w:noVBand="0"/>
      </w:tblPr>
      <w:tblGrid>
        <w:gridCol w:w="4178"/>
        <w:gridCol w:w="2126"/>
        <w:gridCol w:w="3185"/>
      </w:tblGrid>
      <w:tr w:rsidR="00E9526B" w:rsidRPr="00E9526B" w:rsidTr="00EB5C23">
        <w:trPr>
          <w:trHeight w:val="600"/>
        </w:trPr>
        <w:tc>
          <w:tcPr>
            <w:tcW w:w="4178" w:type="dxa"/>
            <w:tcBorders>
              <w:top w:val="single" w:sz="6" w:space="0" w:color="000000"/>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Формы</w:t>
            </w:r>
          </w:p>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Орган,</w:t>
            </w:r>
          </w:p>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осуществляющий контроль за оказанием муниципальной работы</w:t>
            </w:r>
          </w:p>
        </w:tc>
      </w:tr>
      <w:tr w:rsidR="00E9526B" w:rsidRPr="00E9526B" w:rsidTr="00EB5C23">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jc w:val="center"/>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val="en-US" w:eastAsia="ru-RU"/>
              </w:rPr>
              <w:t>3</w:t>
            </w:r>
          </w:p>
        </w:tc>
      </w:tr>
      <w:tr w:rsidR="00E9526B" w:rsidRPr="00E9526B" w:rsidTr="00EB5C23">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1. Внутренний </w:t>
            </w:r>
            <w:r w:rsidRPr="00E9526B">
              <w:rPr>
                <w:rFonts w:ascii="Times New Roman" w:eastAsia="Times New Roman" w:hAnsi="Times New Roman" w:cs="Times New Roman"/>
                <w:sz w:val="18"/>
                <w:szCs w:val="18"/>
                <w:lang w:eastAsia="ru-RU"/>
              </w:rPr>
              <w:br/>
              <w:t>- Оперативный контроль (по выявленным фактам и жалобам, касающимся качества предоставления работ);</w:t>
            </w:r>
            <w:r w:rsidRPr="00E9526B">
              <w:rPr>
                <w:rFonts w:ascii="Times New Roman" w:eastAsia="Times New Roman" w:hAnsi="Times New Roman" w:cs="Times New Roman"/>
                <w:sz w:val="18"/>
                <w:szCs w:val="18"/>
                <w:lang w:eastAsia="ru-RU"/>
              </w:rPr>
              <w:br/>
              <w:t xml:space="preserve">- Контроль мероприятий (анализ и оценка проведенного мероприятия); </w:t>
            </w:r>
            <w:r w:rsidRPr="00E9526B">
              <w:rPr>
                <w:rFonts w:ascii="Times New Roman" w:eastAsia="Times New Roman" w:hAnsi="Times New Roman" w:cs="Times New Roman"/>
                <w:sz w:val="18"/>
                <w:szCs w:val="18"/>
                <w:lang w:eastAsia="ru-RU"/>
              </w:rPr>
              <w:br/>
              <w:t xml:space="preserve">- Итоговый контроль (анализ деятельности учреждения по результатам года). </w:t>
            </w:r>
            <w:r w:rsidRPr="00E9526B">
              <w:rPr>
                <w:rFonts w:ascii="Times New Roman" w:eastAsia="Times New Roman" w:hAnsi="Times New Roman" w:cs="Times New Roman"/>
                <w:sz w:val="18"/>
                <w:szCs w:val="18"/>
                <w:lang w:val="en-US" w:eastAsia="ru-RU"/>
              </w:rPr>
              <w:t> </w:t>
            </w: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sz w:val="18"/>
                <w:szCs w:val="18"/>
                <w:lang w:val="en-US" w:eastAsia="ru-RU"/>
              </w:rPr>
              <w:t> </w:t>
            </w:r>
            <w:r w:rsidRPr="00E9526B">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Ежегодно, внепланово (по поступлению жалоб на качество выполненных работ) </w:t>
            </w:r>
          </w:p>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c>
          <w:tcPr>
            <w:tcW w:w="3185"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val="en-US" w:eastAsia="ru-RU"/>
              </w:rPr>
            </w:pPr>
            <w:r w:rsidRPr="00E9526B">
              <w:rPr>
                <w:rFonts w:ascii="Times New Roman" w:eastAsia="Times New Roman" w:hAnsi="Times New Roman" w:cs="Times New Roman"/>
                <w:sz w:val="18"/>
                <w:szCs w:val="18"/>
                <w:lang w:eastAsia="ru-RU"/>
              </w:rPr>
              <w:t>Руководитель  муниципального  бюджетного  учреждения</w:t>
            </w:r>
          </w:p>
        </w:tc>
      </w:tr>
      <w:tr w:rsidR="00E9526B" w:rsidRPr="00E9526B" w:rsidTr="00EB5C23">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 Внешний</w:t>
            </w:r>
            <w:r w:rsidRPr="00E9526B">
              <w:rPr>
                <w:rFonts w:ascii="Times New Roman" w:eastAsia="Times New Roman" w:hAnsi="Times New Roman" w:cs="Times New Roman"/>
                <w:sz w:val="18"/>
                <w:szCs w:val="18"/>
                <w:lang w:eastAsia="ru-RU"/>
              </w:rPr>
              <w:br/>
              <w:t>- Проведение мониторинга основных показателей работы за определенный период;</w:t>
            </w:r>
            <w:r w:rsidRPr="00E9526B">
              <w:rPr>
                <w:rFonts w:ascii="Times New Roman" w:eastAsia="Times New Roman" w:hAnsi="Times New Roman" w:cs="Times New Roman"/>
                <w:sz w:val="18"/>
                <w:szCs w:val="18"/>
                <w:lang w:eastAsia="ru-RU"/>
              </w:rPr>
              <w:br/>
              <w:t xml:space="preserve">- Анализ обращений и жалоб граждан в учреждение. </w:t>
            </w:r>
            <w:r w:rsidRPr="00E9526B">
              <w:rPr>
                <w:rFonts w:ascii="Times New Roman" w:eastAsia="Times New Roman" w:hAnsi="Times New Roman" w:cs="Times New Roman"/>
                <w:sz w:val="18"/>
                <w:szCs w:val="18"/>
                <w:lang w:val="en-US" w:eastAsia="ru-RU"/>
              </w:rPr>
              <w:t> </w:t>
            </w: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sz w:val="18"/>
                <w:szCs w:val="18"/>
                <w:lang w:val="en-US" w:eastAsia="ru-RU"/>
              </w:rPr>
              <w:t> </w:t>
            </w: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sz w:val="18"/>
                <w:szCs w:val="18"/>
                <w:lang w:val="en-US" w:eastAsia="ru-RU"/>
              </w:rPr>
              <w:t> </w:t>
            </w:r>
            <w:r w:rsidRPr="00E9526B">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Ежегодно, внепланово (по поступлению жалоб на качество выполненных работ)</w:t>
            </w:r>
          </w:p>
        </w:tc>
        <w:tc>
          <w:tcPr>
            <w:tcW w:w="3185" w:type="dxa"/>
            <w:tcBorders>
              <w:top w:val="nil"/>
              <w:left w:val="single" w:sz="6" w:space="0" w:color="000000"/>
              <w:bottom w:val="single" w:sz="6" w:space="0" w:color="000000"/>
              <w:right w:val="single" w:sz="6" w:space="0" w:color="000000"/>
            </w:tcBorders>
            <w:shd w:val="clear" w:color="000000" w:fill="FFFFFF"/>
          </w:tcPr>
          <w:p w:rsidR="00E9526B" w:rsidRPr="00E9526B" w:rsidRDefault="00E9526B" w:rsidP="00EB5C23">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bl>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 Требования к отчетности об исполнении муниципального задания:</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4.1.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4.2. Сроки представления отчетов об исполнении муниципального  задания</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-ежеквартально в  срок  до  25  числа  месяца, следующего  за  отчетным  кварталом;</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-ежегодно  в  срок  до 1 марта года, следующего  за  отчетным  годом.</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4.3. Иные требования к отчетности об исполнении  муниципального задания.</w:t>
      </w:r>
    </w:p>
    <w:p w:rsidR="00E9526B" w:rsidRPr="00E9526B" w:rsidRDefault="00E9526B" w:rsidP="00EB5C2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 Иные  показатели,  связанные  с выполнением муниципального задания.</w:t>
      </w:r>
    </w:p>
    <w:p w:rsidR="00E9526B" w:rsidRPr="00E9526B" w:rsidRDefault="00E9526B" w:rsidP="00EB5C23">
      <w:pPr>
        <w:spacing w:after="0" w:line="240" w:lineRule="auto"/>
        <w:ind w:firstLine="142"/>
        <w:rPr>
          <w:rFonts w:ascii="Times New Roman" w:eastAsia="Times New Roman" w:hAnsi="Times New Roman" w:cs="Times New Roman"/>
          <w:b/>
          <w:sz w:val="18"/>
          <w:szCs w:val="18"/>
          <w:lang w:eastAsia="ru-RU"/>
        </w:rPr>
      </w:pPr>
      <w:r w:rsidRPr="00E9526B">
        <w:rPr>
          <w:rFonts w:ascii="Times New Roman" w:eastAsia="Times New Roman" w:hAnsi="Times New Roman" w:cs="Times New Roman"/>
          <w:sz w:val="18"/>
          <w:szCs w:val="18"/>
          <w:lang w:eastAsia="ru-RU"/>
        </w:rPr>
        <w:t xml:space="preserve"> </w:t>
      </w:r>
      <w:r w:rsidRPr="00E9526B">
        <w:rPr>
          <w:rFonts w:ascii="Times New Roman" w:eastAsia="Times New Roman" w:hAnsi="Times New Roman" w:cs="Times New Roman"/>
          <w:b/>
          <w:sz w:val="18"/>
          <w:szCs w:val="18"/>
          <w:lang w:eastAsia="ru-RU"/>
        </w:rPr>
        <w:t>Объем финансового обеспечения выполнения муниципального  задания  ( руб.)</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1417"/>
        <w:gridCol w:w="1417"/>
        <w:gridCol w:w="1417"/>
      </w:tblGrid>
      <w:tr w:rsidR="00E9526B" w:rsidRPr="00E9526B" w:rsidTr="000F2929">
        <w:tc>
          <w:tcPr>
            <w:tcW w:w="5382" w:type="dxa"/>
          </w:tcPr>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               Вид затрат               </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2018г.</w:t>
            </w:r>
          </w:p>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очередной</w:t>
            </w:r>
          </w:p>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финансовый</w:t>
            </w:r>
          </w:p>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год</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2019г.</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2020г.</w:t>
            </w:r>
          </w:p>
        </w:tc>
      </w:tr>
      <w:tr w:rsidR="00E9526B" w:rsidRPr="00E9526B" w:rsidTr="000F2929">
        <w:trPr>
          <w:trHeight w:val="56"/>
        </w:trPr>
        <w:tc>
          <w:tcPr>
            <w:tcW w:w="5382" w:type="dxa"/>
          </w:tcPr>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1. Затраты на оказание    муниципальных услуг                                 </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r>
      <w:tr w:rsidR="00E9526B" w:rsidRPr="00E9526B" w:rsidTr="000F2929">
        <w:trPr>
          <w:trHeight w:val="56"/>
        </w:trPr>
        <w:tc>
          <w:tcPr>
            <w:tcW w:w="5382" w:type="dxa"/>
          </w:tcPr>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2. Затраты на выполнение работ          </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9816300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6350600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5668300</w:t>
            </w:r>
          </w:p>
        </w:tc>
      </w:tr>
      <w:tr w:rsidR="00E9526B" w:rsidRPr="00E9526B" w:rsidTr="000F2929">
        <w:tc>
          <w:tcPr>
            <w:tcW w:w="5382" w:type="dxa"/>
          </w:tcPr>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3. Затраты на содержание                </w:t>
            </w:r>
          </w:p>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недвижимого имущества                   </w:t>
            </w:r>
          </w:p>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 xml:space="preserve">и особо ценного движимого имущества     </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0</w:t>
            </w:r>
          </w:p>
        </w:tc>
      </w:tr>
      <w:tr w:rsidR="00E9526B" w:rsidRPr="00E9526B" w:rsidTr="000F2929">
        <w:trPr>
          <w:trHeight w:val="163"/>
        </w:trPr>
        <w:tc>
          <w:tcPr>
            <w:tcW w:w="5382" w:type="dxa"/>
          </w:tcPr>
          <w:p w:rsidR="00E9526B" w:rsidRPr="00E9526B" w:rsidRDefault="00E9526B" w:rsidP="00EB5C23">
            <w:pPr>
              <w:autoSpaceDE w:val="0"/>
              <w:autoSpaceDN w:val="0"/>
              <w:adjustRightInd w:val="0"/>
              <w:spacing w:after="0" w:line="240" w:lineRule="auto"/>
              <w:rPr>
                <w:rFonts w:ascii="Times New Roman" w:eastAsia="Times New Roman" w:hAnsi="Times New Roman" w:cs="Times New Roman"/>
                <w:sz w:val="18"/>
                <w:szCs w:val="18"/>
                <w:lang w:eastAsia="ru-RU"/>
              </w:rPr>
            </w:pPr>
            <w:r w:rsidRPr="00E9526B">
              <w:rPr>
                <w:rFonts w:ascii="Times New Roman" w:eastAsia="Times New Roman" w:hAnsi="Times New Roman" w:cs="Times New Roman"/>
                <w:b/>
                <w:bCs/>
                <w:sz w:val="18"/>
                <w:szCs w:val="18"/>
                <w:lang w:eastAsia="ru-RU"/>
              </w:rPr>
              <w:t>ИТОГО:</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9816300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6350600</w:t>
            </w:r>
          </w:p>
        </w:tc>
        <w:tc>
          <w:tcPr>
            <w:tcW w:w="1417" w:type="dxa"/>
          </w:tcPr>
          <w:p w:rsidR="00E9526B" w:rsidRPr="00E9526B" w:rsidRDefault="00E9526B" w:rsidP="00EB5C23">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E9526B">
              <w:rPr>
                <w:rFonts w:ascii="Times New Roman" w:eastAsia="Times New Roman" w:hAnsi="Times New Roman" w:cs="Times New Roman"/>
                <w:sz w:val="18"/>
                <w:szCs w:val="18"/>
                <w:lang w:eastAsia="ru-RU"/>
              </w:rPr>
              <w:t>5668300</w:t>
            </w:r>
          </w:p>
        </w:tc>
      </w:tr>
    </w:tbl>
    <w:p w:rsidR="005D32AD" w:rsidRDefault="005D32AD" w:rsidP="00611B12">
      <w:pPr>
        <w:spacing w:after="0" w:line="240" w:lineRule="auto"/>
        <w:jc w:val="center"/>
        <w:rPr>
          <w:rFonts w:ascii="Times New Roman" w:hAnsi="Times New Roman"/>
          <w:sz w:val="18"/>
          <w:szCs w:val="18"/>
        </w:rPr>
      </w:pPr>
    </w:p>
    <w:p w:rsidR="00611B12" w:rsidRPr="00611B12" w:rsidRDefault="00355446"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2C3BB2" w:rsidP="00611B12">
      <w:pPr>
        <w:spacing w:after="0" w:line="240" w:lineRule="auto"/>
        <w:ind w:firstLine="176"/>
        <w:rPr>
          <w:rFonts w:ascii="Times New Roman" w:hAnsi="Times New Roman"/>
          <w:sz w:val="18"/>
          <w:szCs w:val="18"/>
        </w:rPr>
      </w:pPr>
      <w:r>
        <w:rPr>
          <w:rFonts w:ascii="Times New Roman" w:hAnsi="Times New Roman"/>
          <w:sz w:val="18"/>
          <w:szCs w:val="18"/>
        </w:rPr>
        <w:t>от  07.11.2018 года  № 361</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2C3BB2" w:rsidRPr="002C3BB2" w:rsidRDefault="002C3BB2" w:rsidP="002C3BB2">
      <w:pPr>
        <w:spacing w:after="0" w:line="240" w:lineRule="auto"/>
        <w:jc w:val="center"/>
        <w:rPr>
          <w:rFonts w:ascii="Times New Roman" w:eastAsia="Times New Roman" w:hAnsi="Times New Roman" w:cs="Times New Roman"/>
          <w:b/>
          <w:bCs/>
          <w:i/>
          <w:iCs/>
          <w:sz w:val="18"/>
          <w:szCs w:val="18"/>
          <w:lang w:eastAsia="ru-RU"/>
        </w:rPr>
      </w:pPr>
      <w:r w:rsidRPr="002C3BB2">
        <w:rPr>
          <w:rFonts w:ascii="Times New Roman" w:eastAsia="Times New Roman" w:hAnsi="Times New Roman" w:cs="Times New Roman"/>
          <w:b/>
          <w:i/>
          <w:sz w:val="18"/>
          <w:szCs w:val="18"/>
          <w:lang w:eastAsia="ru-RU"/>
        </w:rPr>
        <w:t>Об  утверждении  расчета нормативных затрат, связанных с оказанием (выполнением)</w:t>
      </w:r>
      <w:r w:rsidRPr="002C3BB2">
        <w:rPr>
          <w:rFonts w:ascii="Times New Roman" w:eastAsia="Times New Roman" w:hAnsi="Times New Roman" w:cs="Times New Roman"/>
          <w:b/>
          <w:bCs/>
          <w:i/>
          <w:iCs/>
          <w:sz w:val="18"/>
          <w:szCs w:val="18"/>
          <w:lang w:eastAsia="ru-RU"/>
        </w:rPr>
        <w:t xml:space="preserve">   муниципальным   бюджетным учреждением   «</w:t>
      </w:r>
      <w:r w:rsidRPr="002C3BB2">
        <w:rPr>
          <w:rFonts w:ascii="Times New Roman" w:eastAsia="Times New Roman" w:hAnsi="Times New Roman" w:cs="Times New Roman"/>
          <w:b/>
          <w:i/>
          <w:sz w:val="18"/>
          <w:szCs w:val="18"/>
          <w:lang w:eastAsia="ru-RU"/>
        </w:rPr>
        <w:t>Атигский центр досуга, информации, спорта»</w:t>
      </w:r>
      <w:r w:rsidRPr="002C3BB2">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2018 год и плановый период 2019-2020 годы</w:t>
      </w:r>
    </w:p>
    <w:p w:rsidR="002C3BB2" w:rsidRPr="002C3BB2" w:rsidRDefault="002C3BB2" w:rsidP="002C3BB2">
      <w:pPr>
        <w:spacing w:after="0" w:line="240" w:lineRule="auto"/>
        <w:ind w:right="-201" w:firstLine="142"/>
        <w:jc w:val="both"/>
        <w:rPr>
          <w:rFonts w:ascii="Times New Roman" w:eastAsia="Times New Roman" w:hAnsi="Times New Roman" w:cs="Times New Roman"/>
          <w:b/>
          <w:i/>
          <w:sz w:val="18"/>
          <w:szCs w:val="18"/>
          <w:lang w:eastAsia="ru-RU"/>
        </w:rPr>
      </w:pPr>
      <w:r w:rsidRPr="002C3BB2">
        <w:rPr>
          <w:rFonts w:ascii="Times New Roman" w:eastAsia="Times New Roman" w:hAnsi="Times New Roman" w:cs="Times New Roman"/>
          <w:sz w:val="18"/>
          <w:szCs w:val="18"/>
          <w:lang w:eastAsia="ru-RU"/>
        </w:rPr>
        <w:t xml:space="preserve">В соответствии с </w:t>
      </w:r>
      <w:hyperlink r:id="rId35" w:history="1">
        <w:r w:rsidRPr="002C3BB2">
          <w:rPr>
            <w:rFonts w:ascii="Times New Roman" w:eastAsia="Times New Roman" w:hAnsi="Times New Roman" w:cs="Times New Roman"/>
            <w:color w:val="0000FF"/>
            <w:sz w:val="18"/>
            <w:szCs w:val="18"/>
            <w:lang w:eastAsia="ru-RU"/>
          </w:rPr>
          <w:t>пунктами 3</w:t>
        </w:r>
      </w:hyperlink>
      <w:r w:rsidRPr="002C3BB2">
        <w:rPr>
          <w:rFonts w:ascii="Times New Roman" w:eastAsia="Times New Roman" w:hAnsi="Times New Roman" w:cs="Times New Roman"/>
          <w:sz w:val="18"/>
          <w:szCs w:val="18"/>
          <w:lang w:eastAsia="ru-RU"/>
        </w:rPr>
        <w:t xml:space="preserve"> и </w:t>
      </w:r>
      <w:hyperlink r:id="rId36" w:history="1">
        <w:r w:rsidRPr="002C3BB2">
          <w:rPr>
            <w:rFonts w:ascii="Times New Roman" w:eastAsia="Times New Roman" w:hAnsi="Times New Roman" w:cs="Times New Roman"/>
            <w:color w:val="0000FF"/>
            <w:sz w:val="18"/>
            <w:szCs w:val="18"/>
            <w:lang w:eastAsia="ru-RU"/>
          </w:rPr>
          <w:t>4 статьи 69.2</w:t>
        </w:r>
      </w:hyperlink>
      <w:r w:rsidRPr="002C3BB2">
        <w:rPr>
          <w:rFonts w:ascii="Times New Roman" w:eastAsia="Times New Roman" w:hAnsi="Times New Roman" w:cs="Times New Roman"/>
          <w:sz w:val="18"/>
          <w:szCs w:val="18"/>
          <w:lang w:eastAsia="ru-RU"/>
        </w:rPr>
        <w:t xml:space="preserve"> Бюджетного кодекса Российской Федерации, </w:t>
      </w:r>
      <w:hyperlink r:id="rId37" w:history="1">
        <w:r w:rsidRPr="002C3BB2">
          <w:rPr>
            <w:rFonts w:ascii="Times New Roman" w:eastAsia="Times New Roman" w:hAnsi="Times New Roman" w:cs="Times New Roman"/>
            <w:color w:val="0000FF"/>
            <w:sz w:val="18"/>
            <w:szCs w:val="18"/>
            <w:lang w:eastAsia="ru-RU"/>
          </w:rPr>
          <w:t>подпунктом 3 пункта 7 статьи 9.2</w:t>
        </w:r>
      </w:hyperlink>
      <w:r w:rsidRPr="002C3BB2">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38" w:history="1">
        <w:r w:rsidRPr="002C3BB2">
          <w:rPr>
            <w:rFonts w:ascii="Times New Roman" w:eastAsia="Times New Roman" w:hAnsi="Times New Roman" w:cs="Times New Roman"/>
            <w:color w:val="0000FF"/>
            <w:sz w:val="18"/>
            <w:szCs w:val="18"/>
            <w:lang w:eastAsia="ru-RU"/>
          </w:rPr>
          <w:t>подпунктом 3 пункта 5 статьи 4</w:t>
        </w:r>
      </w:hyperlink>
      <w:r w:rsidRPr="002C3BB2">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39" w:history="1">
        <w:r w:rsidRPr="002C3BB2">
          <w:rPr>
            <w:rFonts w:ascii="Times New Roman" w:eastAsia="Times New Roman" w:hAnsi="Times New Roman" w:cs="Times New Roman"/>
            <w:color w:val="0000FF"/>
            <w:sz w:val="18"/>
            <w:szCs w:val="18"/>
            <w:lang w:eastAsia="ru-RU"/>
          </w:rPr>
          <w:t>Постановлением</w:t>
        </w:r>
      </w:hyperlink>
      <w:r w:rsidRPr="002C3BB2">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40" w:history="1">
        <w:r w:rsidRPr="002C3BB2">
          <w:rPr>
            <w:rFonts w:ascii="Times New Roman" w:eastAsia="Times New Roman" w:hAnsi="Times New Roman" w:cs="Times New Roman"/>
            <w:color w:val="0000FF"/>
            <w:sz w:val="18"/>
            <w:szCs w:val="18"/>
            <w:lang w:eastAsia="ru-RU"/>
          </w:rPr>
          <w:t>Уставом</w:t>
        </w:r>
      </w:hyperlink>
      <w:r w:rsidRPr="002C3BB2">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2C3BB2" w:rsidRPr="002C3BB2" w:rsidRDefault="002C3BB2" w:rsidP="002C3BB2">
      <w:pPr>
        <w:spacing w:after="0" w:line="240" w:lineRule="auto"/>
        <w:ind w:firstLine="142"/>
        <w:jc w:val="both"/>
        <w:rPr>
          <w:rFonts w:ascii="Times New Roman" w:eastAsia="Times New Roman" w:hAnsi="Times New Roman" w:cs="Times New Roman"/>
          <w:b/>
          <w:sz w:val="18"/>
          <w:szCs w:val="18"/>
          <w:lang w:eastAsia="ru-RU"/>
        </w:rPr>
      </w:pPr>
      <w:r w:rsidRPr="002C3BB2">
        <w:rPr>
          <w:rFonts w:ascii="Times New Roman" w:eastAsia="Times New Roman" w:hAnsi="Times New Roman" w:cs="Times New Roman"/>
          <w:b/>
          <w:sz w:val="18"/>
          <w:szCs w:val="18"/>
          <w:lang w:eastAsia="ru-RU"/>
        </w:rPr>
        <w:t>ПОСТАНОВЛЯЮ:</w:t>
      </w:r>
    </w:p>
    <w:p w:rsidR="002C3BB2" w:rsidRPr="002C3BB2" w:rsidRDefault="002C3BB2" w:rsidP="002C3BB2">
      <w:pPr>
        <w:tabs>
          <w:tab w:val="left" w:pos="9200"/>
        </w:tabs>
        <w:spacing w:after="0" w:line="240" w:lineRule="auto"/>
        <w:ind w:right="-301" w:firstLine="142"/>
        <w:jc w:val="both"/>
        <w:rPr>
          <w:rFonts w:ascii="Times New Roman" w:eastAsia="Times New Roman" w:hAnsi="Times New Roman" w:cs="Times New Roman"/>
          <w:i/>
          <w:sz w:val="18"/>
          <w:szCs w:val="18"/>
          <w:lang w:eastAsia="ru-RU"/>
        </w:rPr>
      </w:pPr>
      <w:r w:rsidRPr="002C3BB2">
        <w:rPr>
          <w:rFonts w:ascii="Times New Roman" w:eastAsia="Times New Roman" w:hAnsi="Times New Roman" w:cs="Times New Roman"/>
          <w:sz w:val="18"/>
          <w:szCs w:val="18"/>
          <w:lang w:eastAsia="ru-RU"/>
        </w:rPr>
        <w:t>1. Утвердить   расчет  нормативных  затрат,  связанных  с  оказанием   (выполнением)</w:t>
      </w:r>
      <w:r w:rsidRPr="002C3BB2">
        <w:rPr>
          <w:rFonts w:ascii="Times New Roman" w:eastAsia="Times New Roman" w:hAnsi="Times New Roman" w:cs="Times New Roman"/>
          <w:bCs/>
          <w:iCs/>
          <w:sz w:val="18"/>
          <w:szCs w:val="18"/>
          <w:lang w:eastAsia="ru-RU"/>
        </w:rPr>
        <w:t xml:space="preserve">   муниципальным   бюджетным учреждением   «</w:t>
      </w:r>
      <w:r w:rsidRPr="002C3BB2">
        <w:rPr>
          <w:rFonts w:ascii="Times New Roman" w:eastAsia="Times New Roman" w:hAnsi="Times New Roman" w:cs="Times New Roman"/>
          <w:sz w:val="18"/>
          <w:szCs w:val="18"/>
          <w:lang w:eastAsia="ru-RU"/>
        </w:rPr>
        <w:t>Атигский центр досуга, информации, спорта»</w:t>
      </w:r>
      <w:r w:rsidRPr="002C3BB2">
        <w:rPr>
          <w:rFonts w:ascii="Times New Roman" w:eastAsia="Times New Roman" w:hAnsi="Times New Roman" w:cs="Times New Roman"/>
          <w:bCs/>
          <w:iCs/>
          <w:sz w:val="18"/>
          <w:szCs w:val="18"/>
          <w:lang w:eastAsia="ru-RU"/>
        </w:rPr>
        <w:t xml:space="preserve">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w:t>
      </w:r>
      <w:r w:rsidRPr="002C3BB2">
        <w:rPr>
          <w:rFonts w:ascii="Times New Roman" w:eastAsia="Times New Roman" w:hAnsi="Times New Roman" w:cs="Times New Roman"/>
          <w:sz w:val="18"/>
          <w:szCs w:val="18"/>
          <w:lang w:eastAsia="ru-RU"/>
        </w:rPr>
        <w:t xml:space="preserve"> (прилагается).</w:t>
      </w:r>
    </w:p>
    <w:p w:rsidR="002C3BB2" w:rsidRPr="002C3BB2" w:rsidRDefault="002C3BB2" w:rsidP="002C3BB2">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2C3BB2">
        <w:rPr>
          <w:rFonts w:ascii="Times New Roman" w:eastAsia="Times New Roman" w:hAnsi="Times New Roman" w:cs="Times New Roman"/>
          <w:sz w:val="18"/>
          <w:szCs w:val="18"/>
          <w:lang w:eastAsia="ru-RU"/>
        </w:rPr>
        <w:t>2. Признать утратившим силу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 утвержденный постановлением администрации муниципального образования рабочий поселок Атиг от 28.09.2018 года № 314.</w:t>
      </w:r>
    </w:p>
    <w:p w:rsidR="002C3BB2" w:rsidRPr="002C3BB2" w:rsidRDefault="002C3BB2" w:rsidP="002C3BB2">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2C3BB2">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2C3BB2" w:rsidRPr="002C3BB2" w:rsidRDefault="002C3BB2" w:rsidP="002C3BB2">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2C3BB2">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2C3BB2" w:rsidRPr="002C3BB2" w:rsidRDefault="002C3BB2" w:rsidP="002C3BB2">
      <w:pPr>
        <w:spacing w:after="0" w:line="240" w:lineRule="auto"/>
        <w:ind w:firstLine="142"/>
        <w:jc w:val="right"/>
        <w:rPr>
          <w:rFonts w:ascii="Times New Roman" w:eastAsia="Times New Roman" w:hAnsi="Times New Roman" w:cs="Times New Roman"/>
          <w:sz w:val="18"/>
          <w:szCs w:val="18"/>
          <w:lang w:eastAsia="ru-RU"/>
        </w:rPr>
      </w:pPr>
      <w:r w:rsidRPr="002C3BB2">
        <w:rPr>
          <w:rFonts w:ascii="Times New Roman" w:eastAsia="Times New Roman" w:hAnsi="Times New Roman" w:cs="Times New Roman"/>
          <w:sz w:val="18"/>
          <w:szCs w:val="18"/>
          <w:lang w:eastAsia="ru-RU"/>
        </w:rPr>
        <w:t xml:space="preserve">Глава муниципального образования рабочий посёлок Атиг                                                                        С.С. Мезенов Приложение к постановлению администрации муниципального </w:t>
      </w:r>
    </w:p>
    <w:p w:rsidR="002C3BB2" w:rsidRPr="002C3BB2" w:rsidRDefault="002C3BB2" w:rsidP="002C3BB2">
      <w:pPr>
        <w:spacing w:after="0" w:line="240" w:lineRule="auto"/>
        <w:jc w:val="right"/>
        <w:rPr>
          <w:rFonts w:ascii="Times New Roman" w:eastAsia="Times New Roman" w:hAnsi="Times New Roman" w:cs="Times New Roman"/>
          <w:sz w:val="18"/>
          <w:szCs w:val="18"/>
          <w:lang w:eastAsia="ru-RU"/>
        </w:rPr>
      </w:pPr>
      <w:r w:rsidRPr="002C3BB2">
        <w:rPr>
          <w:rFonts w:ascii="Times New Roman" w:eastAsia="Times New Roman" w:hAnsi="Times New Roman" w:cs="Times New Roman"/>
          <w:sz w:val="18"/>
          <w:szCs w:val="18"/>
          <w:lang w:eastAsia="ru-RU"/>
        </w:rPr>
        <w:t>образования рабочий поселок Атиг от 07.11.2018г  года №361</w:t>
      </w:r>
    </w:p>
    <w:tbl>
      <w:tblPr>
        <w:tblW w:w="10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850"/>
        <w:gridCol w:w="2155"/>
        <w:gridCol w:w="851"/>
        <w:gridCol w:w="708"/>
        <w:gridCol w:w="709"/>
        <w:gridCol w:w="992"/>
        <w:gridCol w:w="851"/>
      </w:tblGrid>
      <w:tr w:rsidR="002C3BB2" w:rsidRPr="002C3BB2" w:rsidTr="000F2929">
        <w:trPr>
          <w:trHeight w:val="1153"/>
        </w:trPr>
        <w:tc>
          <w:tcPr>
            <w:tcW w:w="2972"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b/>
                <w:i/>
                <w:sz w:val="18"/>
                <w:szCs w:val="18"/>
                <w:lang w:eastAsia="ru-RU"/>
              </w:rPr>
              <w:t>Расчет нормативных затрат, связанных с оказанием   (выполнением)</w:t>
            </w:r>
            <w:r w:rsidRPr="002C3BB2">
              <w:rPr>
                <w:rFonts w:ascii="Times New Roman" w:eastAsia="Times New Roman" w:hAnsi="Times New Roman" w:cs="Times New Roman"/>
                <w:b/>
                <w:bCs/>
                <w:i/>
                <w:iCs/>
                <w:sz w:val="18"/>
                <w:szCs w:val="18"/>
                <w:lang w:eastAsia="ru-RU"/>
              </w:rPr>
              <w:t xml:space="preserve">   муниципальным   бюджетным учреждением   «</w:t>
            </w:r>
            <w:r w:rsidRPr="002C3BB2">
              <w:rPr>
                <w:rFonts w:ascii="Times New Roman" w:eastAsia="Times New Roman" w:hAnsi="Times New Roman" w:cs="Times New Roman"/>
                <w:b/>
                <w:i/>
                <w:sz w:val="18"/>
                <w:szCs w:val="18"/>
                <w:lang w:eastAsia="ru-RU"/>
              </w:rPr>
              <w:t>Атигский центр досуга, информации, спорта»</w:t>
            </w:r>
            <w:r w:rsidRPr="002C3BB2">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2018 год </w:t>
            </w:r>
            <w:r w:rsidRPr="002C3BB2">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Уникальный номер реестровой записи</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55"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1"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708"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Затраты на расходные материалы,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310,340</w:t>
            </w:r>
          </w:p>
        </w:tc>
        <w:tc>
          <w:tcPr>
            <w:tcW w:w="709"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Прочие затраты,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290</w:t>
            </w:r>
          </w:p>
        </w:tc>
        <w:tc>
          <w:tcPr>
            <w:tcW w:w="992"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val="en-US" w:eastAsia="ru-RU"/>
              </w:rPr>
            </w:pPr>
            <w:r w:rsidRPr="002C3BB2">
              <w:rPr>
                <w:rFonts w:ascii="Times New Roman" w:eastAsia="Times New Roman" w:hAnsi="Times New Roman" w:cs="Times New Roman"/>
                <w:color w:val="000000"/>
                <w:sz w:val="16"/>
                <w:szCs w:val="16"/>
                <w:lang w:eastAsia="ru-RU"/>
              </w:rPr>
              <w:t>221.222.223,225.226</w:t>
            </w:r>
          </w:p>
        </w:tc>
        <w:tc>
          <w:tcPr>
            <w:tcW w:w="851"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Итого затрат на работу, руб.</w:t>
            </w:r>
          </w:p>
        </w:tc>
      </w:tr>
      <w:tr w:rsidR="002C3BB2" w:rsidRPr="002C3BB2" w:rsidTr="000F2929">
        <w:tc>
          <w:tcPr>
            <w:tcW w:w="2972" w:type="dxa"/>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8"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07025100000000000004103</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07.025.1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1125394</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1796916</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531130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3503440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07049100100000000005102</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культурно-массовых мероприятий</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оквэд  90.0                             </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1125395</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531130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2307525</w:t>
            </w:r>
          </w:p>
        </w:tc>
      </w:tr>
      <w:tr w:rsidR="002C3BB2" w:rsidRPr="002C3BB2" w:rsidTr="000F2929">
        <w:trPr>
          <w:trHeight w:val="669"/>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07005100800000000000102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Создание концертов и концертных программ</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оквэд  90.0     </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07.005.1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1125395</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531140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color w:val="000000"/>
                <w:sz w:val="16"/>
                <w:szCs w:val="16"/>
                <w:highlight w:val="yellow"/>
                <w:lang w:eastAsia="ru-RU"/>
              </w:rPr>
            </w:pPr>
            <w:r w:rsidRPr="002C3BB2">
              <w:rPr>
                <w:rFonts w:ascii="Times New Roman" w:eastAsia="Times New Roman" w:hAnsi="Times New Roman" w:cs="Times New Roman"/>
                <w:color w:val="000000"/>
                <w:sz w:val="16"/>
                <w:szCs w:val="16"/>
                <w:lang w:eastAsia="ru-RU"/>
              </w:rPr>
              <w:t>2022535</w:t>
            </w:r>
          </w:p>
        </w:tc>
      </w:tr>
      <w:tr w:rsidR="002C3BB2" w:rsidRPr="002C3BB2" w:rsidTr="000F2929">
        <w:trPr>
          <w:trHeight w:val="197"/>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3376184</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2428916</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1593400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7833500</w:t>
            </w:r>
          </w:p>
        </w:tc>
      </w:tr>
      <w:tr w:rsidR="002C3BB2" w:rsidRPr="002C3BB2" w:rsidTr="000F2929">
        <w:trPr>
          <w:trHeight w:val="237"/>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07036100000000001000101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07.036.1 </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161143</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52985</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46140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295268</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07013100000000000008104</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фондов библиотеки, </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07.013.1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161142</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46140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260266</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07014100000000000007102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Библиографическая обработка документов и создание каталогов</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оквэд  91.01</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07.014.1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161141</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46141</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260266</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483426</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158953</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138421</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highlight w:val="yellow"/>
                <w:lang w:eastAsia="ru-RU"/>
              </w:rPr>
            </w:pPr>
            <w:r w:rsidRPr="002C3BB2">
              <w:rPr>
                <w:rFonts w:ascii="Times New Roman" w:eastAsia="Times New Roman" w:hAnsi="Times New Roman" w:cs="Times New Roman"/>
                <w:sz w:val="16"/>
                <w:szCs w:val="16"/>
                <w:lang w:eastAsia="ru-RU"/>
              </w:rPr>
              <w:t>815800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30031100000000000008105</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30.031.1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Работа по организации и проведению спортивно-оздоровительной работы  по развитию физической культуры  и спорта </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125000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238731</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15291</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379022</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30017100500100000009102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оквэд  93.19 </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125000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238732</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15291</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469023</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30038100000000000001100</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Обеспечение доступа к объектам спорта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оквэд 93.11                                                                                                                                                                                                                                                                                                                                                                                                                                                                                                                                                                                                                                                                                                    </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sz w:val="16"/>
                <w:szCs w:val="16"/>
                <w:lang w:eastAsia="ru-RU"/>
              </w:rPr>
              <w:t>30.038.1</w:t>
            </w: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Корт, лыжная трасса</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vMerge w:val="restart"/>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172832</w:t>
            </w:r>
          </w:p>
        </w:tc>
        <w:tc>
          <w:tcPr>
            <w:tcW w:w="708" w:type="dxa"/>
            <w:vMerge w:val="restart"/>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140831</w:t>
            </w:r>
          </w:p>
        </w:tc>
        <w:tc>
          <w:tcPr>
            <w:tcW w:w="709" w:type="dxa"/>
            <w:vMerge w:val="restart"/>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tc>
        <w:tc>
          <w:tcPr>
            <w:tcW w:w="992" w:type="dxa"/>
            <w:vMerge w:val="restart"/>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5292</w:t>
            </w:r>
          </w:p>
        </w:tc>
        <w:tc>
          <w:tcPr>
            <w:tcW w:w="851" w:type="dxa"/>
            <w:vMerge w:val="restart"/>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318955</w:t>
            </w:r>
          </w:p>
        </w:tc>
      </w:tr>
      <w:tr w:rsidR="002C3BB2" w:rsidRPr="002C3BB2" w:rsidTr="000F2929">
        <w:trPr>
          <w:trHeight w:val="70"/>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8" w:type="dxa"/>
            <w:vMerge/>
            <w:tcBorders>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422832</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618294</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35874</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1167000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МБУ  «АЦДИС» 2018г:</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55"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highlight w:val="yellow"/>
                <w:lang w:eastAsia="ru-RU"/>
              </w:rPr>
            </w:pPr>
            <w:r w:rsidRPr="002C3BB2">
              <w:rPr>
                <w:rFonts w:ascii="Times New Roman" w:eastAsia="Times New Roman" w:hAnsi="Times New Roman" w:cs="Times New Roman"/>
                <w:bCs/>
                <w:color w:val="000000"/>
                <w:sz w:val="16"/>
                <w:szCs w:val="16"/>
                <w:lang w:eastAsia="ru-RU"/>
              </w:rPr>
              <w:t>4282442</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3206163</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560000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1767695</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9816300</w:t>
            </w:r>
          </w:p>
        </w:tc>
      </w:tr>
    </w:tbl>
    <w:p w:rsidR="002C3BB2" w:rsidRPr="002C3BB2" w:rsidRDefault="002C3BB2" w:rsidP="002C3BB2">
      <w:pPr>
        <w:spacing w:after="0" w:line="240" w:lineRule="auto"/>
        <w:jc w:val="center"/>
        <w:rPr>
          <w:rFonts w:ascii="Times New Roman" w:eastAsia="Times New Roman" w:hAnsi="Times New Roman" w:cs="Times New Roman"/>
          <w:b/>
          <w:bCs/>
          <w:i/>
          <w:iCs/>
          <w:sz w:val="18"/>
          <w:szCs w:val="18"/>
          <w:lang w:eastAsia="ru-RU"/>
        </w:rPr>
      </w:pPr>
      <w:r w:rsidRPr="002C3BB2">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2C3BB2">
        <w:rPr>
          <w:rFonts w:ascii="Times New Roman" w:eastAsia="Times New Roman" w:hAnsi="Times New Roman" w:cs="Times New Roman"/>
          <w:b/>
          <w:bCs/>
          <w:i/>
          <w:iCs/>
          <w:sz w:val="18"/>
          <w:szCs w:val="18"/>
          <w:lang w:eastAsia="ru-RU"/>
        </w:rPr>
        <w:t xml:space="preserve">   муниципальным   бюджетным учреждением   «</w:t>
      </w:r>
      <w:r w:rsidRPr="002C3BB2">
        <w:rPr>
          <w:rFonts w:ascii="Times New Roman" w:eastAsia="Times New Roman" w:hAnsi="Times New Roman" w:cs="Times New Roman"/>
          <w:b/>
          <w:i/>
          <w:sz w:val="18"/>
          <w:szCs w:val="18"/>
          <w:lang w:eastAsia="ru-RU"/>
        </w:rPr>
        <w:t>Атигский центр досуга, информации, спорта»</w:t>
      </w:r>
      <w:r w:rsidRPr="002C3BB2">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2019год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850"/>
        <w:gridCol w:w="2127"/>
        <w:gridCol w:w="851"/>
        <w:gridCol w:w="708"/>
        <w:gridCol w:w="709"/>
        <w:gridCol w:w="992"/>
        <w:gridCol w:w="851"/>
      </w:tblGrid>
      <w:tr w:rsidR="002C3BB2" w:rsidRPr="002C3BB2" w:rsidTr="000F2929">
        <w:trPr>
          <w:trHeight w:val="1153"/>
        </w:trPr>
        <w:tc>
          <w:tcPr>
            <w:tcW w:w="2972"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Уникальный номер реестровой записи</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27"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1"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708"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Затраты на расходные материалы,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310,340</w:t>
            </w:r>
          </w:p>
        </w:tc>
        <w:tc>
          <w:tcPr>
            <w:tcW w:w="709"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Прочие затраты,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290</w:t>
            </w:r>
          </w:p>
        </w:tc>
        <w:tc>
          <w:tcPr>
            <w:tcW w:w="992"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val="en-US" w:eastAsia="ru-RU"/>
              </w:rPr>
            </w:pPr>
            <w:r w:rsidRPr="002C3BB2">
              <w:rPr>
                <w:rFonts w:ascii="Times New Roman" w:eastAsia="Times New Roman" w:hAnsi="Times New Roman" w:cs="Times New Roman"/>
                <w:color w:val="000000"/>
                <w:sz w:val="16"/>
                <w:szCs w:val="16"/>
                <w:lang w:eastAsia="ru-RU"/>
              </w:rPr>
              <w:t>221.222.223,225.226</w:t>
            </w:r>
          </w:p>
        </w:tc>
        <w:tc>
          <w:tcPr>
            <w:tcW w:w="851"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Итого затрат на работу, руб.</w:t>
            </w:r>
          </w:p>
        </w:tc>
      </w:tr>
      <w:tr w:rsidR="002C3BB2" w:rsidRPr="002C3BB2" w:rsidTr="000F2929">
        <w:tc>
          <w:tcPr>
            <w:tcW w:w="2972" w:type="dxa"/>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8"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07025100000000000004103</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07.025.1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264100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1555200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07049100100000000005102</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культурно-массовых мероприятий</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264100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1840200</w:t>
            </w:r>
          </w:p>
        </w:tc>
      </w:tr>
      <w:tr w:rsidR="002C3BB2" w:rsidRPr="002C3BB2" w:rsidTr="000F2929">
        <w:trPr>
          <w:trHeight w:val="880"/>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07005100800000000000102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Создание концертов и концертных программ</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07.005.1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264100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1555200</w:t>
            </w:r>
          </w:p>
        </w:tc>
      </w:tr>
      <w:tr w:rsidR="002C3BB2" w:rsidRPr="002C3BB2" w:rsidTr="000F2929">
        <w:trPr>
          <w:trHeight w:val="56"/>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3273300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450000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val="en-US" w:eastAsia="ru-RU"/>
              </w:rPr>
            </w:pPr>
            <w:r w:rsidRPr="002C3BB2">
              <w:rPr>
                <w:rFonts w:ascii="Times New Roman" w:eastAsia="Times New Roman" w:hAnsi="Times New Roman" w:cs="Times New Roman"/>
                <w:sz w:val="16"/>
                <w:szCs w:val="16"/>
                <w:lang w:val="en-US" w:eastAsia="ru-RU"/>
              </w:rPr>
              <w:t>435000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792300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4950600</w:t>
            </w:r>
          </w:p>
        </w:tc>
      </w:tr>
      <w:tr w:rsidR="002C3BB2" w:rsidRPr="002C3BB2" w:rsidTr="000F2929">
        <w:trPr>
          <w:trHeight w:val="715"/>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07036100000000001000101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07.036.1 </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210000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rPr>
          <w:trHeight w:val="950"/>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07013100000000000008104</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07.013.1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195000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07014100000000000007102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07.014.1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195000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467700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48900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600000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30031100000000000008105</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30.031.1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125000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217850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30017100500100000009102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125000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315150</w:t>
            </w:r>
          </w:p>
        </w:tc>
      </w:tr>
      <w:tr w:rsidR="002C3BB2" w:rsidRPr="002C3BB2" w:rsidTr="000F2929">
        <w:trPr>
          <w:trHeight w:val="549"/>
        </w:trPr>
        <w:tc>
          <w:tcPr>
            <w:tcW w:w="2972" w:type="dxa"/>
            <w:tcBorders>
              <w:top w:val="single" w:sz="4" w:space="0" w:color="auto"/>
              <w:left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30038100000000000001100</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Обеспечение доступа к объектам спорта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sz w:val="16"/>
                <w:szCs w:val="16"/>
                <w:lang w:eastAsia="ru-RU"/>
              </w:rPr>
              <w:t>30.038.1</w:t>
            </w:r>
          </w:p>
        </w:tc>
        <w:tc>
          <w:tcPr>
            <w:tcW w:w="2127"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Корт, лыжная трасса</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172900</w:t>
            </w:r>
          </w:p>
        </w:tc>
        <w:tc>
          <w:tcPr>
            <w:tcW w:w="708"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85100</w:t>
            </w:r>
          </w:p>
        </w:tc>
        <w:tc>
          <w:tcPr>
            <w:tcW w:w="709"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w:t>
            </w:r>
          </w:p>
        </w:tc>
        <w:tc>
          <w:tcPr>
            <w:tcW w:w="851"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267000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422900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34300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800000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МБУ  АЦДИС» 2019г:</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4163900</w:t>
            </w:r>
          </w:p>
        </w:tc>
        <w:tc>
          <w:tcPr>
            <w:tcW w:w="70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771200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540000</w:t>
            </w:r>
          </w:p>
        </w:tc>
        <w:tc>
          <w:tcPr>
            <w:tcW w:w="99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875500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6350600</w:t>
            </w:r>
          </w:p>
        </w:tc>
      </w:tr>
    </w:tbl>
    <w:p w:rsidR="002C3BB2" w:rsidRPr="002C3BB2" w:rsidRDefault="002C3BB2" w:rsidP="002C3BB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C3BB2">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2C3BB2">
        <w:rPr>
          <w:rFonts w:ascii="Times New Roman" w:eastAsia="Times New Roman" w:hAnsi="Times New Roman" w:cs="Times New Roman"/>
          <w:b/>
          <w:bCs/>
          <w:i/>
          <w:iCs/>
          <w:sz w:val="18"/>
          <w:szCs w:val="18"/>
          <w:lang w:eastAsia="ru-RU"/>
        </w:rPr>
        <w:t xml:space="preserve">   муниципальным   бюджетным учреждением   «</w:t>
      </w:r>
      <w:r w:rsidRPr="002C3BB2">
        <w:rPr>
          <w:rFonts w:ascii="Times New Roman" w:eastAsia="Times New Roman" w:hAnsi="Times New Roman" w:cs="Times New Roman"/>
          <w:b/>
          <w:i/>
          <w:sz w:val="18"/>
          <w:szCs w:val="18"/>
          <w:lang w:eastAsia="ru-RU"/>
        </w:rPr>
        <w:t>Атигский центр досуга, информации, спорта»</w:t>
      </w:r>
      <w:r w:rsidRPr="002C3BB2">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2020год</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850"/>
        <w:gridCol w:w="2127"/>
        <w:gridCol w:w="844"/>
        <w:gridCol w:w="709"/>
        <w:gridCol w:w="709"/>
        <w:gridCol w:w="998"/>
        <w:gridCol w:w="851"/>
      </w:tblGrid>
      <w:tr w:rsidR="002C3BB2" w:rsidRPr="002C3BB2" w:rsidTr="000F2929">
        <w:trPr>
          <w:trHeight w:val="1153"/>
        </w:trPr>
        <w:tc>
          <w:tcPr>
            <w:tcW w:w="2972"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Уникальный номер реестровой записи</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27"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44"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709"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Затраты на расходные материалы,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310,340</w:t>
            </w:r>
          </w:p>
        </w:tc>
        <w:tc>
          <w:tcPr>
            <w:tcW w:w="709"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Прочие затраты,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290</w:t>
            </w:r>
          </w:p>
        </w:tc>
        <w:tc>
          <w:tcPr>
            <w:tcW w:w="998"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2C3BB2" w:rsidRPr="002C3BB2" w:rsidRDefault="002C3BB2" w:rsidP="002C3BB2">
            <w:pPr>
              <w:spacing w:after="0" w:line="240" w:lineRule="auto"/>
              <w:rPr>
                <w:rFonts w:ascii="Times New Roman" w:eastAsia="Times New Roman" w:hAnsi="Times New Roman" w:cs="Times New Roman"/>
                <w:color w:val="000000"/>
                <w:sz w:val="16"/>
                <w:szCs w:val="16"/>
                <w:lang w:val="en-US" w:eastAsia="ru-RU"/>
              </w:rPr>
            </w:pPr>
            <w:r w:rsidRPr="002C3BB2">
              <w:rPr>
                <w:rFonts w:ascii="Times New Roman" w:eastAsia="Times New Roman" w:hAnsi="Times New Roman" w:cs="Times New Roman"/>
                <w:color w:val="000000"/>
                <w:sz w:val="16"/>
                <w:szCs w:val="16"/>
                <w:lang w:eastAsia="ru-RU"/>
              </w:rPr>
              <w:t>221.222.223,225.226</w:t>
            </w:r>
          </w:p>
        </w:tc>
        <w:tc>
          <w:tcPr>
            <w:tcW w:w="851"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 Итого затрат на работу, руб.</w:t>
            </w:r>
          </w:p>
        </w:tc>
      </w:tr>
      <w:tr w:rsidR="002C3BB2" w:rsidRPr="002C3BB2" w:rsidTr="000F2929">
        <w:tc>
          <w:tcPr>
            <w:tcW w:w="2972" w:type="dxa"/>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8"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07025100000000000004103</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07.025.1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186600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1337700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07049100100000000005102</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культурно-массовых мероприятий</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07.049.1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285000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186600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1592700</w:t>
            </w:r>
          </w:p>
        </w:tc>
      </w:tr>
      <w:tr w:rsidR="002C3BB2" w:rsidRPr="002C3BB2" w:rsidTr="000F2929">
        <w:trPr>
          <w:trHeight w:val="480"/>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07005100800000000000102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Создание концертов и концертных программ</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07.005.1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Сборный концерт</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1091100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center"/>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186800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1337900</w:t>
            </w:r>
          </w:p>
        </w:tc>
      </w:tr>
      <w:tr w:rsidR="002C3BB2" w:rsidRPr="002C3BB2" w:rsidTr="000F2929">
        <w:trPr>
          <w:trHeight w:val="447"/>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3273300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345000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560000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4268300</w:t>
            </w:r>
          </w:p>
        </w:tc>
      </w:tr>
      <w:tr w:rsidR="002C3BB2" w:rsidRPr="002C3BB2" w:rsidTr="000F2929">
        <w:trPr>
          <w:trHeight w:val="741"/>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07036100000000001000101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Библиотечное, библиографическое и информационное обслуживание пользователей библиотеки  </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07.036.1 </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210000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r>
      <w:tr w:rsidR="002C3BB2" w:rsidRPr="002C3BB2" w:rsidTr="000F2929">
        <w:trPr>
          <w:trHeight w:val="742"/>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07013100000000000008104</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07.013.1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195000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07014100000000000007102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оквэд  91.01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07.014.1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155900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195000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467700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15000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48900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600000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30031100000000000008105</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30.031.1</w:t>
            </w:r>
          </w:p>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jc w:val="both"/>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125000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217850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30017100500100000009102</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2C3BB2" w:rsidRPr="002C3BB2" w:rsidRDefault="002C3BB2" w:rsidP="002C3BB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30.017.1</w:t>
            </w: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Межмуниципальные</w:t>
            </w: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125000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90000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16300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315150</w:t>
            </w:r>
          </w:p>
        </w:tc>
      </w:tr>
      <w:tr w:rsidR="002C3BB2" w:rsidRPr="002C3BB2" w:rsidTr="000F2929">
        <w:trPr>
          <w:trHeight w:val="465"/>
        </w:trPr>
        <w:tc>
          <w:tcPr>
            <w:tcW w:w="2972" w:type="dxa"/>
            <w:tcBorders>
              <w:top w:val="single" w:sz="4" w:space="0" w:color="auto"/>
              <w:left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30038100000000000001100</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Обеспечение доступа к объектам спорта</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color w:val="000000"/>
                <w:sz w:val="16"/>
                <w:szCs w:val="16"/>
                <w:lang w:eastAsia="ru-RU"/>
              </w:rPr>
              <w:t>оквэд 93.11</w:t>
            </w:r>
          </w:p>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r w:rsidRPr="002C3BB2">
              <w:rPr>
                <w:rFonts w:ascii="Times New Roman" w:eastAsia="Times New Roman" w:hAnsi="Times New Roman" w:cs="Times New Roman"/>
                <w:sz w:val="16"/>
                <w:szCs w:val="16"/>
                <w:lang w:eastAsia="ru-RU"/>
              </w:rPr>
              <w:t>30.038.1</w:t>
            </w:r>
          </w:p>
        </w:tc>
        <w:tc>
          <w:tcPr>
            <w:tcW w:w="2127"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Корт, лыжная трасса</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172900</w:t>
            </w:r>
          </w:p>
        </w:tc>
        <w:tc>
          <w:tcPr>
            <w:tcW w:w="709"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85100</w:t>
            </w:r>
          </w:p>
        </w:tc>
        <w:tc>
          <w:tcPr>
            <w:tcW w:w="709"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w:t>
            </w:r>
          </w:p>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998"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w:t>
            </w:r>
          </w:p>
        </w:tc>
        <w:tc>
          <w:tcPr>
            <w:tcW w:w="851" w:type="dxa"/>
            <w:tcBorders>
              <w:top w:val="single" w:sz="4" w:space="0" w:color="auto"/>
              <w:left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267000</w:t>
            </w:r>
          </w:p>
        </w:tc>
      </w:tr>
      <w:tr w:rsidR="002C3BB2" w:rsidRPr="002C3BB2" w:rsidTr="000F2929">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422900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90000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34300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800000</w:t>
            </w:r>
          </w:p>
        </w:tc>
      </w:tr>
      <w:tr w:rsidR="002C3BB2" w:rsidRPr="002C3BB2" w:rsidTr="000F2929">
        <w:trPr>
          <w:trHeight w:val="51"/>
        </w:trPr>
        <w:tc>
          <w:tcPr>
            <w:tcW w:w="2972"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2C3BB2">
              <w:rPr>
                <w:rFonts w:ascii="Times New Roman" w:eastAsia="Times New Roman" w:hAnsi="Times New Roman" w:cs="Times New Roman"/>
                <w:sz w:val="16"/>
                <w:szCs w:val="16"/>
                <w:lang w:eastAsia="ru-RU"/>
              </w:rPr>
              <w:t>Итого МБУ «АЦДИС» 2020г:</w:t>
            </w:r>
          </w:p>
        </w:tc>
        <w:tc>
          <w:tcPr>
            <w:tcW w:w="850"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color w:val="000000"/>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sz w:val="16"/>
                <w:szCs w:val="16"/>
                <w:lang w:eastAsia="ru-RU"/>
              </w:rPr>
            </w:pPr>
          </w:p>
        </w:tc>
        <w:tc>
          <w:tcPr>
            <w:tcW w:w="844"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4163900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411200</w:t>
            </w:r>
          </w:p>
        </w:tc>
        <w:tc>
          <w:tcPr>
            <w:tcW w:w="709"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450000</w:t>
            </w:r>
          </w:p>
        </w:tc>
        <w:tc>
          <w:tcPr>
            <w:tcW w:w="998"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643200</w:t>
            </w:r>
          </w:p>
        </w:tc>
        <w:tc>
          <w:tcPr>
            <w:tcW w:w="851" w:type="dxa"/>
            <w:tcBorders>
              <w:top w:val="single" w:sz="4" w:space="0" w:color="auto"/>
              <w:left w:val="single" w:sz="4" w:space="0" w:color="auto"/>
              <w:bottom w:val="single" w:sz="4" w:space="0" w:color="auto"/>
              <w:right w:val="single" w:sz="4" w:space="0" w:color="auto"/>
            </w:tcBorders>
          </w:tcPr>
          <w:p w:rsidR="002C3BB2" w:rsidRPr="002C3BB2" w:rsidRDefault="002C3BB2" w:rsidP="002C3BB2">
            <w:pPr>
              <w:spacing w:after="0" w:line="240" w:lineRule="auto"/>
              <w:rPr>
                <w:rFonts w:ascii="Times New Roman" w:eastAsia="Times New Roman" w:hAnsi="Times New Roman" w:cs="Times New Roman"/>
                <w:bCs/>
                <w:color w:val="000000"/>
                <w:sz w:val="16"/>
                <w:szCs w:val="16"/>
                <w:lang w:eastAsia="ru-RU"/>
              </w:rPr>
            </w:pPr>
            <w:r w:rsidRPr="002C3BB2">
              <w:rPr>
                <w:rFonts w:ascii="Times New Roman" w:eastAsia="Times New Roman" w:hAnsi="Times New Roman" w:cs="Times New Roman"/>
                <w:bCs/>
                <w:color w:val="000000"/>
                <w:sz w:val="16"/>
                <w:szCs w:val="16"/>
                <w:lang w:eastAsia="ru-RU"/>
              </w:rPr>
              <w:t>5668300</w:t>
            </w:r>
          </w:p>
        </w:tc>
      </w:tr>
    </w:tbl>
    <w:p w:rsidR="00355446" w:rsidRDefault="00355446"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w:t>
      </w:r>
      <w:r w:rsidR="009A5F32">
        <w:rPr>
          <w:rFonts w:ascii="Times New Roman" w:hAnsi="Times New Roman"/>
          <w:sz w:val="18"/>
          <w:szCs w:val="18"/>
        </w:rPr>
        <w:t>62</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162EAE" w:rsidRPr="00162EAE" w:rsidRDefault="00162EAE" w:rsidP="009A5F32">
      <w:pPr>
        <w:tabs>
          <w:tab w:val="left" w:pos="11085"/>
        </w:tabs>
        <w:spacing w:after="0" w:line="240" w:lineRule="auto"/>
        <w:ind w:firstLine="142"/>
        <w:jc w:val="center"/>
        <w:rPr>
          <w:rFonts w:ascii="Times New Roman" w:eastAsia="Times New Roman" w:hAnsi="Times New Roman" w:cs="Times New Roman"/>
          <w:b/>
          <w:i/>
          <w:sz w:val="18"/>
          <w:szCs w:val="18"/>
          <w:lang w:eastAsia="ru-RU"/>
        </w:rPr>
      </w:pPr>
      <w:r w:rsidRPr="00162EAE">
        <w:rPr>
          <w:rFonts w:ascii="Times New Roman" w:eastAsia="Times New Roman" w:hAnsi="Times New Roman" w:cs="Times New Roman"/>
          <w:b/>
          <w:i/>
          <w:sz w:val="18"/>
          <w:szCs w:val="18"/>
          <w:lang w:eastAsia="ru-RU"/>
        </w:rPr>
        <w:t xml:space="preserve"> 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w:t>
      </w:r>
    </w:p>
    <w:p w:rsidR="00162EAE" w:rsidRPr="00162EAE" w:rsidRDefault="00162EAE" w:rsidP="009A5F32">
      <w:pPr>
        <w:spacing w:after="0" w:line="240" w:lineRule="auto"/>
        <w:ind w:firstLine="142"/>
        <w:jc w:val="both"/>
        <w:rPr>
          <w:rFonts w:ascii="Times New Roman" w:eastAsia="Times New Roman" w:hAnsi="Times New Roman" w:cs="Times New Roman"/>
          <w:b/>
          <w:i/>
          <w:sz w:val="18"/>
          <w:szCs w:val="18"/>
          <w:lang w:eastAsia="ru-RU"/>
        </w:rPr>
      </w:pPr>
      <w:r w:rsidRPr="00162EAE">
        <w:rPr>
          <w:rFonts w:ascii="Times New Roman" w:eastAsia="Times New Roman" w:hAnsi="Times New Roman" w:cs="Times New Roman"/>
          <w:sz w:val="18"/>
          <w:szCs w:val="18"/>
          <w:lang w:eastAsia="ru-RU"/>
        </w:rPr>
        <w:t xml:space="preserve">В соответствии с </w:t>
      </w:r>
      <w:hyperlink r:id="rId41" w:history="1">
        <w:r w:rsidRPr="00162EAE">
          <w:rPr>
            <w:rFonts w:ascii="Times New Roman" w:eastAsia="Times New Roman" w:hAnsi="Times New Roman" w:cs="Times New Roman"/>
            <w:sz w:val="18"/>
            <w:szCs w:val="18"/>
            <w:lang w:eastAsia="ru-RU"/>
          </w:rPr>
          <w:t>пунктами 3</w:t>
        </w:r>
      </w:hyperlink>
      <w:r w:rsidRPr="00162EAE">
        <w:rPr>
          <w:rFonts w:ascii="Times New Roman" w:eastAsia="Times New Roman" w:hAnsi="Times New Roman" w:cs="Times New Roman"/>
          <w:sz w:val="18"/>
          <w:szCs w:val="18"/>
          <w:lang w:eastAsia="ru-RU"/>
        </w:rPr>
        <w:t xml:space="preserve"> и </w:t>
      </w:r>
      <w:hyperlink r:id="rId42" w:history="1">
        <w:r w:rsidRPr="00162EAE">
          <w:rPr>
            <w:rFonts w:ascii="Times New Roman" w:eastAsia="Times New Roman" w:hAnsi="Times New Roman" w:cs="Times New Roman"/>
            <w:sz w:val="18"/>
            <w:szCs w:val="18"/>
            <w:lang w:eastAsia="ru-RU"/>
          </w:rPr>
          <w:t>4 статьи 69.2</w:t>
        </w:r>
      </w:hyperlink>
      <w:r w:rsidRPr="00162EAE">
        <w:rPr>
          <w:rFonts w:ascii="Times New Roman" w:eastAsia="Times New Roman" w:hAnsi="Times New Roman" w:cs="Times New Roman"/>
          <w:sz w:val="18"/>
          <w:szCs w:val="18"/>
          <w:lang w:eastAsia="ru-RU"/>
        </w:rPr>
        <w:t xml:space="preserve"> Бюджетного кодекса Российской Федерации, </w:t>
      </w:r>
      <w:hyperlink r:id="rId43" w:history="1">
        <w:r w:rsidRPr="00162EAE">
          <w:rPr>
            <w:rFonts w:ascii="Times New Roman" w:eastAsia="Times New Roman" w:hAnsi="Times New Roman" w:cs="Times New Roman"/>
            <w:sz w:val="18"/>
            <w:szCs w:val="18"/>
            <w:lang w:eastAsia="ru-RU"/>
          </w:rPr>
          <w:t>подпунктом 3 пункта 7 статьи 9.2</w:t>
        </w:r>
      </w:hyperlink>
      <w:r w:rsidRPr="00162EAE">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w:t>
      </w:r>
      <w:hyperlink r:id="rId44" w:history="1">
        <w:r w:rsidRPr="00162EAE">
          <w:rPr>
            <w:rFonts w:ascii="Times New Roman" w:eastAsia="Times New Roman" w:hAnsi="Times New Roman" w:cs="Times New Roman"/>
            <w:sz w:val="18"/>
            <w:szCs w:val="18"/>
            <w:lang w:eastAsia="ru-RU"/>
          </w:rPr>
          <w:t>Постановлением</w:t>
        </w:r>
      </w:hyperlink>
      <w:r w:rsidRPr="00162EAE">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45" w:history="1">
        <w:r w:rsidRPr="00162EAE">
          <w:rPr>
            <w:rFonts w:ascii="Times New Roman" w:eastAsia="Times New Roman" w:hAnsi="Times New Roman" w:cs="Times New Roman"/>
            <w:sz w:val="18"/>
            <w:szCs w:val="18"/>
            <w:lang w:eastAsia="ru-RU"/>
          </w:rPr>
          <w:t>Уставом</w:t>
        </w:r>
      </w:hyperlink>
      <w:r w:rsidRPr="00162EAE">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162EAE" w:rsidRPr="00162EAE" w:rsidRDefault="00162EAE" w:rsidP="009A5F32">
      <w:pPr>
        <w:spacing w:after="0" w:line="240" w:lineRule="auto"/>
        <w:ind w:firstLine="142"/>
        <w:jc w:val="both"/>
        <w:rPr>
          <w:rFonts w:ascii="Times New Roman" w:eastAsia="Times New Roman" w:hAnsi="Times New Roman" w:cs="Times New Roman"/>
          <w:b/>
          <w:sz w:val="18"/>
          <w:szCs w:val="18"/>
          <w:lang w:eastAsia="ru-RU"/>
        </w:rPr>
      </w:pPr>
      <w:r w:rsidRPr="00162EAE">
        <w:rPr>
          <w:rFonts w:ascii="Times New Roman" w:eastAsia="Times New Roman" w:hAnsi="Times New Roman" w:cs="Times New Roman"/>
          <w:b/>
          <w:sz w:val="18"/>
          <w:szCs w:val="18"/>
          <w:lang w:eastAsia="ru-RU"/>
        </w:rPr>
        <w:t>ПОСТАНОВЛЯЮ:</w:t>
      </w:r>
    </w:p>
    <w:p w:rsidR="00162EAE" w:rsidRPr="00162EAE" w:rsidRDefault="00162EAE" w:rsidP="009A5F32">
      <w:pPr>
        <w:tabs>
          <w:tab w:val="left" w:pos="11085"/>
        </w:tabs>
        <w:spacing w:after="0" w:line="240" w:lineRule="auto"/>
        <w:ind w:firstLine="142"/>
        <w:jc w:val="both"/>
        <w:rPr>
          <w:rFonts w:ascii="Times New Roman" w:eastAsia="Times New Roman" w:hAnsi="Times New Roman" w:cs="Times New Roman"/>
          <w:i/>
          <w:sz w:val="18"/>
          <w:szCs w:val="18"/>
          <w:lang w:eastAsia="ru-RU"/>
        </w:rPr>
      </w:pPr>
      <w:r w:rsidRPr="00162EAE">
        <w:rPr>
          <w:rFonts w:ascii="Times New Roman" w:eastAsia="Times New Roman" w:hAnsi="Times New Roman" w:cs="Times New Roman"/>
          <w:sz w:val="18"/>
          <w:szCs w:val="18"/>
          <w:lang w:eastAsia="ru-RU"/>
        </w:rPr>
        <w:t>1. 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  (прилагается).</w:t>
      </w:r>
    </w:p>
    <w:p w:rsidR="00162EAE" w:rsidRPr="00162EAE" w:rsidRDefault="00162EAE" w:rsidP="009A5F3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62EAE">
        <w:rPr>
          <w:rFonts w:ascii="Times New Roman" w:eastAsia="Times New Roman" w:hAnsi="Times New Roman" w:cs="Times New Roman"/>
          <w:sz w:val="18"/>
          <w:szCs w:val="18"/>
          <w:lang w:eastAsia="ru-RU"/>
        </w:rPr>
        <w:t>2. Признать утратившим силу расчет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28.09.2018 года  № 315.</w:t>
      </w:r>
    </w:p>
    <w:p w:rsidR="00162EAE" w:rsidRPr="00162EAE" w:rsidRDefault="00162EAE" w:rsidP="009A5F3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62EAE">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162EAE" w:rsidRPr="00162EAE" w:rsidRDefault="00162EAE" w:rsidP="009A5F3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162EAE">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9A5F32" w:rsidRDefault="00162EAE" w:rsidP="009A5F32">
      <w:pPr>
        <w:spacing w:after="0" w:line="240" w:lineRule="auto"/>
        <w:ind w:firstLine="142"/>
        <w:jc w:val="both"/>
        <w:rPr>
          <w:rFonts w:ascii="Times New Roman" w:eastAsia="Times New Roman" w:hAnsi="Times New Roman" w:cs="Times New Roman"/>
          <w:sz w:val="18"/>
          <w:szCs w:val="18"/>
          <w:lang w:eastAsia="ru-RU"/>
        </w:rPr>
      </w:pPr>
      <w:r w:rsidRPr="00162EAE">
        <w:rPr>
          <w:rFonts w:ascii="Times New Roman" w:eastAsia="Times New Roman" w:hAnsi="Times New Roman" w:cs="Times New Roman"/>
          <w:sz w:val="18"/>
          <w:szCs w:val="18"/>
          <w:lang w:eastAsia="ru-RU"/>
        </w:rPr>
        <w:t>Глава муниципального образования</w:t>
      </w:r>
      <w:r w:rsidR="009A5F32">
        <w:rPr>
          <w:rFonts w:ascii="Times New Roman" w:eastAsia="Times New Roman" w:hAnsi="Times New Roman" w:cs="Times New Roman"/>
          <w:sz w:val="18"/>
          <w:szCs w:val="18"/>
          <w:lang w:eastAsia="ru-RU"/>
        </w:rPr>
        <w:t xml:space="preserve"> </w:t>
      </w:r>
      <w:r w:rsidRPr="00162EAE">
        <w:rPr>
          <w:rFonts w:ascii="Times New Roman" w:eastAsia="Times New Roman" w:hAnsi="Times New Roman" w:cs="Times New Roman"/>
          <w:sz w:val="18"/>
          <w:szCs w:val="18"/>
          <w:lang w:eastAsia="ru-RU"/>
        </w:rPr>
        <w:t>рабочий поселок Атиг                                                              С.С. Мезенов</w:t>
      </w:r>
    </w:p>
    <w:p w:rsidR="00162EAE" w:rsidRPr="00162EAE" w:rsidRDefault="00162EAE" w:rsidP="009A5F32">
      <w:pPr>
        <w:spacing w:after="0" w:line="240" w:lineRule="auto"/>
        <w:ind w:firstLine="142"/>
        <w:jc w:val="right"/>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Приложение к постановлению администрации муниципального </w:t>
      </w:r>
    </w:p>
    <w:p w:rsidR="00162EAE" w:rsidRPr="00162EAE" w:rsidRDefault="00162EAE" w:rsidP="00162EAE">
      <w:pPr>
        <w:spacing w:after="0" w:line="240" w:lineRule="auto"/>
        <w:jc w:val="right"/>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образования рабочий поселок Атиг от 07.11.2018г  года №362</w:t>
      </w:r>
    </w:p>
    <w:p w:rsidR="00162EAE" w:rsidRPr="00162EAE" w:rsidRDefault="00162EAE" w:rsidP="00162EAE">
      <w:pPr>
        <w:spacing w:after="0" w:line="240" w:lineRule="auto"/>
        <w:jc w:val="center"/>
        <w:rPr>
          <w:rFonts w:ascii="Times New Roman CYR" w:eastAsia="Times New Roman" w:hAnsi="Times New Roman CYR" w:cs="Times New Roman CYR"/>
          <w:b/>
          <w:bCs/>
          <w:i/>
          <w:iCs/>
          <w:sz w:val="18"/>
          <w:szCs w:val="18"/>
          <w:lang w:eastAsia="ru-RU"/>
        </w:rPr>
      </w:pPr>
      <w:r w:rsidRPr="00162EAE">
        <w:rPr>
          <w:rFonts w:ascii="Times New Roman" w:eastAsia="Times New Roman" w:hAnsi="Times New Roman" w:cs="Times New Roman"/>
          <w:b/>
          <w:i/>
          <w:sz w:val="18"/>
          <w:szCs w:val="18"/>
          <w:lang w:eastAsia="ru-RU"/>
        </w:rPr>
        <w:t>Расчет стоимости единицы муниципальной</w:t>
      </w:r>
      <w:r w:rsidRPr="00162EAE">
        <w:rPr>
          <w:rFonts w:ascii="Times New Roman CYR" w:eastAsia="Times New Roman" w:hAnsi="Times New Roman CYR" w:cs="Times New Roman CYR"/>
          <w:b/>
          <w:bCs/>
          <w:i/>
          <w:iCs/>
          <w:sz w:val="18"/>
          <w:szCs w:val="18"/>
          <w:lang w:eastAsia="ru-RU"/>
        </w:rPr>
        <w:t xml:space="preserve"> услуги (работы) для  муниципального   бюджетного учреждения </w:t>
      </w:r>
      <w:r w:rsidRPr="00162EAE">
        <w:rPr>
          <w:rFonts w:ascii="Times New Roman" w:eastAsia="Times New Roman" w:hAnsi="Times New Roman" w:cs="Times New Roman"/>
          <w:b/>
          <w:bCs/>
          <w:i/>
          <w:iCs/>
          <w:sz w:val="18"/>
          <w:szCs w:val="18"/>
          <w:lang w:eastAsia="ru-RU"/>
        </w:rPr>
        <w:t>«</w:t>
      </w:r>
      <w:r w:rsidRPr="00162EAE">
        <w:rPr>
          <w:rFonts w:ascii="Times New Roman" w:eastAsia="Times New Roman" w:hAnsi="Times New Roman" w:cs="Times New Roman"/>
          <w:b/>
          <w:i/>
          <w:sz w:val="18"/>
          <w:szCs w:val="18"/>
          <w:lang w:eastAsia="ru-RU"/>
        </w:rPr>
        <w:t>Атигский центр досуга, информации, спорта»</w:t>
      </w:r>
      <w:r w:rsidRPr="00162EAE">
        <w:rPr>
          <w:rFonts w:ascii="Times New Roman CYR" w:eastAsia="Times New Roman" w:hAnsi="Times New Roman CYR" w:cs="Times New Roman CYR"/>
          <w:b/>
          <w:bCs/>
          <w:i/>
          <w:iCs/>
          <w:sz w:val="18"/>
          <w:szCs w:val="18"/>
          <w:lang w:eastAsia="ru-RU"/>
        </w:rPr>
        <w:t xml:space="preserve">  на  2018 год</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1985"/>
        <w:gridCol w:w="851"/>
        <w:gridCol w:w="850"/>
        <w:gridCol w:w="709"/>
        <w:gridCol w:w="851"/>
        <w:gridCol w:w="708"/>
        <w:gridCol w:w="851"/>
      </w:tblGrid>
      <w:tr w:rsidR="00162EAE" w:rsidRPr="00162EAE" w:rsidTr="000F2929">
        <w:trPr>
          <w:trHeight w:val="1153"/>
        </w:trPr>
        <w:tc>
          <w:tcPr>
            <w:tcW w:w="2547"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Уникальный номер реестровой записи</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985"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1"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850"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расходные материалы,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310,340</w:t>
            </w:r>
          </w:p>
        </w:tc>
        <w:tc>
          <w:tcPr>
            <w:tcW w:w="709"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Прочие затраты,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290</w:t>
            </w:r>
          </w:p>
        </w:tc>
        <w:tc>
          <w:tcPr>
            <w:tcW w:w="851"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val="en-US" w:eastAsia="ru-RU"/>
              </w:rPr>
            </w:pPr>
            <w:r w:rsidRPr="00162EAE">
              <w:rPr>
                <w:rFonts w:ascii="Times New Roman" w:eastAsia="Times New Roman" w:hAnsi="Times New Roman" w:cs="Times New Roman"/>
                <w:color w:val="000000"/>
                <w:sz w:val="16"/>
                <w:szCs w:val="16"/>
                <w:lang w:eastAsia="ru-RU"/>
              </w:rPr>
              <w:t>221.222.223,225.226</w:t>
            </w:r>
          </w:p>
        </w:tc>
        <w:tc>
          <w:tcPr>
            <w:tcW w:w="708"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Итого затрат на работу, руб.</w:t>
            </w:r>
          </w:p>
        </w:tc>
        <w:tc>
          <w:tcPr>
            <w:tcW w:w="851"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Стоимость единицы муниципальной услуги (работы), руб.</w:t>
            </w:r>
          </w:p>
        </w:tc>
      </w:tr>
      <w:tr w:rsidR="00162EAE" w:rsidRPr="00162EAE" w:rsidTr="000F2929">
        <w:tc>
          <w:tcPr>
            <w:tcW w:w="2547" w:type="dxa"/>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9"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559" w:type="dxa"/>
            <w:gridSpan w:val="2"/>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07025100000000000004103</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07.025.1</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1125394</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1796916</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531130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3503440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437930,00</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07049100100000000005102</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культурно-массовых мероприятий</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оквэд  90.0           </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1125395</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531130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2307525</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38458,75</w:t>
            </w:r>
          </w:p>
        </w:tc>
      </w:tr>
      <w:tr w:rsidR="00162EAE" w:rsidRPr="00162EAE" w:rsidTr="000F2929">
        <w:trPr>
          <w:trHeight w:val="711"/>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07005100800000000000102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Создание концертов и концертных программ</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оквэд  90.0             </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1125395</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316000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531140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2022535</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color w:val="000000"/>
                <w:sz w:val="16"/>
                <w:szCs w:val="16"/>
                <w:highlight w:val="yellow"/>
                <w:lang w:eastAsia="ru-RU"/>
              </w:rPr>
            </w:pPr>
            <w:r w:rsidRPr="00162EAE">
              <w:rPr>
                <w:rFonts w:ascii="Times New Roman" w:eastAsia="Times New Roman" w:hAnsi="Times New Roman" w:cs="Times New Roman"/>
                <w:color w:val="000000"/>
                <w:sz w:val="16"/>
                <w:szCs w:val="16"/>
                <w:lang w:eastAsia="ru-RU"/>
              </w:rPr>
              <w:t>144466,79</w:t>
            </w:r>
          </w:p>
        </w:tc>
      </w:tr>
      <w:tr w:rsidR="00162EAE" w:rsidRPr="00162EAE" w:rsidTr="000F2929">
        <w:trPr>
          <w:trHeight w:val="159"/>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3376184</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2428916</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1593400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7833500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p>
        </w:tc>
      </w:tr>
      <w:tr w:rsidR="00162EAE" w:rsidRPr="00162EAE" w:rsidTr="000F2929">
        <w:trPr>
          <w:trHeight w:val="833"/>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07036100000000001000101</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highlight w:val="yellow"/>
                <w:lang w:eastAsia="ru-RU"/>
              </w:rPr>
            </w:pPr>
            <w:r w:rsidRPr="00162EAE">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161143</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52985</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46140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295268</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39,0773</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07013100000000000008104</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161142</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46140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260266</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173,28</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07014100000000000007102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Библиографическая обработка документов и создание каталогов</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оквэд  91.01</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161141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52984</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46141</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260266</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91,1296</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483426</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158953</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138421</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815800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30031100000000000008105</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30.031.1</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Работа по организации и проведению спортивно-оздоровительной работы  по развитию физической культуры  и спорта </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238731</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15291</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379022</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126340,67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30017100500100000009102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оквэд  93.19                 </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238732</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15291</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469023</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9196,53</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30038100000000000001100</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Обеспечение доступа к объектам спорта</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 xml:space="preserve">оквэд 93.11                    </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Корт, </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лыжная трасса</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172832</w:t>
            </w:r>
          </w:p>
        </w:tc>
        <w:tc>
          <w:tcPr>
            <w:tcW w:w="850"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140831</w:t>
            </w:r>
          </w:p>
        </w:tc>
        <w:tc>
          <w:tcPr>
            <w:tcW w:w="709"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5292</w:t>
            </w:r>
          </w:p>
        </w:tc>
        <w:tc>
          <w:tcPr>
            <w:tcW w:w="708"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318955</w:t>
            </w:r>
          </w:p>
        </w:tc>
        <w:tc>
          <w:tcPr>
            <w:tcW w:w="851" w:type="dxa"/>
            <w:vMerge w:val="restart"/>
            <w:tcBorders>
              <w:top w:val="single" w:sz="4" w:space="0" w:color="auto"/>
              <w:left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305,631</w:t>
            </w:r>
          </w:p>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3333,33</w:t>
            </w:r>
          </w:p>
        </w:tc>
      </w:tr>
      <w:tr w:rsidR="00162EAE" w:rsidRPr="00162EAE" w:rsidTr="000F2929">
        <w:trPr>
          <w:trHeight w:val="70"/>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9"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8"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422832</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618294</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35874</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1167000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МБУ  «АЦДИС» 2018г:</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4282442</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3206163</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560000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1767695</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9816300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p>
        </w:tc>
      </w:tr>
    </w:tbl>
    <w:p w:rsidR="00162EAE" w:rsidRPr="00162EAE" w:rsidRDefault="00162EAE" w:rsidP="00162EAE">
      <w:pPr>
        <w:spacing w:after="0" w:line="240" w:lineRule="auto"/>
        <w:jc w:val="center"/>
        <w:rPr>
          <w:rFonts w:ascii="Times New Roman" w:eastAsia="Times New Roman" w:hAnsi="Times New Roman" w:cs="Times New Roman"/>
          <w:b/>
          <w:bCs/>
          <w:i/>
          <w:iCs/>
          <w:sz w:val="18"/>
          <w:szCs w:val="18"/>
          <w:lang w:eastAsia="ru-RU"/>
        </w:rPr>
      </w:pPr>
      <w:r w:rsidRPr="00162EAE">
        <w:rPr>
          <w:rFonts w:ascii="Times New Roman" w:eastAsia="Times New Roman" w:hAnsi="Times New Roman" w:cs="Times New Roman"/>
          <w:sz w:val="24"/>
          <w:szCs w:val="24"/>
          <w:lang w:eastAsia="ru-RU"/>
        </w:rPr>
        <w:t xml:space="preserve">          </w:t>
      </w:r>
      <w:r w:rsidRPr="00162EAE">
        <w:rPr>
          <w:rFonts w:ascii="Times New Roman" w:eastAsia="Times New Roman" w:hAnsi="Times New Roman" w:cs="Times New Roman"/>
          <w:sz w:val="18"/>
          <w:szCs w:val="18"/>
          <w:lang w:eastAsia="ru-RU"/>
        </w:rPr>
        <w:t xml:space="preserve">       </w:t>
      </w:r>
      <w:r w:rsidRPr="00162EAE">
        <w:rPr>
          <w:rFonts w:ascii="Times New Roman" w:eastAsia="Times New Roman" w:hAnsi="Times New Roman" w:cs="Times New Roman"/>
          <w:b/>
          <w:i/>
          <w:sz w:val="18"/>
          <w:szCs w:val="18"/>
          <w:lang w:eastAsia="ru-RU"/>
        </w:rPr>
        <w:t>Расчет стоимости единицы муниципальной</w:t>
      </w:r>
      <w:r w:rsidRPr="00162EAE">
        <w:rPr>
          <w:rFonts w:ascii="Times New Roman" w:eastAsia="Times New Roman" w:hAnsi="Times New Roman" w:cs="Times New Roman"/>
          <w:b/>
          <w:bCs/>
          <w:i/>
          <w:iCs/>
          <w:sz w:val="18"/>
          <w:szCs w:val="18"/>
          <w:lang w:eastAsia="ru-RU"/>
        </w:rPr>
        <w:t xml:space="preserve"> услуги (работы) для  муниципального   бюджетного учреждения   «</w:t>
      </w:r>
      <w:r w:rsidRPr="00162EAE">
        <w:rPr>
          <w:rFonts w:ascii="Times New Roman" w:eastAsia="Times New Roman" w:hAnsi="Times New Roman" w:cs="Times New Roman"/>
          <w:b/>
          <w:i/>
          <w:sz w:val="18"/>
          <w:szCs w:val="18"/>
          <w:lang w:eastAsia="ru-RU"/>
        </w:rPr>
        <w:t>Атигский центр досуга, информации, спорта»</w:t>
      </w:r>
      <w:r w:rsidRPr="00162EAE">
        <w:rPr>
          <w:rFonts w:ascii="Times New Roman" w:eastAsia="Times New Roman" w:hAnsi="Times New Roman" w:cs="Times New Roman"/>
          <w:b/>
          <w:bCs/>
          <w:i/>
          <w:iCs/>
          <w:sz w:val="18"/>
          <w:szCs w:val="18"/>
          <w:lang w:eastAsia="ru-RU"/>
        </w:rPr>
        <w:t xml:space="preserve">  на  2019 год </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1985"/>
        <w:gridCol w:w="851"/>
        <w:gridCol w:w="850"/>
        <w:gridCol w:w="709"/>
        <w:gridCol w:w="851"/>
        <w:gridCol w:w="708"/>
        <w:gridCol w:w="851"/>
      </w:tblGrid>
      <w:tr w:rsidR="00162EAE" w:rsidRPr="00162EAE" w:rsidTr="000F2929">
        <w:trPr>
          <w:trHeight w:val="1153"/>
        </w:trPr>
        <w:tc>
          <w:tcPr>
            <w:tcW w:w="2547"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Уникальный номер реестровой записи</w:t>
            </w:r>
          </w:p>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1985"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1"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850"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расходные материалы, руб</w:t>
            </w:r>
          </w:p>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310,340</w:t>
            </w:r>
          </w:p>
        </w:tc>
        <w:tc>
          <w:tcPr>
            <w:tcW w:w="709"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Прочие затраты, руб</w:t>
            </w:r>
          </w:p>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290</w:t>
            </w:r>
          </w:p>
        </w:tc>
        <w:tc>
          <w:tcPr>
            <w:tcW w:w="851"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162EAE" w:rsidRPr="00162EAE" w:rsidRDefault="00162EAE" w:rsidP="009A5F32">
            <w:pPr>
              <w:spacing w:after="0" w:line="240" w:lineRule="auto"/>
              <w:rPr>
                <w:rFonts w:ascii="Times New Roman" w:eastAsia="Times New Roman" w:hAnsi="Times New Roman" w:cs="Times New Roman"/>
                <w:color w:val="000000"/>
                <w:sz w:val="16"/>
                <w:szCs w:val="16"/>
                <w:lang w:val="en-US" w:eastAsia="ru-RU"/>
              </w:rPr>
            </w:pPr>
            <w:r w:rsidRPr="00162EAE">
              <w:rPr>
                <w:rFonts w:ascii="Times New Roman" w:eastAsia="Times New Roman" w:hAnsi="Times New Roman" w:cs="Times New Roman"/>
                <w:color w:val="000000"/>
                <w:sz w:val="16"/>
                <w:szCs w:val="16"/>
                <w:lang w:eastAsia="ru-RU"/>
              </w:rPr>
              <w:t>221.222.223,225.226</w:t>
            </w:r>
          </w:p>
        </w:tc>
        <w:tc>
          <w:tcPr>
            <w:tcW w:w="708"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Итого затрат на работу, руб.</w:t>
            </w:r>
          </w:p>
        </w:tc>
        <w:tc>
          <w:tcPr>
            <w:tcW w:w="851"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Стоимость единицы муниципальной услуги (работы), руб.</w:t>
            </w:r>
          </w:p>
        </w:tc>
      </w:tr>
      <w:tr w:rsidR="00162EAE" w:rsidRPr="00162EAE" w:rsidTr="000F2929">
        <w:tc>
          <w:tcPr>
            <w:tcW w:w="2547" w:type="dxa"/>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709"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1559" w:type="dxa"/>
            <w:gridSpan w:val="2"/>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07025100000000000004103</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07.025.1</w:t>
            </w:r>
          </w:p>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264100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1555200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194400,00</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07049100100000000005102</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культурно-массовых мероприятий</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264100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1840200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30670,00</w:t>
            </w:r>
          </w:p>
        </w:tc>
      </w:tr>
      <w:tr w:rsidR="00162EAE" w:rsidRPr="00162EAE" w:rsidTr="000F2929">
        <w:trPr>
          <w:trHeight w:val="714"/>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07005100800000000000102</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Создание концертов и концертных программ</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264100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1555200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111085,714</w:t>
            </w:r>
          </w:p>
        </w:tc>
      </w:tr>
      <w:tr w:rsidR="00162EAE" w:rsidRPr="00162EAE" w:rsidTr="000F2929">
        <w:trPr>
          <w:trHeight w:val="117"/>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3273300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450000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val="en-US" w:eastAsia="ru-RU"/>
              </w:rPr>
            </w:pPr>
            <w:r w:rsidRPr="00162EAE">
              <w:rPr>
                <w:rFonts w:ascii="Times New Roman" w:eastAsia="Times New Roman" w:hAnsi="Times New Roman" w:cs="Times New Roman"/>
                <w:sz w:val="16"/>
                <w:szCs w:val="16"/>
                <w:lang w:val="en-US" w:eastAsia="ru-RU"/>
              </w:rPr>
              <w:t>435000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792300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4950600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p>
        </w:tc>
      </w:tr>
      <w:tr w:rsidR="00162EAE" w:rsidRPr="00162EAE" w:rsidTr="000F2929">
        <w:trPr>
          <w:trHeight w:val="820"/>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07036100000000001000101</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210000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27,7925</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r>
      <w:tr w:rsidR="00162EAE" w:rsidRPr="00162EAE" w:rsidTr="000F2929">
        <w:trPr>
          <w:trHeight w:val="950"/>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07013100000000000008104</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195000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129,827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07014100000000000007102</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195000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68,277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467700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48900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600000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30031100000000000008105</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30.031.1</w:t>
            </w:r>
          </w:p>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217850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72616,67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30017100500100000009102</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162EAE" w:rsidRPr="00162EAE" w:rsidRDefault="00162EAE" w:rsidP="009A5F32">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16300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315150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6179,41</w:t>
            </w:r>
          </w:p>
        </w:tc>
      </w:tr>
      <w:tr w:rsidR="00162EAE" w:rsidRPr="00162EAE" w:rsidTr="000F2929">
        <w:trPr>
          <w:trHeight w:val="651"/>
        </w:trPr>
        <w:tc>
          <w:tcPr>
            <w:tcW w:w="2547" w:type="dxa"/>
            <w:tcBorders>
              <w:top w:val="single" w:sz="4" w:space="0" w:color="auto"/>
              <w:left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30038100000000000001100</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Обеспечение доступа к объектам спорта</w:t>
            </w:r>
          </w:p>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Корт, </w:t>
            </w:r>
          </w:p>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лыжная трасса</w:t>
            </w:r>
          </w:p>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172900</w:t>
            </w:r>
          </w:p>
        </w:tc>
        <w:tc>
          <w:tcPr>
            <w:tcW w:w="850"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85100</w:t>
            </w:r>
          </w:p>
        </w:tc>
        <w:tc>
          <w:tcPr>
            <w:tcW w:w="709"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w:t>
            </w:r>
          </w:p>
        </w:tc>
        <w:tc>
          <w:tcPr>
            <w:tcW w:w="708" w:type="dxa"/>
            <w:tcBorders>
              <w:top w:val="single" w:sz="4" w:space="0" w:color="auto"/>
              <w:left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267000</w:t>
            </w:r>
          </w:p>
        </w:tc>
        <w:tc>
          <w:tcPr>
            <w:tcW w:w="851" w:type="dxa"/>
            <w:tcBorders>
              <w:top w:val="single" w:sz="4" w:space="0" w:color="auto"/>
              <w:left w:val="single" w:sz="4" w:space="0" w:color="auto"/>
              <w:right w:val="single" w:sz="4" w:space="0" w:color="auto"/>
            </w:tcBorders>
          </w:tcPr>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247,556</w:t>
            </w:r>
          </w:p>
          <w:p w:rsidR="00162EAE" w:rsidRPr="00162EAE" w:rsidRDefault="00162EAE" w:rsidP="009A5F32">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3276,67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422900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34300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800000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МБУ  АЦДИС» 2019г:</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4163900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771200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540000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875500</w:t>
            </w:r>
          </w:p>
        </w:tc>
        <w:tc>
          <w:tcPr>
            <w:tcW w:w="708"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6350600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9A5F32">
            <w:pPr>
              <w:spacing w:after="0" w:line="240" w:lineRule="auto"/>
              <w:rPr>
                <w:rFonts w:ascii="Times New Roman" w:eastAsia="Times New Roman" w:hAnsi="Times New Roman" w:cs="Times New Roman"/>
                <w:bCs/>
                <w:color w:val="000000"/>
                <w:sz w:val="16"/>
                <w:szCs w:val="16"/>
                <w:lang w:eastAsia="ru-RU"/>
              </w:rPr>
            </w:pPr>
          </w:p>
        </w:tc>
      </w:tr>
    </w:tbl>
    <w:p w:rsidR="00162EAE" w:rsidRPr="00162EAE" w:rsidRDefault="00162EAE" w:rsidP="00162EAE">
      <w:pPr>
        <w:spacing w:after="0" w:line="240" w:lineRule="auto"/>
        <w:jc w:val="center"/>
        <w:rPr>
          <w:rFonts w:ascii="Times New Roman" w:eastAsia="Times New Roman" w:hAnsi="Times New Roman" w:cs="Times New Roman"/>
          <w:b/>
          <w:bCs/>
          <w:i/>
          <w:iCs/>
          <w:sz w:val="18"/>
          <w:szCs w:val="18"/>
          <w:lang w:eastAsia="ru-RU"/>
        </w:rPr>
      </w:pPr>
      <w:r w:rsidRPr="00162EAE">
        <w:rPr>
          <w:rFonts w:ascii="Times New Roman" w:eastAsia="Times New Roman" w:hAnsi="Times New Roman" w:cs="Times New Roman"/>
          <w:sz w:val="18"/>
          <w:szCs w:val="18"/>
          <w:lang w:eastAsia="ru-RU"/>
        </w:rPr>
        <w:t xml:space="preserve">                 </w:t>
      </w:r>
      <w:r w:rsidRPr="00162EAE">
        <w:rPr>
          <w:rFonts w:ascii="Times New Roman" w:eastAsia="Times New Roman" w:hAnsi="Times New Roman" w:cs="Times New Roman"/>
          <w:b/>
          <w:i/>
          <w:sz w:val="18"/>
          <w:szCs w:val="18"/>
          <w:lang w:eastAsia="ru-RU"/>
        </w:rPr>
        <w:t>Расчет стоимости единицы муниципальной</w:t>
      </w:r>
      <w:r w:rsidRPr="00162EAE">
        <w:rPr>
          <w:rFonts w:ascii="Times New Roman" w:eastAsia="Times New Roman" w:hAnsi="Times New Roman" w:cs="Times New Roman"/>
          <w:b/>
          <w:bCs/>
          <w:i/>
          <w:iCs/>
          <w:sz w:val="18"/>
          <w:szCs w:val="18"/>
          <w:lang w:eastAsia="ru-RU"/>
        </w:rPr>
        <w:t xml:space="preserve"> услуги (работы) для  муниципального   бюджетного учреждения   «</w:t>
      </w:r>
      <w:r w:rsidRPr="00162EAE">
        <w:rPr>
          <w:rFonts w:ascii="Times New Roman" w:eastAsia="Times New Roman" w:hAnsi="Times New Roman" w:cs="Times New Roman"/>
          <w:b/>
          <w:i/>
          <w:sz w:val="18"/>
          <w:szCs w:val="18"/>
          <w:lang w:eastAsia="ru-RU"/>
        </w:rPr>
        <w:t>Атигский центр досуга, информации, спорта»</w:t>
      </w:r>
      <w:r w:rsidRPr="00162EAE">
        <w:rPr>
          <w:rFonts w:ascii="Times New Roman" w:eastAsia="Times New Roman" w:hAnsi="Times New Roman" w:cs="Times New Roman"/>
          <w:b/>
          <w:bCs/>
          <w:i/>
          <w:iCs/>
          <w:sz w:val="18"/>
          <w:szCs w:val="18"/>
          <w:lang w:eastAsia="ru-RU"/>
        </w:rPr>
        <w:t xml:space="preserve">  на  2020 год </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850"/>
        <w:gridCol w:w="1985"/>
        <w:gridCol w:w="851"/>
        <w:gridCol w:w="850"/>
        <w:gridCol w:w="709"/>
        <w:gridCol w:w="851"/>
        <w:gridCol w:w="709"/>
        <w:gridCol w:w="850"/>
      </w:tblGrid>
      <w:tr w:rsidR="00162EAE" w:rsidRPr="00162EAE" w:rsidTr="000F2929">
        <w:trPr>
          <w:trHeight w:val="1153"/>
        </w:trPr>
        <w:tc>
          <w:tcPr>
            <w:tcW w:w="2547"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Уникальный номер реестровой записи</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985"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1"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850"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расходные материалы,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310,340</w:t>
            </w:r>
          </w:p>
        </w:tc>
        <w:tc>
          <w:tcPr>
            <w:tcW w:w="709"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Прочие затраты,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290</w:t>
            </w:r>
          </w:p>
        </w:tc>
        <w:tc>
          <w:tcPr>
            <w:tcW w:w="851"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162EAE" w:rsidRPr="00162EAE" w:rsidRDefault="00162EAE" w:rsidP="00162EAE">
            <w:pPr>
              <w:spacing w:after="0" w:line="240" w:lineRule="auto"/>
              <w:rPr>
                <w:rFonts w:ascii="Times New Roman" w:eastAsia="Times New Roman" w:hAnsi="Times New Roman" w:cs="Times New Roman"/>
                <w:color w:val="000000"/>
                <w:sz w:val="16"/>
                <w:szCs w:val="16"/>
                <w:lang w:val="en-US" w:eastAsia="ru-RU"/>
              </w:rPr>
            </w:pPr>
            <w:r w:rsidRPr="00162EAE">
              <w:rPr>
                <w:rFonts w:ascii="Times New Roman" w:eastAsia="Times New Roman" w:hAnsi="Times New Roman" w:cs="Times New Roman"/>
                <w:color w:val="000000"/>
                <w:sz w:val="16"/>
                <w:szCs w:val="16"/>
                <w:lang w:eastAsia="ru-RU"/>
              </w:rPr>
              <w:t>221.222.223,225.226</w:t>
            </w:r>
          </w:p>
        </w:tc>
        <w:tc>
          <w:tcPr>
            <w:tcW w:w="709"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 Итого затрат на работу, руб.</w:t>
            </w:r>
          </w:p>
        </w:tc>
        <w:tc>
          <w:tcPr>
            <w:tcW w:w="850"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Стоимость единицы муниципальной услуги (работы), руб.</w:t>
            </w:r>
          </w:p>
        </w:tc>
      </w:tr>
      <w:tr w:rsidR="00162EAE" w:rsidRPr="00162EAE" w:rsidTr="000F2929">
        <w:tc>
          <w:tcPr>
            <w:tcW w:w="2547" w:type="dxa"/>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0"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9"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559" w:type="dxa"/>
            <w:gridSpan w:val="2"/>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07025100000000000004103</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07.025.1</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1337700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167212,50</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07049100100000000005102</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культурно-массовых мероприятий</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285000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1592700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26545,00</w:t>
            </w:r>
          </w:p>
        </w:tc>
      </w:tr>
      <w:tr w:rsidR="00162EAE" w:rsidRPr="00162EAE" w:rsidTr="000F2929">
        <w:trPr>
          <w:trHeight w:val="595"/>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07005100800000000000102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Создание концертов и концертных программ</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Сборный концерт</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1091100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186800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1337900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95564,29</w:t>
            </w:r>
          </w:p>
        </w:tc>
      </w:tr>
      <w:tr w:rsidR="00162EAE" w:rsidRPr="00162EAE" w:rsidTr="000F2929">
        <w:trPr>
          <w:trHeight w:val="123"/>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3273300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345000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560000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4268300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rPr>
          <w:trHeight w:val="894"/>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07036100000000001000101</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Библиотечное, библиографическое и информационное обслуживание пользователей библиотеки  </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210000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27,793</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559" w:type="dxa"/>
            <w:gridSpan w:val="2"/>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rPr>
          <w:trHeight w:val="950"/>
        </w:trPr>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07013100000000000008104</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195000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129,83</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07014100000000000007102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оквэд  91.01</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155900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195000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68,277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467700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68400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15000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48900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600000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30031100000000000008105</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30.031.1</w:t>
            </w:r>
          </w:p>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both"/>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217850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72616,67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30017100500100000009102</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162EAE" w:rsidRPr="00162EAE" w:rsidRDefault="00162EAE" w:rsidP="00162EAE">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Межмуниципальные</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125000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83850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color w:val="000000"/>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315150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6179,41</w:t>
            </w:r>
          </w:p>
        </w:tc>
      </w:tr>
      <w:tr w:rsidR="00162EAE" w:rsidRPr="00162EAE" w:rsidTr="000F2929">
        <w:trPr>
          <w:trHeight w:val="453"/>
        </w:trPr>
        <w:tc>
          <w:tcPr>
            <w:tcW w:w="2547" w:type="dxa"/>
            <w:tcBorders>
              <w:top w:val="single" w:sz="4" w:space="0" w:color="auto"/>
              <w:left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30038100000000000001100</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Обеспечение доступа к объектам спорта</w:t>
            </w:r>
          </w:p>
          <w:p w:rsidR="00162EAE" w:rsidRPr="00162EAE" w:rsidRDefault="00162EAE" w:rsidP="00162EAE">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r w:rsidRPr="00162EAE">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 xml:space="preserve">Корт, </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лыжная трасса</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172900</w:t>
            </w:r>
          </w:p>
        </w:tc>
        <w:tc>
          <w:tcPr>
            <w:tcW w:w="850"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85100</w:t>
            </w:r>
          </w:p>
        </w:tc>
        <w:tc>
          <w:tcPr>
            <w:tcW w:w="709"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w:t>
            </w:r>
          </w:p>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267000</w:t>
            </w:r>
          </w:p>
        </w:tc>
        <w:tc>
          <w:tcPr>
            <w:tcW w:w="850" w:type="dxa"/>
            <w:tcBorders>
              <w:top w:val="single" w:sz="4" w:space="0" w:color="auto"/>
              <w:left w:val="single" w:sz="4" w:space="0" w:color="auto"/>
              <w:right w:val="single" w:sz="4" w:space="0" w:color="auto"/>
            </w:tcBorders>
          </w:tcPr>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247,556</w:t>
            </w:r>
          </w:p>
          <w:p w:rsidR="00162EAE" w:rsidRPr="00162EAE" w:rsidRDefault="00162EAE" w:rsidP="00162EAE">
            <w:pPr>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3276,67</w:t>
            </w: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422900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252800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34300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800000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r>
      <w:tr w:rsidR="00162EAE" w:rsidRPr="00162EAE" w:rsidTr="000F2929">
        <w:tc>
          <w:tcPr>
            <w:tcW w:w="2547"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62EAE">
              <w:rPr>
                <w:rFonts w:ascii="Times New Roman" w:eastAsia="Times New Roman" w:hAnsi="Times New Roman" w:cs="Times New Roman"/>
                <w:sz w:val="16"/>
                <w:szCs w:val="16"/>
                <w:lang w:eastAsia="ru-RU"/>
              </w:rPr>
              <w:t>Итого МБУ «АЦДИС» 2020г:</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4163900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411200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450000</w:t>
            </w:r>
          </w:p>
        </w:tc>
        <w:tc>
          <w:tcPr>
            <w:tcW w:w="851"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643200</w:t>
            </w:r>
          </w:p>
        </w:tc>
        <w:tc>
          <w:tcPr>
            <w:tcW w:w="709"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r w:rsidRPr="00162EAE">
              <w:rPr>
                <w:rFonts w:ascii="Times New Roman" w:eastAsia="Times New Roman" w:hAnsi="Times New Roman" w:cs="Times New Roman"/>
                <w:bCs/>
                <w:color w:val="000000"/>
                <w:sz w:val="16"/>
                <w:szCs w:val="16"/>
                <w:lang w:eastAsia="ru-RU"/>
              </w:rPr>
              <w:t>5668300</w:t>
            </w:r>
          </w:p>
        </w:tc>
        <w:tc>
          <w:tcPr>
            <w:tcW w:w="850" w:type="dxa"/>
            <w:tcBorders>
              <w:top w:val="single" w:sz="4" w:space="0" w:color="auto"/>
              <w:left w:val="single" w:sz="4" w:space="0" w:color="auto"/>
              <w:bottom w:val="single" w:sz="4" w:space="0" w:color="auto"/>
              <w:right w:val="single" w:sz="4" w:space="0" w:color="auto"/>
            </w:tcBorders>
          </w:tcPr>
          <w:p w:rsidR="00162EAE" w:rsidRPr="00162EAE" w:rsidRDefault="00162EAE" w:rsidP="00162EAE">
            <w:pPr>
              <w:spacing w:after="0" w:line="240" w:lineRule="auto"/>
              <w:rPr>
                <w:rFonts w:ascii="Times New Roman" w:eastAsia="Times New Roman" w:hAnsi="Times New Roman" w:cs="Times New Roman"/>
                <w:bCs/>
                <w:color w:val="000000"/>
                <w:sz w:val="16"/>
                <w:szCs w:val="16"/>
                <w:lang w:eastAsia="ru-RU"/>
              </w:rPr>
            </w:pPr>
          </w:p>
        </w:tc>
      </w:tr>
    </w:tbl>
    <w:p w:rsidR="00162EAE" w:rsidRDefault="00162EAE"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9A5F32"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363</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0D512B" w:rsidRPr="007B40D2" w:rsidRDefault="000D512B" w:rsidP="007B40D2">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7B40D2">
        <w:rPr>
          <w:rFonts w:ascii="Times New Roman" w:eastAsia="Times New Roman" w:hAnsi="Times New Roman" w:cs="Times New Roman"/>
          <w:b/>
          <w:bCs/>
          <w:i/>
          <w:sz w:val="18"/>
          <w:szCs w:val="18"/>
          <w:lang w:eastAsia="ru-RU"/>
        </w:rPr>
        <w:t>Об утверждении плана финансово-хозяйственной деятельности муниципального бюджетного учреждения «Атигский центр досуга, информации, спорта» на 2018 год и плановый период 2019-2020г.г.</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7B40D2">
        <w:rPr>
          <w:rFonts w:ascii="Times New Roman" w:eastAsia="Times New Roman" w:hAnsi="Times New Roman" w:cs="Times New Roman"/>
          <w:sz w:val="18"/>
          <w:szCs w:val="18"/>
          <w:lang w:eastAsia="ru-RU"/>
        </w:rPr>
        <w:t xml:space="preserve">В соответствии с Федеральным </w:t>
      </w:r>
      <w:hyperlink r:id="rId46" w:history="1">
        <w:r w:rsidRPr="007B40D2">
          <w:rPr>
            <w:rFonts w:ascii="Times New Roman" w:eastAsia="Times New Roman" w:hAnsi="Times New Roman" w:cs="Times New Roman"/>
            <w:sz w:val="18"/>
            <w:szCs w:val="18"/>
            <w:lang w:eastAsia="ru-RU"/>
          </w:rPr>
          <w:t>законом</w:t>
        </w:r>
      </w:hyperlink>
      <w:r w:rsidRPr="007B40D2">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47" w:history="1">
        <w:r w:rsidRPr="007B40D2">
          <w:rPr>
            <w:rFonts w:ascii="Times New Roman" w:eastAsia="Times New Roman" w:hAnsi="Times New Roman" w:cs="Times New Roman"/>
            <w:sz w:val="18"/>
            <w:szCs w:val="18"/>
            <w:lang w:eastAsia="ru-RU"/>
          </w:rPr>
          <w:t>пунктом 3.3 статьи 32</w:t>
        </w:r>
      </w:hyperlink>
      <w:r w:rsidRPr="007B40D2">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7B40D2">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7B40D2">
        <w:rPr>
          <w:rFonts w:ascii="Times New Roman" w:eastAsia="Times New Roman" w:hAnsi="Times New Roman" w:cs="Times New Roman"/>
          <w:b/>
          <w:sz w:val="18"/>
          <w:szCs w:val="18"/>
          <w:lang w:eastAsia="ru-RU"/>
        </w:rPr>
        <w:t>ПОСТАНОВЛЯЮ:</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7B40D2">
        <w:rPr>
          <w:rFonts w:ascii="Times New Roman" w:eastAsia="Times New Roman" w:hAnsi="Times New Roman" w:cs="Times New Roman"/>
          <w:bCs/>
          <w:sz w:val="18"/>
          <w:szCs w:val="18"/>
          <w:lang w:eastAsia="ru-RU"/>
        </w:rPr>
        <w:t>муниципального бюджетного учреждения «Атигский центр досуга, информации, спорта»</w:t>
      </w:r>
      <w:r w:rsidRPr="007B40D2">
        <w:rPr>
          <w:rFonts w:ascii="Times New Roman" w:eastAsia="Times New Roman" w:hAnsi="Times New Roman" w:cs="Times New Roman"/>
          <w:sz w:val="18"/>
          <w:szCs w:val="18"/>
          <w:lang w:eastAsia="ru-RU"/>
        </w:rPr>
        <w:t xml:space="preserve"> на 2018 год и плановый период 2019-2020г.г. в новой редакции (прилагается).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«Атигский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28.09.2018 года № 316.</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3. </w:t>
      </w:r>
      <w:r w:rsidRPr="007B40D2">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0D512B" w:rsidRDefault="000D512B" w:rsidP="007B40D2">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7B40D2" w:rsidRPr="000D512B" w:rsidRDefault="007B40D2" w:rsidP="007B40D2">
      <w:pPr>
        <w:autoSpaceDE w:val="0"/>
        <w:autoSpaceDN w:val="0"/>
        <w:adjustRightInd w:val="0"/>
        <w:spacing w:after="0" w:line="240" w:lineRule="auto"/>
        <w:ind w:firstLine="142"/>
        <w:rPr>
          <w:rFonts w:ascii="Times New Roman" w:eastAsia="Times New Roman" w:hAnsi="Times New Roman" w:cs="Times New Roman"/>
          <w:sz w:val="24"/>
          <w:szCs w:val="24"/>
          <w:lang w:eastAsia="ru-RU"/>
        </w:rPr>
      </w:pPr>
    </w:p>
    <w:p w:rsidR="000D512B" w:rsidRPr="007B40D2" w:rsidRDefault="000D512B" w:rsidP="007B40D2">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 СВЕДЕНИЯ О ДЕЯТЕЛЬНОСТИ МУНИЦИПАЛЬНОГО УЧРЕЖДЕНИЯ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1.1. Целями деятельности муниципального учреждения являются: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1.2. Виды деятельности муниципального учреждения: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1) в области культуры:</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деятельности клубных формирований, кружков: вокального, театрального, хореографического;</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выездного культурного обслуживания населения;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2) в области библиотечного обслуживания: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формирование и организация библиотечного фонда учреждения;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учет, обработка и хранение документов в соответствии со стандартами и нормативами;</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изучение библиотечного фонда и потребностей населения в документах и информации;</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библиотечное обслуживание граждан;</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приобретение документов различных типов и видов за безналичный расчет,подписка на периодические издания;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проведение работ по библиографической обработке документов и организации каталогов.</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3) в области физической культуры и спорта: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спортивных секций  и проведение в них тренировочных занятий;</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проведение соревнований по различным видам спорта;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повышение уровня мастерства спортсменов;</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определение стратегий и путей развития физкультурно-спортивного движения муниципального образования;</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организационное обеспечение деятельности по различным видам спорта,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0D512B" w:rsidRPr="007B40D2" w:rsidRDefault="000D512B" w:rsidP="007B40D2">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color w:val="000000"/>
          <w:sz w:val="18"/>
          <w:szCs w:val="18"/>
          <w:lang w:eastAsia="ru-RU"/>
        </w:rPr>
        <w:t xml:space="preserve">1 </w:t>
      </w:r>
      <w:r w:rsidRPr="007B40D2">
        <w:rPr>
          <w:rFonts w:ascii="Times New Roman" w:eastAsia="Times New Roman" w:hAnsi="Times New Roman" w:cs="Times New Roman"/>
          <w:sz w:val="18"/>
          <w:szCs w:val="18"/>
          <w:lang w:eastAsia="ru-RU"/>
        </w:rPr>
        <w:t>.3. Перечень услуг (работ), осуществляемых на платной основе:</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1) в области культуры и искусства:</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организация  кинообслуживания населения (показ фильмов в форматах  3</w:t>
      </w:r>
      <w:r w:rsidRPr="007B40D2">
        <w:rPr>
          <w:rFonts w:ascii="Times New Roman" w:eastAsia="Times New Roman" w:hAnsi="Times New Roman" w:cs="Times New Roman"/>
          <w:color w:val="000000"/>
          <w:sz w:val="18"/>
          <w:szCs w:val="18"/>
          <w:lang w:val="en-US" w:eastAsia="ru-RU"/>
        </w:rPr>
        <w:t>D</w:t>
      </w:r>
      <w:r w:rsidRPr="007B40D2">
        <w:rPr>
          <w:rFonts w:ascii="Times New Roman" w:eastAsia="Times New Roman" w:hAnsi="Times New Roman" w:cs="Times New Roman"/>
          <w:color w:val="000000"/>
          <w:sz w:val="18"/>
          <w:szCs w:val="18"/>
          <w:lang w:eastAsia="ru-RU"/>
        </w:rPr>
        <w:t>-5</w:t>
      </w:r>
      <w:r w:rsidRPr="007B40D2">
        <w:rPr>
          <w:rFonts w:ascii="Times New Roman" w:eastAsia="Times New Roman" w:hAnsi="Times New Roman" w:cs="Times New Roman"/>
          <w:color w:val="000000"/>
          <w:sz w:val="18"/>
          <w:szCs w:val="18"/>
          <w:lang w:val="en-US" w:eastAsia="ru-RU"/>
        </w:rPr>
        <w:t>D</w:t>
      </w:r>
      <w:r w:rsidRPr="007B40D2">
        <w:rPr>
          <w:rFonts w:ascii="Times New Roman" w:eastAsia="Times New Roman" w:hAnsi="Times New Roman" w:cs="Times New Roman"/>
          <w:color w:val="000000"/>
          <w:sz w:val="18"/>
          <w:szCs w:val="18"/>
          <w:lang w:eastAsia="ru-RU"/>
        </w:rPr>
        <w:t>);</w:t>
      </w:r>
    </w:p>
    <w:p w:rsidR="000D512B" w:rsidRPr="007B40D2" w:rsidRDefault="000D512B" w:rsidP="007B40D2">
      <w:pPr>
        <w:spacing w:after="0" w:line="240" w:lineRule="auto"/>
        <w:ind w:firstLine="142"/>
        <w:jc w:val="both"/>
        <w:rPr>
          <w:rFonts w:ascii="Times New Roman" w:eastAsia="Times New Roman" w:hAnsi="Times New Roman" w:cs="Times New Roman"/>
          <w:color w:val="000000"/>
          <w:sz w:val="18"/>
          <w:szCs w:val="18"/>
          <w:lang w:eastAsia="ru-RU"/>
        </w:rPr>
      </w:pPr>
      <w:r w:rsidRPr="007B40D2">
        <w:rPr>
          <w:rFonts w:ascii="Times New Roman" w:eastAsia="Times New Roman" w:hAnsi="Times New Roman" w:cs="Times New Roman"/>
          <w:color w:val="000000"/>
          <w:sz w:val="18"/>
          <w:szCs w:val="18"/>
          <w:lang w:eastAsia="ru-RU"/>
        </w:rPr>
        <w:t xml:space="preserve"> - </w:t>
      </w:r>
      <w:r w:rsidRPr="007B40D2">
        <w:rPr>
          <w:rFonts w:ascii="Times New Roman" w:eastAsia="Times New Roman" w:hAnsi="Times New Roman" w:cs="Times New Roman"/>
          <w:sz w:val="18"/>
          <w:szCs w:val="18"/>
          <w:lang w:eastAsia="ru-RU"/>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обучение на платной основе в кружках, студиях, курсах (групповые и индивидуальные занятия);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0D512B" w:rsidRPr="007B40D2" w:rsidRDefault="000D512B" w:rsidP="007B40D2">
      <w:pPr>
        <w:framePr w:h="874" w:hSpace="38" w:wrap="auto" w:vAnchor="text" w:hAnchor="text" w:x="7316" w:y="990"/>
        <w:spacing w:after="0" w:line="240" w:lineRule="auto"/>
        <w:ind w:firstLine="142"/>
        <w:jc w:val="both"/>
        <w:rPr>
          <w:rFonts w:ascii="Times New Roman" w:eastAsia="Times New Roman" w:hAnsi="Times New Roman" w:cs="Times New Roman"/>
          <w:sz w:val="18"/>
          <w:szCs w:val="18"/>
          <w:lang w:eastAsia="ru-RU"/>
        </w:rPr>
      </w:pP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звукоусилительной и осветительной аппаратуры и другого профильного оборудования, изготовление сценических костюмов, обуви, реквизита, записи фонограмм;</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организация и проведение ярмарок, лотерей, аукционов, выставок-продаж,</w:t>
      </w:r>
      <w:r w:rsidRPr="007B40D2">
        <w:rPr>
          <w:rFonts w:ascii="Times New Roman" w:eastAsia="Times New Roman" w:hAnsi="Times New Roman" w:cs="Times New Roman"/>
          <w:sz w:val="18"/>
          <w:szCs w:val="18"/>
          <w:lang w:eastAsia="ru-RU"/>
        </w:rPr>
        <w:br/>
        <w:t xml:space="preserve"> - подготовка и исполнение концертных номеров (массовых, сольных)</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услуг по копированию, сканированию документов,</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переплётные, брошюровочные работы, ламинирование материалов,</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составление слайдовой презентации,</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мультимедийной установки на договорной основе,</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услуг по организации питания и отдыха посетителей,</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создание условий по сопровождению деятельности учреждения услугами организаций торговли,</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помещений в аренду.</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 в области библиотечного обслуживания: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предоставление услуг по копированию документов (с возможным увеличением или уменьшением </w:t>
      </w:r>
      <w:r w:rsidRPr="007B40D2">
        <w:rPr>
          <w:rFonts w:ascii="Times New Roman" w:eastAsia="Times New Roman" w:hAnsi="Times New Roman" w:cs="Times New Roman"/>
          <w:spacing w:val="-10"/>
          <w:sz w:val="18"/>
          <w:szCs w:val="18"/>
          <w:lang w:eastAsia="ru-RU"/>
        </w:rPr>
        <w:t>размера</w:t>
      </w:r>
      <w:r w:rsidRPr="007B40D2">
        <w:rPr>
          <w:rFonts w:ascii="Times New Roman" w:eastAsia="Times New Roman" w:hAnsi="Times New Roman" w:cs="Times New Roman"/>
          <w:sz w:val="18"/>
          <w:szCs w:val="18"/>
          <w:lang w:eastAsia="ru-RU"/>
        </w:rPr>
        <w:t>копий) книг, брошюр, газет, журналов из фондов библиотеки с соблюдением законодательства об авторских и смежных правах;</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доставка читателям книг на дом, к месту работы;</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организация и проведение платных форм культурно-просветительской и информационной деятельности;</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розничная торговля канцелярскими товарами, книжной и иной печатной продукцией;</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реализация предметов декоративно-прикладного искусства и литературы по профилю музея;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проведение выставок-продаж изделий народных промыслов.</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bCs/>
          <w:sz w:val="18"/>
          <w:szCs w:val="18"/>
          <w:lang w:eastAsia="ru-RU"/>
        </w:rPr>
        <w:t>3)</w:t>
      </w:r>
      <w:r w:rsidRPr="007B40D2">
        <w:rPr>
          <w:rFonts w:ascii="Times New Roman" w:eastAsia="Times New Roman" w:hAnsi="Times New Roman" w:cs="Times New Roman"/>
          <w:b/>
          <w:bCs/>
          <w:sz w:val="18"/>
          <w:szCs w:val="18"/>
          <w:lang w:eastAsia="ru-RU"/>
        </w:rPr>
        <w:t xml:space="preserve"> </w:t>
      </w:r>
      <w:r w:rsidRPr="007B40D2">
        <w:rPr>
          <w:rFonts w:ascii="Times New Roman" w:eastAsia="Times New Roman" w:hAnsi="Times New Roman" w:cs="Times New Roman"/>
          <w:sz w:val="18"/>
          <w:szCs w:val="18"/>
          <w:lang w:eastAsia="ru-RU"/>
        </w:rPr>
        <w:t>в области физической культуры и спорта:</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организация спортивно-оздоровительных занятий и мероприятий; </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обучение в платных спортивных секциях, кружках;</w:t>
      </w:r>
    </w:p>
    <w:p w:rsidR="000D512B" w:rsidRPr="007B40D2" w:rsidRDefault="000D512B" w:rsidP="007B40D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 xml:space="preserve"> - прокат спортивного инвентаря и оборудования для проведения досуга и отдыха.</w:t>
      </w:r>
    </w:p>
    <w:p w:rsidR="000D512B" w:rsidRPr="007B40D2" w:rsidRDefault="000D512B" w:rsidP="007B40D2">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0D512B" w:rsidRPr="007B40D2" w:rsidTr="000D512B">
        <w:tc>
          <w:tcPr>
            <w:tcW w:w="656"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N п/п</w:t>
            </w:r>
          </w:p>
        </w:tc>
        <w:tc>
          <w:tcPr>
            <w:tcW w:w="6803"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Наименование показателя</w:t>
            </w:r>
          </w:p>
        </w:tc>
        <w:tc>
          <w:tcPr>
            <w:tcW w:w="2211"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Сумма, руб.</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w:t>
            </w:r>
          </w:p>
        </w:tc>
        <w:tc>
          <w:tcPr>
            <w:tcW w:w="6803"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w:t>
            </w:r>
          </w:p>
        </w:tc>
        <w:tc>
          <w:tcPr>
            <w:tcW w:w="2211" w:type="dxa"/>
          </w:tcPr>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3</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Нефинансовые активы,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12307693,21</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из них:</w:t>
            </w:r>
          </w:p>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недвижимое имущество,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8050000,00</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в том числе:</w:t>
            </w:r>
          </w:p>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остаточная стоимость</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7379166,60</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424"/>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особо ценное движимое имущество,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708597,00</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в том числе:</w:t>
            </w:r>
          </w:p>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остаточная стоимость</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307916,49</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Финансовые активы,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188880,94</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из них:</w:t>
            </w:r>
          </w:p>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денежные средства учреждения,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25387,45</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в том числе:</w:t>
            </w:r>
          </w:p>
          <w:p w:rsidR="000D512B" w:rsidRPr="007B40D2" w:rsidRDefault="000D512B" w:rsidP="000D512B">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денежные средства учреждения на счетах</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25387,45</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денежные средства учреждения, размещенные на депозиты в кредитной организации</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иные финансовые инструменты</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дебиторская задолженность по доходам</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58621,24</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дебиторская задолженность по расходам</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104872,25</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Обязательства, всего:</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1603030,39</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из них:</w:t>
            </w:r>
          </w:p>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долговые обязательства</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кредиторская задолженность:</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1603030,39</w:t>
            </w:r>
          </w:p>
        </w:tc>
      </w:tr>
      <w:tr w:rsidR="000D512B" w:rsidRPr="007B40D2" w:rsidTr="000D512B">
        <w:tc>
          <w:tcPr>
            <w:tcW w:w="656"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в том числе:</w:t>
            </w:r>
          </w:p>
          <w:p w:rsidR="000D512B" w:rsidRPr="007B40D2" w:rsidRDefault="000D512B" w:rsidP="000D512B">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7B40D2">
              <w:rPr>
                <w:rFonts w:ascii="Times New Roman" w:eastAsia="Times New Roman" w:hAnsi="Times New Roman" w:cs="Times New Roman"/>
                <w:sz w:val="18"/>
                <w:szCs w:val="18"/>
                <w:lang w:eastAsia="ru-RU"/>
              </w:rPr>
              <w:t>просроченная кредиторская задолженность</w:t>
            </w:r>
          </w:p>
        </w:tc>
        <w:tc>
          <w:tcPr>
            <w:tcW w:w="2211" w:type="dxa"/>
          </w:tcPr>
          <w:p w:rsidR="000D512B" w:rsidRPr="007B40D2" w:rsidRDefault="000D512B" w:rsidP="000D512B">
            <w:pPr>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D512B" w:rsidRPr="007B40D2" w:rsidRDefault="000D512B" w:rsidP="007B40D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7B40D2">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7B40D2">
        <w:rPr>
          <w:rFonts w:ascii="Times New Roman" w:eastAsia="Times New Roman" w:hAnsi="Times New Roman" w:cs="Times New Roman"/>
          <w:bCs/>
          <w:color w:val="000000"/>
          <w:sz w:val="18"/>
          <w:szCs w:val="18"/>
          <w:lang w:eastAsia="ru-RU"/>
        </w:rPr>
        <w:t xml:space="preserve">на 2018 год               </w:t>
      </w:r>
    </w:p>
    <w:tbl>
      <w:tblPr>
        <w:tblW w:w="10349" w:type="dxa"/>
        <w:tblInd w:w="-176" w:type="dxa"/>
        <w:tblLayout w:type="fixed"/>
        <w:tblLook w:val="04A0" w:firstRow="1" w:lastRow="0" w:firstColumn="1" w:lastColumn="0" w:noHBand="0" w:noVBand="1"/>
      </w:tblPr>
      <w:tblGrid>
        <w:gridCol w:w="1418"/>
        <w:gridCol w:w="553"/>
        <w:gridCol w:w="708"/>
        <w:gridCol w:w="567"/>
        <w:gridCol w:w="709"/>
        <w:gridCol w:w="567"/>
        <w:gridCol w:w="567"/>
        <w:gridCol w:w="567"/>
        <w:gridCol w:w="1134"/>
        <w:gridCol w:w="992"/>
        <w:gridCol w:w="993"/>
        <w:gridCol w:w="992"/>
        <w:gridCol w:w="582"/>
      </w:tblGrid>
      <w:tr w:rsidR="000D512B" w:rsidRPr="007B40D2" w:rsidTr="007B40D2">
        <w:trPr>
          <w:trHeight w:val="645"/>
        </w:trPr>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Наименование показателя</w:t>
            </w:r>
          </w:p>
        </w:tc>
        <w:tc>
          <w:tcPr>
            <w:tcW w:w="553"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строки</w:t>
            </w:r>
          </w:p>
        </w:tc>
        <w:tc>
          <w:tcPr>
            <w:tcW w:w="3685"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693" w:type="dxa"/>
            <w:gridSpan w:val="5"/>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0D512B" w:rsidRPr="007B40D2" w:rsidTr="007B40D2">
        <w:trPr>
          <w:trHeight w:val="31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53"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всего</w:t>
            </w:r>
          </w:p>
        </w:tc>
        <w:tc>
          <w:tcPr>
            <w:tcW w:w="3559" w:type="dxa"/>
            <w:gridSpan w:val="4"/>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 том числе:</w:t>
            </w:r>
          </w:p>
        </w:tc>
      </w:tr>
      <w:tr w:rsidR="000D512B" w:rsidRPr="007B40D2" w:rsidTr="007B40D2">
        <w:trPr>
          <w:trHeight w:val="244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53"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3"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74" w:type="dxa"/>
            <w:gridSpan w:val="2"/>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0D512B" w:rsidRPr="007B40D2" w:rsidTr="007B40D2">
        <w:trPr>
          <w:trHeight w:val="450"/>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53"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5"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3"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sz w:val="16"/>
                <w:szCs w:val="16"/>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всего</w:t>
            </w:r>
          </w:p>
        </w:tc>
        <w:tc>
          <w:tcPr>
            <w:tcW w:w="582"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из них гран</w:t>
            </w: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ты</w:t>
            </w:r>
          </w:p>
        </w:tc>
      </w:tr>
      <w:tr w:rsidR="000D512B" w:rsidRPr="007B40D2" w:rsidTr="007B40D2">
        <w:trPr>
          <w:trHeight w:val="112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53"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Доп. Кл.</w:t>
            </w:r>
          </w:p>
        </w:tc>
        <w:tc>
          <w:tcPr>
            <w:tcW w:w="1134"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3"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8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r>
      <w:tr w:rsidR="000D512B" w:rsidRPr="007B40D2" w:rsidTr="007B40D2">
        <w:trPr>
          <w:trHeight w:val="46"/>
        </w:trPr>
        <w:tc>
          <w:tcPr>
            <w:tcW w:w="1418" w:type="dxa"/>
            <w:tcBorders>
              <w:top w:val="single" w:sz="8" w:space="0" w:color="auto"/>
              <w:left w:val="single" w:sz="8" w:space="0" w:color="auto"/>
              <w:bottom w:val="single" w:sz="8" w:space="0" w:color="auto"/>
              <w:right w:val="nil"/>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w:t>
            </w:r>
          </w:p>
        </w:tc>
        <w:tc>
          <w:tcPr>
            <w:tcW w:w="55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2</w:t>
            </w:r>
          </w:p>
        </w:tc>
        <w:tc>
          <w:tcPr>
            <w:tcW w:w="3685" w:type="dxa"/>
            <w:gridSpan w:val="6"/>
            <w:tcBorders>
              <w:top w:val="single" w:sz="8" w:space="0" w:color="auto"/>
              <w:left w:val="nil"/>
              <w:bottom w:val="single" w:sz="8" w:space="0" w:color="auto"/>
              <w:right w:val="single" w:sz="8" w:space="0" w:color="000000"/>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w:t>
            </w:r>
          </w:p>
        </w:tc>
        <w:tc>
          <w:tcPr>
            <w:tcW w:w="1134" w:type="dxa"/>
            <w:tcBorders>
              <w:top w:val="single" w:sz="8" w:space="0" w:color="auto"/>
              <w:left w:val="nil"/>
              <w:bottom w:val="single" w:sz="8" w:space="0" w:color="auto"/>
              <w:right w:val="nil"/>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5</w:t>
            </w:r>
          </w:p>
        </w:tc>
        <w:tc>
          <w:tcPr>
            <w:tcW w:w="993"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6</w:t>
            </w:r>
          </w:p>
        </w:tc>
        <w:tc>
          <w:tcPr>
            <w:tcW w:w="992"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7</w:t>
            </w:r>
          </w:p>
        </w:tc>
        <w:tc>
          <w:tcPr>
            <w:tcW w:w="582"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8</w:t>
            </w:r>
          </w:p>
        </w:tc>
      </w:tr>
      <w:tr w:rsidR="000D512B" w:rsidRPr="007B40D2" w:rsidTr="007B40D2">
        <w:trPr>
          <w:trHeight w:val="46"/>
        </w:trPr>
        <w:tc>
          <w:tcPr>
            <w:tcW w:w="1418" w:type="dxa"/>
            <w:tcBorders>
              <w:top w:val="nil"/>
              <w:left w:val="single" w:sz="8" w:space="0" w:color="auto"/>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w:t>
            </w:r>
          </w:p>
        </w:tc>
        <w:tc>
          <w:tcPr>
            <w:tcW w:w="553" w:type="dxa"/>
            <w:tcBorders>
              <w:top w:val="nil"/>
              <w:left w:val="nil"/>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2</w:t>
            </w:r>
          </w:p>
        </w:tc>
        <w:tc>
          <w:tcPr>
            <w:tcW w:w="708"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3.6.</w:t>
            </w:r>
          </w:p>
        </w:tc>
        <w:tc>
          <w:tcPr>
            <w:tcW w:w="1134" w:type="dxa"/>
            <w:tcBorders>
              <w:top w:val="nil"/>
              <w:left w:val="nil"/>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w:t>
            </w:r>
          </w:p>
        </w:tc>
        <w:tc>
          <w:tcPr>
            <w:tcW w:w="992"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5</w:t>
            </w:r>
          </w:p>
        </w:tc>
        <w:tc>
          <w:tcPr>
            <w:tcW w:w="993"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6</w:t>
            </w:r>
          </w:p>
        </w:tc>
        <w:tc>
          <w:tcPr>
            <w:tcW w:w="992"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7</w:t>
            </w:r>
          </w:p>
        </w:tc>
        <w:tc>
          <w:tcPr>
            <w:tcW w:w="582"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8</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Поступления от доходов, всего:</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11800139,24</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9816300,00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sz w:val="16"/>
                <w:szCs w:val="16"/>
                <w:lang w:eastAsia="ru-RU"/>
              </w:rPr>
              <w:t>458621,24</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2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 том числе:доходы от собственности</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46"/>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600"/>
        </w:trPr>
        <w:tc>
          <w:tcPr>
            <w:tcW w:w="1418" w:type="dxa"/>
            <w:tcBorders>
              <w:top w:val="single" w:sz="8"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оказания услуг, работ и из них</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10216300,00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9816300,00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400000,00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503"/>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140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 </w:t>
            </w:r>
            <w:r w:rsidRPr="007B40D2">
              <w:rPr>
                <w:rFonts w:ascii="Times New Roman" w:eastAsia="Times New Roman" w:hAnsi="Times New Roman" w:cs="Times New Roman"/>
                <w:sz w:val="16"/>
                <w:szCs w:val="16"/>
                <w:lang w:eastAsia="ru-RU"/>
              </w:rPr>
              <w:t>58621,24</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 </w:t>
            </w:r>
            <w:r w:rsidRPr="007B40D2">
              <w:rPr>
                <w:rFonts w:ascii="Times New Roman" w:eastAsia="Times New Roman" w:hAnsi="Times New Roman" w:cs="Times New Roman"/>
                <w:sz w:val="16"/>
                <w:szCs w:val="16"/>
                <w:lang w:eastAsia="ru-RU"/>
              </w:rPr>
              <w:t>58621,24</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183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543"/>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иные субсидии, предоставленные из бюджета</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доходы</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18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операций с активами</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12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Выплаты по расходам, всего:</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11825526,69</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9816300,00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sz w:val="16"/>
                <w:szCs w:val="16"/>
                <w:lang w:eastAsia="ru-RU"/>
              </w:rPr>
              <w:t>484008,69</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60"/>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 том числе на выплаты персоналу всего:</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w:t>
            </w:r>
          </w:p>
        </w:tc>
        <w:tc>
          <w:tcPr>
            <w:tcW w:w="567" w:type="dxa"/>
            <w:vMerge w:val="restart"/>
            <w:tcBorders>
              <w:top w:val="single" w:sz="8"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4672532,00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4191110,00</w:t>
            </w:r>
          </w:p>
        </w:tc>
        <w:tc>
          <w:tcPr>
            <w:tcW w:w="99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58590,00</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51"/>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422832,00</w:t>
            </w:r>
          </w:p>
        </w:tc>
        <w:tc>
          <w:tcPr>
            <w:tcW w:w="99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218"/>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53" w:type="dxa"/>
            <w:vMerge w:val="restart"/>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708" w:type="dxa"/>
            <w:tcBorders>
              <w:top w:val="single" w:sz="8" w:space="0" w:color="auto"/>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vMerge w:val="restart"/>
            <w:tcBorders>
              <w:top w:val="single" w:sz="4" w:space="0" w:color="auto"/>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45000,00</w:t>
            </w:r>
          </w:p>
        </w:tc>
        <w:tc>
          <w:tcPr>
            <w:tcW w:w="582" w:type="dxa"/>
            <w:vMerge w:val="restart"/>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56"/>
        </w:trPr>
        <w:tc>
          <w:tcPr>
            <w:tcW w:w="1418" w:type="dxa"/>
            <w:vMerge/>
            <w:tcBorders>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553" w:type="dxa"/>
            <w:vMerge/>
            <w:tcBorders>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111</w:t>
            </w: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val="restart"/>
            <w:tcBorders>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3584127,00</w:t>
            </w:r>
          </w:p>
        </w:tc>
        <w:tc>
          <w:tcPr>
            <w:tcW w:w="992" w:type="dxa"/>
            <w:tcBorders>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3214371,00</w:t>
            </w:r>
          </w:p>
        </w:tc>
        <w:tc>
          <w:tcPr>
            <w:tcW w:w="993" w:type="dxa"/>
            <w:vMerge/>
            <w:tcBorders>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82" w:type="dxa"/>
            <w:vMerge/>
            <w:tcBorders>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5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оплата труда </w:t>
            </w:r>
          </w:p>
        </w:tc>
        <w:tc>
          <w:tcPr>
            <w:tcW w:w="553" w:type="dxa"/>
            <w:vMerge/>
            <w:tcBorders>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324756,00</w:t>
            </w:r>
          </w:p>
        </w:tc>
        <w:tc>
          <w:tcPr>
            <w:tcW w:w="99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82" w:type="dxa"/>
            <w:vMerge/>
            <w:tcBorders>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12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выплаты</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6000,00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6000,00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6"/>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Начисление на выплаты по оплате труда</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1082405,00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970739,00</w:t>
            </w:r>
          </w:p>
        </w:tc>
        <w:tc>
          <w:tcPr>
            <w:tcW w:w="99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13590,00</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2"/>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sz w:val="16"/>
                <w:szCs w:val="16"/>
                <w:lang w:eastAsia="ru-RU"/>
              </w:rPr>
              <w:t>98076,00</w:t>
            </w:r>
          </w:p>
        </w:tc>
        <w:tc>
          <w:tcPr>
            <w:tcW w:w="99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r>
      <w:tr w:rsidR="000D512B" w:rsidRPr="007B40D2" w:rsidTr="007B40D2">
        <w:trPr>
          <w:trHeight w:val="31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21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социальные и иные выплаты населению, всего</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400" w:firstLine="64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15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291000,00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205000,00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86000,00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44"/>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400" w:firstLine="64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58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налога на имущество организаций</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285000,00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205000,00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80000,00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прочих налогов, сборов</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58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292</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single" w:sz="4" w:space="0" w:color="auto"/>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6000,00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6000,00</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54"/>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безвозмездные перечисления организациям</w:t>
            </w:r>
          </w:p>
        </w:tc>
        <w:tc>
          <w:tcPr>
            <w:tcW w:w="553"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240</w:t>
            </w:r>
          </w:p>
        </w:tc>
        <w:tc>
          <w:tcPr>
            <w:tcW w:w="708"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945"/>
        </w:trPr>
        <w:tc>
          <w:tcPr>
            <w:tcW w:w="1418" w:type="dxa"/>
            <w:tcBorders>
              <w:top w:val="single" w:sz="8" w:space="0" w:color="auto"/>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53"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58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413"/>
        </w:trPr>
        <w:tc>
          <w:tcPr>
            <w:tcW w:w="1418" w:type="dxa"/>
            <w:vMerge w:val="restart"/>
            <w:tcBorders>
              <w:top w:val="single" w:sz="4" w:space="0" w:color="auto"/>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53"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6861994,69</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4253190,00</w:t>
            </w:r>
          </w:p>
        </w:tc>
        <w:tc>
          <w:tcPr>
            <w:tcW w:w="993" w:type="dxa"/>
            <w:tcBorders>
              <w:top w:val="single" w:sz="4" w:space="0" w:color="auto"/>
              <w:left w:val="nil"/>
              <w:bottom w:val="single" w:sz="4"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1525218,00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339418,69</w:t>
            </w:r>
          </w:p>
        </w:tc>
        <w:tc>
          <w:tcPr>
            <w:tcW w:w="582" w:type="dxa"/>
            <w:vMerge w:val="restart"/>
            <w:tcBorders>
              <w:top w:val="single" w:sz="4" w:space="0" w:color="auto"/>
              <w:left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2"/>
        </w:trPr>
        <w:tc>
          <w:tcPr>
            <w:tcW w:w="1418" w:type="dxa"/>
            <w:vMerge/>
            <w:tcBorders>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744168,00</w:t>
            </w:r>
          </w:p>
        </w:tc>
        <w:tc>
          <w:tcPr>
            <w:tcW w:w="993" w:type="dxa"/>
            <w:tcBorders>
              <w:top w:val="single" w:sz="4" w:space="0" w:color="auto"/>
              <w:left w:val="nil"/>
              <w:bottom w:val="single" w:sz="4"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tcBorders>
              <w:left w:val="single" w:sz="4"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20"/>
        </w:trPr>
        <w:tc>
          <w:tcPr>
            <w:tcW w:w="1418" w:type="dxa"/>
            <w:tcBorders>
              <w:top w:val="single" w:sz="4"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услуги связи</w:t>
            </w:r>
          </w:p>
        </w:tc>
        <w:tc>
          <w:tcPr>
            <w:tcW w:w="55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84000,00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79000,00</w:t>
            </w:r>
          </w:p>
        </w:tc>
        <w:tc>
          <w:tcPr>
            <w:tcW w:w="993"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5000,00</w:t>
            </w:r>
          </w:p>
        </w:tc>
        <w:tc>
          <w:tcPr>
            <w:tcW w:w="58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8"/>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транспортные услуги</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222</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90000,00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70000,00</w:t>
            </w:r>
          </w:p>
        </w:tc>
        <w:tc>
          <w:tcPr>
            <w:tcW w:w="99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7"/>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20000,00</w:t>
            </w:r>
          </w:p>
        </w:tc>
        <w:tc>
          <w:tcPr>
            <w:tcW w:w="99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278"/>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коммунальные услуги</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1014073,68</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896898,99</w:t>
            </w:r>
          </w:p>
        </w:tc>
        <w:tc>
          <w:tcPr>
            <w:tcW w:w="99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101300,69</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7"/>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15874,00</w:t>
            </w:r>
          </w:p>
        </w:tc>
        <w:tc>
          <w:tcPr>
            <w:tcW w:w="99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6"/>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работы, услуги по содержанию имущества</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243</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225</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1525218,00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1525218,00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58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56"/>
        </w:trPr>
        <w:tc>
          <w:tcPr>
            <w:tcW w:w="1418" w:type="dxa"/>
            <w:vMerge/>
            <w:tcBorders>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618900,00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593900,00</w:t>
            </w:r>
          </w:p>
        </w:tc>
        <w:tc>
          <w:tcPr>
            <w:tcW w:w="993" w:type="dxa"/>
            <w:tcBorders>
              <w:top w:val="single" w:sz="4" w:space="0" w:color="auto"/>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25000,00</w:t>
            </w:r>
          </w:p>
        </w:tc>
        <w:tc>
          <w:tcPr>
            <w:tcW w:w="58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20"/>
        </w:trPr>
        <w:tc>
          <w:tcPr>
            <w:tcW w:w="1418" w:type="dxa"/>
            <w:tcBorders>
              <w:top w:val="single" w:sz="4"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работы, услуги</w:t>
            </w:r>
          </w:p>
        </w:tc>
        <w:tc>
          <w:tcPr>
            <w:tcW w:w="55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491500,00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374500,00</w:t>
            </w:r>
          </w:p>
        </w:tc>
        <w:tc>
          <w:tcPr>
            <w:tcW w:w="993"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117000,00</w:t>
            </w:r>
          </w:p>
        </w:tc>
        <w:tc>
          <w:tcPr>
            <w:tcW w:w="58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55"/>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иные расходы</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403000,00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265000,00</w:t>
            </w:r>
          </w:p>
        </w:tc>
        <w:tc>
          <w:tcPr>
            <w:tcW w:w="99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48000,00</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55"/>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sz w:val="16"/>
                <w:szCs w:val="16"/>
                <w:lang w:eastAsia="ru-RU"/>
              </w:rPr>
              <w:t>90000,00</w:t>
            </w:r>
          </w:p>
        </w:tc>
        <w:tc>
          <w:tcPr>
            <w:tcW w:w="99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13"/>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увеличение стоимости основных средств</w:t>
            </w:r>
          </w:p>
        </w:tc>
        <w:tc>
          <w:tcPr>
            <w:tcW w:w="553"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2483303,01</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1869891,01</w:t>
            </w:r>
          </w:p>
        </w:tc>
        <w:tc>
          <w:tcPr>
            <w:tcW w:w="99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22118,00</w:t>
            </w:r>
          </w:p>
        </w:tc>
        <w:tc>
          <w:tcPr>
            <w:tcW w:w="58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2"/>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 xml:space="preserve">591294,00  </w:t>
            </w:r>
          </w:p>
        </w:tc>
        <w:tc>
          <w:tcPr>
            <w:tcW w:w="99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381"/>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увеличение стоимости материальных запасов</w:t>
            </w:r>
          </w:p>
        </w:tc>
        <w:tc>
          <w:tcPr>
            <w:tcW w:w="55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340</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152000,00</w:t>
            </w:r>
          </w:p>
        </w:tc>
        <w:tc>
          <w:tcPr>
            <w:tcW w:w="992" w:type="dxa"/>
            <w:tcBorders>
              <w:top w:val="nil"/>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104000,00</w:t>
            </w:r>
          </w:p>
        </w:tc>
        <w:tc>
          <w:tcPr>
            <w:tcW w:w="993"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val="en-US" w:eastAsia="ru-RU"/>
              </w:rPr>
              <w:t>2</w:t>
            </w:r>
            <w:r w:rsidRPr="007B40D2">
              <w:rPr>
                <w:rFonts w:ascii="Times New Roman" w:eastAsia="Times New Roman" w:hAnsi="Times New Roman" w:cs="Times New Roman"/>
                <w:sz w:val="16"/>
                <w:szCs w:val="16"/>
                <w:lang w:eastAsia="ru-RU"/>
              </w:rPr>
              <w:t>1000,00</w:t>
            </w:r>
          </w:p>
        </w:tc>
        <w:tc>
          <w:tcPr>
            <w:tcW w:w="582"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r>
      <w:tr w:rsidR="000D512B" w:rsidRPr="007B40D2" w:rsidTr="007B40D2">
        <w:trPr>
          <w:trHeight w:val="555"/>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5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27000,00</w:t>
            </w:r>
          </w:p>
        </w:tc>
        <w:tc>
          <w:tcPr>
            <w:tcW w:w="993"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58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r>
      <w:tr w:rsidR="000D512B" w:rsidRPr="007B40D2" w:rsidTr="007B40D2">
        <w:trPr>
          <w:trHeight w:val="27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Поступление финансовых активов, всего:</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300"/>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53"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310</w:t>
            </w:r>
          </w:p>
        </w:tc>
        <w:tc>
          <w:tcPr>
            <w:tcW w:w="708"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9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увеличение остатков средств</w:t>
            </w:r>
          </w:p>
        </w:tc>
        <w:tc>
          <w:tcPr>
            <w:tcW w:w="553"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8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r>
      <w:tr w:rsidR="000D512B" w:rsidRPr="007B40D2" w:rsidTr="007B40D2">
        <w:trPr>
          <w:trHeight w:val="26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поступления</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27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Выбытие финансовых активов, всего</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300"/>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53"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410</w:t>
            </w:r>
          </w:p>
        </w:tc>
        <w:tc>
          <w:tcPr>
            <w:tcW w:w="708"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уменьшение остатков средств</w:t>
            </w:r>
          </w:p>
        </w:tc>
        <w:tc>
          <w:tcPr>
            <w:tcW w:w="553"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8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выбытия</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21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Остаток средств на начало года</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sz w:val="16"/>
                <w:szCs w:val="16"/>
                <w:lang w:eastAsia="ru-RU"/>
              </w:rPr>
              <w:t>25387,45</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sz w:val="16"/>
                <w:szCs w:val="16"/>
                <w:lang w:eastAsia="ru-RU"/>
              </w:rPr>
              <w:t>25387,45</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21"/>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Остаток средств на конец года</w:t>
            </w:r>
          </w:p>
        </w:tc>
        <w:tc>
          <w:tcPr>
            <w:tcW w:w="55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8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bl>
    <w:p w:rsidR="000D512B" w:rsidRPr="007B40D2" w:rsidRDefault="000D512B" w:rsidP="007B40D2">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7B40D2">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7B40D2">
        <w:rPr>
          <w:rFonts w:ascii="Times New Roman" w:eastAsia="Times New Roman" w:hAnsi="Times New Roman" w:cs="Times New Roman"/>
          <w:bCs/>
          <w:color w:val="000000"/>
          <w:sz w:val="18"/>
          <w:szCs w:val="18"/>
          <w:lang w:eastAsia="ru-RU"/>
        </w:rPr>
        <w:t>на 2019 год</w:t>
      </w:r>
    </w:p>
    <w:tbl>
      <w:tblPr>
        <w:tblW w:w="10349" w:type="dxa"/>
        <w:tblInd w:w="-176" w:type="dxa"/>
        <w:tblLayout w:type="fixed"/>
        <w:tblLook w:val="04A0" w:firstRow="1" w:lastRow="0" w:firstColumn="1" w:lastColumn="0" w:noHBand="0" w:noVBand="1"/>
      </w:tblPr>
      <w:tblGrid>
        <w:gridCol w:w="1418"/>
        <w:gridCol w:w="567"/>
        <w:gridCol w:w="709"/>
        <w:gridCol w:w="567"/>
        <w:gridCol w:w="709"/>
        <w:gridCol w:w="567"/>
        <w:gridCol w:w="567"/>
        <w:gridCol w:w="567"/>
        <w:gridCol w:w="1134"/>
        <w:gridCol w:w="992"/>
        <w:gridCol w:w="992"/>
        <w:gridCol w:w="993"/>
        <w:gridCol w:w="567"/>
      </w:tblGrid>
      <w:tr w:rsidR="000D512B" w:rsidRPr="007B40D2" w:rsidTr="007B40D2">
        <w:trPr>
          <w:trHeight w:val="645"/>
        </w:trPr>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строки</w:t>
            </w:r>
          </w:p>
        </w:tc>
        <w:tc>
          <w:tcPr>
            <w:tcW w:w="3686"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678" w:type="dxa"/>
            <w:gridSpan w:val="5"/>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0D512B" w:rsidRPr="007B40D2" w:rsidTr="007B40D2">
        <w:trPr>
          <w:trHeight w:val="31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всего</w:t>
            </w:r>
          </w:p>
        </w:tc>
        <w:tc>
          <w:tcPr>
            <w:tcW w:w="3544" w:type="dxa"/>
            <w:gridSpan w:val="4"/>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 том числе:</w:t>
            </w:r>
          </w:p>
        </w:tc>
      </w:tr>
      <w:tr w:rsidR="000D512B" w:rsidRPr="007B40D2" w:rsidTr="007B40D2">
        <w:trPr>
          <w:trHeight w:val="244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2" w:type="dxa"/>
            <w:vMerge w:val="restart"/>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60" w:type="dxa"/>
            <w:gridSpan w:val="2"/>
            <w:tcBorders>
              <w:top w:val="single" w:sz="8" w:space="0" w:color="auto"/>
              <w:left w:val="nil"/>
              <w:bottom w:val="single" w:sz="8" w:space="0" w:color="auto"/>
              <w:right w:val="single" w:sz="8" w:space="0" w:color="000000"/>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0D512B" w:rsidRPr="007B40D2" w:rsidTr="007B40D2">
        <w:trPr>
          <w:trHeight w:val="270"/>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sz w:val="16"/>
                <w:szCs w:val="16"/>
                <w:lang w:eastAsia="ru-RU"/>
              </w:rPr>
            </w:pPr>
          </w:p>
        </w:tc>
        <w:tc>
          <w:tcPr>
            <w:tcW w:w="993"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из них гранты</w:t>
            </w:r>
          </w:p>
        </w:tc>
      </w:tr>
      <w:tr w:rsidR="000D512B" w:rsidRPr="007B40D2" w:rsidTr="007B40D2">
        <w:trPr>
          <w:trHeight w:val="1125"/>
        </w:trPr>
        <w:tc>
          <w:tcPr>
            <w:tcW w:w="1418"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709" w:type="dxa"/>
            <w:tcBorders>
              <w:top w:val="single" w:sz="8" w:space="0" w:color="auto"/>
              <w:left w:val="nil"/>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Доп. Кл.</w:t>
            </w:r>
          </w:p>
        </w:tc>
        <w:tc>
          <w:tcPr>
            <w:tcW w:w="1134" w:type="dxa"/>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992" w:type="dxa"/>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sz w:val="16"/>
                <w:szCs w:val="16"/>
                <w:lang w:eastAsia="ru-RU"/>
              </w:rPr>
            </w:pPr>
          </w:p>
        </w:tc>
        <w:tc>
          <w:tcPr>
            <w:tcW w:w="993" w:type="dxa"/>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p>
        </w:tc>
      </w:tr>
      <w:tr w:rsidR="000D512B" w:rsidRPr="007B40D2" w:rsidTr="007B40D2">
        <w:trPr>
          <w:trHeight w:val="46"/>
        </w:trPr>
        <w:tc>
          <w:tcPr>
            <w:tcW w:w="1418" w:type="dxa"/>
            <w:tcBorders>
              <w:top w:val="single" w:sz="8" w:space="0" w:color="auto"/>
              <w:left w:val="single" w:sz="8" w:space="0" w:color="auto"/>
              <w:bottom w:val="single" w:sz="8" w:space="0" w:color="auto"/>
              <w:right w:val="nil"/>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2</w:t>
            </w:r>
          </w:p>
        </w:tc>
        <w:tc>
          <w:tcPr>
            <w:tcW w:w="3686" w:type="dxa"/>
            <w:gridSpan w:val="6"/>
            <w:tcBorders>
              <w:top w:val="single" w:sz="8" w:space="0" w:color="auto"/>
              <w:left w:val="nil"/>
              <w:bottom w:val="single" w:sz="8" w:space="0" w:color="auto"/>
              <w:right w:val="single" w:sz="8" w:space="0" w:color="000000"/>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w:t>
            </w:r>
          </w:p>
        </w:tc>
        <w:tc>
          <w:tcPr>
            <w:tcW w:w="1134" w:type="dxa"/>
            <w:tcBorders>
              <w:top w:val="single" w:sz="8" w:space="0" w:color="auto"/>
              <w:left w:val="nil"/>
              <w:bottom w:val="single" w:sz="8" w:space="0" w:color="auto"/>
              <w:right w:val="nil"/>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w:t>
            </w:r>
          </w:p>
        </w:tc>
        <w:tc>
          <w:tcPr>
            <w:tcW w:w="992" w:type="dxa"/>
            <w:tcBorders>
              <w:top w:val="single" w:sz="8"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5</w:t>
            </w:r>
          </w:p>
        </w:tc>
        <w:tc>
          <w:tcPr>
            <w:tcW w:w="992"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6</w:t>
            </w:r>
          </w:p>
        </w:tc>
        <w:tc>
          <w:tcPr>
            <w:tcW w:w="993"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8</w:t>
            </w:r>
          </w:p>
        </w:tc>
      </w:tr>
      <w:tr w:rsidR="000D512B" w:rsidRPr="007B40D2" w:rsidTr="007B40D2">
        <w:trPr>
          <w:trHeight w:val="108"/>
        </w:trPr>
        <w:tc>
          <w:tcPr>
            <w:tcW w:w="1418" w:type="dxa"/>
            <w:tcBorders>
              <w:top w:val="nil"/>
              <w:left w:val="single" w:sz="8" w:space="0" w:color="auto"/>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2</w:t>
            </w:r>
          </w:p>
        </w:tc>
        <w:tc>
          <w:tcPr>
            <w:tcW w:w="709"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3.6.</w:t>
            </w:r>
          </w:p>
        </w:tc>
        <w:tc>
          <w:tcPr>
            <w:tcW w:w="1134" w:type="dxa"/>
            <w:tcBorders>
              <w:top w:val="nil"/>
              <w:left w:val="nil"/>
              <w:bottom w:val="single" w:sz="8" w:space="0" w:color="auto"/>
              <w:right w:val="single" w:sz="4"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4</w:t>
            </w:r>
          </w:p>
        </w:tc>
        <w:tc>
          <w:tcPr>
            <w:tcW w:w="992"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5</w:t>
            </w:r>
          </w:p>
        </w:tc>
        <w:tc>
          <w:tcPr>
            <w:tcW w:w="992"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sz w:val="16"/>
                <w:szCs w:val="16"/>
                <w:lang w:eastAsia="ru-RU"/>
              </w:rPr>
            </w:pPr>
            <w:r w:rsidRPr="007B40D2">
              <w:rPr>
                <w:rFonts w:ascii="Times New Roman" w:eastAsia="Times New Roman" w:hAnsi="Times New Roman" w:cs="Times New Roman"/>
                <w:bCs/>
                <w:sz w:val="16"/>
                <w:szCs w:val="16"/>
                <w:lang w:eastAsia="ru-RU"/>
              </w:rPr>
              <w:t>6</w:t>
            </w:r>
          </w:p>
        </w:tc>
        <w:tc>
          <w:tcPr>
            <w:tcW w:w="993" w:type="dxa"/>
            <w:tcBorders>
              <w:top w:val="nil"/>
              <w:left w:val="nil"/>
              <w:bottom w:val="single" w:sz="8" w:space="0" w:color="auto"/>
              <w:right w:val="single" w:sz="4"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8</w:t>
            </w:r>
          </w:p>
        </w:tc>
      </w:tr>
      <w:tr w:rsidR="000D512B" w:rsidRPr="007B40D2" w:rsidTr="007B40D2">
        <w:trPr>
          <w:trHeight w:val="19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6850600,00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6350600,00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w:t>
            </w:r>
          </w:p>
        </w:tc>
      </w:tr>
      <w:tr w:rsidR="000D512B" w:rsidRPr="007B40D2" w:rsidTr="007B40D2">
        <w:trPr>
          <w:trHeight w:val="11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 том числе:доходы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96"/>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600"/>
        </w:trPr>
        <w:tc>
          <w:tcPr>
            <w:tcW w:w="1418" w:type="dxa"/>
            <w:tcBorders>
              <w:top w:val="single" w:sz="8" w:space="0" w:color="auto"/>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120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6850600,00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6350600,00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80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130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15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140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561"/>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150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160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27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180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r>
      <w:tr w:rsidR="000D512B" w:rsidRPr="007B40D2" w:rsidTr="007B40D2">
        <w:trPr>
          <w:trHeight w:val="4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352"/>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6850600,00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6350600,00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500000,00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244"/>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110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4281080,00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3741000,00</w:t>
            </w:r>
          </w:p>
        </w:tc>
        <w:tc>
          <w:tcPr>
            <w:tcW w:w="99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117180,00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50"/>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422900,00</w:t>
            </w:r>
          </w:p>
        </w:tc>
        <w:tc>
          <w:tcPr>
            <w:tcW w:w="99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6"/>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оплата труда </w:t>
            </w:r>
          </w:p>
        </w:tc>
        <w:tc>
          <w:tcPr>
            <w:tcW w:w="567" w:type="dxa"/>
            <w:vMerge w:val="restart"/>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3288080,00</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2873272,00</w:t>
            </w:r>
          </w:p>
        </w:tc>
        <w:tc>
          <w:tcPr>
            <w:tcW w:w="99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single" w:sz="8" w:space="0" w:color="auto"/>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90000,00</w:t>
            </w:r>
          </w:p>
        </w:tc>
        <w:tc>
          <w:tcPr>
            <w:tcW w:w="567" w:type="dxa"/>
            <w:vMerge w:val="restart"/>
            <w:tcBorders>
              <w:top w:val="nil"/>
              <w:left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86"/>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567" w:type="dxa"/>
            <w:vMerge/>
            <w:tcBorders>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324808,00</w:t>
            </w:r>
          </w:p>
        </w:tc>
        <w:tc>
          <w:tcPr>
            <w:tcW w:w="99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3"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138"/>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200" w:firstLine="32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212</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3"/>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213</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993000,00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867728,00</w:t>
            </w:r>
          </w:p>
        </w:tc>
        <w:tc>
          <w:tcPr>
            <w:tcW w:w="992"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27180,00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2"/>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98092,00</w:t>
            </w:r>
          </w:p>
        </w:tc>
        <w:tc>
          <w:tcPr>
            <w:tcW w:w="992"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31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387"/>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98"/>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400" w:firstLine="64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313"/>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230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234000,00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150000,00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84000,00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179"/>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ind w:firstLineChars="400" w:firstLine="640"/>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58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230000,00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150000,00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20"/>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58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4000,00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59"/>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240</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945"/>
        </w:trPr>
        <w:tc>
          <w:tcPr>
            <w:tcW w:w="1418" w:type="dxa"/>
            <w:tcBorders>
              <w:top w:val="single" w:sz="8" w:space="0" w:color="auto"/>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250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13"/>
        </w:trPr>
        <w:tc>
          <w:tcPr>
            <w:tcW w:w="1418" w:type="dxa"/>
            <w:vMerge w:val="restart"/>
            <w:tcBorders>
              <w:top w:val="single" w:sz="4" w:space="0" w:color="auto"/>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260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2335520,00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1659600,00</w:t>
            </w:r>
          </w:p>
        </w:tc>
        <w:tc>
          <w:tcPr>
            <w:tcW w:w="992" w:type="dxa"/>
            <w:vMerge w:val="restart"/>
            <w:tcBorders>
              <w:top w:val="single" w:sz="4" w:space="0" w:color="auto"/>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298820,00</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00"/>
        </w:trPr>
        <w:tc>
          <w:tcPr>
            <w:tcW w:w="1418" w:type="dxa"/>
            <w:vMerge/>
            <w:tcBorders>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377100,00</w:t>
            </w:r>
          </w:p>
        </w:tc>
        <w:tc>
          <w:tcPr>
            <w:tcW w:w="992" w:type="dxa"/>
            <w:vMerge/>
            <w:tcBorders>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106"/>
        </w:trPr>
        <w:tc>
          <w:tcPr>
            <w:tcW w:w="1418" w:type="dxa"/>
            <w:tcBorders>
              <w:top w:val="single" w:sz="4" w:space="0" w:color="auto"/>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64800,00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58000,00</w:t>
            </w:r>
          </w:p>
        </w:tc>
        <w:tc>
          <w:tcPr>
            <w:tcW w:w="992" w:type="dxa"/>
            <w:tcBorders>
              <w:top w:val="single" w:sz="4" w:space="0" w:color="auto"/>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8"/>
        </w:trPr>
        <w:tc>
          <w:tcPr>
            <w:tcW w:w="1418" w:type="dxa"/>
            <w:vMerge w:val="restart"/>
            <w:tcBorders>
              <w:top w:val="single" w:sz="4" w:space="0" w:color="auto"/>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78100,00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70800,00</w:t>
            </w:r>
          </w:p>
        </w:tc>
        <w:tc>
          <w:tcPr>
            <w:tcW w:w="992" w:type="dxa"/>
            <w:vMerge w:val="restart"/>
            <w:tcBorders>
              <w:top w:val="single" w:sz="4" w:space="0" w:color="auto"/>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7"/>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7300,00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3"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278"/>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417400,00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297400,00</w:t>
            </w:r>
          </w:p>
        </w:tc>
        <w:tc>
          <w:tcPr>
            <w:tcW w:w="992"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7"/>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20000,00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50"/>
        </w:trPr>
        <w:tc>
          <w:tcPr>
            <w:tcW w:w="1418" w:type="dxa"/>
            <w:tcBorders>
              <w:top w:val="nil"/>
              <w:left w:val="single" w:sz="8" w:space="0" w:color="auto"/>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345000,00</w:t>
            </w:r>
          </w:p>
        </w:tc>
        <w:tc>
          <w:tcPr>
            <w:tcW w:w="992"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330000,00</w:t>
            </w:r>
          </w:p>
        </w:tc>
        <w:tc>
          <w:tcPr>
            <w:tcW w:w="992" w:type="dxa"/>
            <w:tcBorders>
              <w:top w:val="nil"/>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8"/>
        </w:trPr>
        <w:tc>
          <w:tcPr>
            <w:tcW w:w="1418" w:type="dxa"/>
            <w:vMerge w:val="restart"/>
            <w:tcBorders>
              <w:top w:val="single" w:sz="4" w:space="0" w:color="auto"/>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116000,00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85000,00</w:t>
            </w:r>
          </w:p>
        </w:tc>
        <w:tc>
          <w:tcPr>
            <w:tcW w:w="992" w:type="dxa"/>
            <w:vMerge w:val="restart"/>
            <w:tcBorders>
              <w:top w:val="single" w:sz="4" w:space="0" w:color="auto"/>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3"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77"/>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7000,00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255"/>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430000,00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300000,00</w:t>
            </w:r>
          </w:p>
        </w:tc>
        <w:tc>
          <w:tcPr>
            <w:tcW w:w="992"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40000,00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255"/>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90000,00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13"/>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737220,00</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414400,00</w:t>
            </w:r>
          </w:p>
        </w:tc>
        <w:tc>
          <w:tcPr>
            <w:tcW w:w="992"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3" w:type="dxa"/>
            <w:tcBorders>
              <w:top w:val="nil"/>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97020,00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412"/>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225800,00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p>
        </w:tc>
        <w:tc>
          <w:tcPr>
            <w:tcW w:w="993"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highlight w:val="yellow"/>
                <w:lang w:eastAsia="ru-RU"/>
              </w:rPr>
            </w:pPr>
            <w:r w:rsidRPr="007B40D2">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458"/>
        </w:trPr>
        <w:tc>
          <w:tcPr>
            <w:tcW w:w="1418" w:type="dxa"/>
            <w:vMerge w:val="restart"/>
            <w:tcBorders>
              <w:top w:val="nil"/>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920</w:t>
            </w:r>
          </w:p>
        </w:tc>
        <w:tc>
          <w:tcPr>
            <w:tcW w:w="567" w:type="dxa"/>
            <w:tcBorders>
              <w:top w:val="nil"/>
              <w:left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0801</w:t>
            </w:r>
          </w:p>
        </w:tc>
        <w:tc>
          <w:tcPr>
            <w:tcW w:w="709" w:type="dxa"/>
            <w:tcBorders>
              <w:top w:val="single" w:sz="4" w:space="0" w:color="auto"/>
              <w:left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340</w:t>
            </w:r>
          </w:p>
        </w:tc>
        <w:tc>
          <w:tcPr>
            <w:tcW w:w="567" w:type="dxa"/>
            <w:vMerge w:val="restart"/>
            <w:tcBorders>
              <w:top w:val="nil"/>
              <w:left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147000,00</w:t>
            </w:r>
          </w:p>
        </w:tc>
        <w:tc>
          <w:tcPr>
            <w:tcW w:w="992" w:type="dxa"/>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104000,00</w:t>
            </w:r>
          </w:p>
        </w:tc>
        <w:tc>
          <w:tcPr>
            <w:tcW w:w="992"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993" w:type="dxa"/>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highlight w:val="yellow"/>
                <w:lang w:eastAsia="ru-RU"/>
              </w:rPr>
            </w:pPr>
            <w:r w:rsidRPr="007B40D2">
              <w:rPr>
                <w:rFonts w:ascii="Times New Roman" w:eastAsia="Times New Roman" w:hAnsi="Times New Roman" w:cs="Times New Roman"/>
                <w:sz w:val="16"/>
                <w:szCs w:val="16"/>
                <w:lang w:eastAsia="ru-RU"/>
              </w:rPr>
              <w:t>16000,00</w:t>
            </w:r>
          </w:p>
        </w:tc>
        <w:tc>
          <w:tcPr>
            <w:tcW w:w="567" w:type="dxa"/>
            <w:vMerge w:val="restart"/>
            <w:tcBorders>
              <w:top w:val="nil"/>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r>
      <w:tr w:rsidR="000D512B" w:rsidRPr="007B40D2" w:rsidTr="007B40D2">
        <w:trPr>
          <w:trHeight w:val="457"/>
        </w:trPr>
        <w:tc>
          <w:tcPr>
            <w:tcW w:w="1418" w:type="dxa"/>
            <w:vMerge/>
            <w:tcBorders>
              <w:left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vMerge/>
            <w:tcBorders>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3" w:type="dxa"/>
            <w:tcBorders>
              <w:left w:val="nil"/>
              <w:bottom w:val="single" w:sz="4"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555"/>
        </w:trPr>
        <w:tc>
          <w:tcPr>
            <w:tcW w:w="1418" w:type="dxa"/>
            <w:vMerge/>
            <w:tcBorders>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340</w:t>
            </w:r>
          </w:p>
        </w:tc>
        <w:tc>
          <w:tcPr>
            <w:tcW w:w="567" w:type="dxa"/>
            <w:vMerge/>
            <w:tcBorders>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7B40D2" w:rsidRDefault="000D512B" w:rsidP="007B40D2">
            <w:pPr>
              <w:spacing w:after="0" w:line="240" w:lineRule="auto"/>
              <w:jc w:val="center"/>
              <w:rPr>
                <w:rFonts w:ascii="Times New Roman" w:eastAsia="Times New Roman" w:hAnsi="Times New Roman" w:cs="Times New Roman"/>
                <w:color w:val="000000"/>
                <w:sz w:val="16"/>
                <w:szCs w:val="16"/>
                <w:highlight w:val="yellow"/>
                <w:lang w:eastAsia="ru-RU"/>
              </w:rPr>
            </w:pPr>
            <w:r w:rsidRPr="007B40D2">
              <w:rPr>
                <w:rFonts w:ascii="Times New Roman" w:eastAsia="Times New Roman" w:hAnsi="Times New Roman" w:cs="Times New Roman"/>
                <w:color w:val="000000"/>
                <w:sz w:val="16"/>
                <w:szCs w:val="16"/>
                <w:lang w:eastAsia="ru-RU"/>
              </w:rPr>
              <w:t>27000,00</w:t>
            </w:r>
          </w:p>
        </w:tc>
        <w:tc>
          <w:tcPr>
            <w:tcW w:w="992"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c>
          <w:tcPr>
            <w:tcW w:w="993" w:type="dxa"/>
            <w:tcBorders>
              <w:top w:val="single" w:sz="4" w:space="0" w:color="auto"/>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p>
          <w:p w:rsidR="000D512B" w:rsidRPr="007B40D2" w:rsidRDefault="000D512B" w:rsidP="007B40D2">
            <w:pPr>
              <w:spacing w:after="0" w:line="240" w:lineRule="auto"/>
              <w:jc w:val="center"/>
              <w:rPr>
                <w:rFonts w:ascii="Times New Roman" w:eastAsia="Times New Roman" w:hAnsi="Times New Roman" w:cs="Times New Roman"/>
                <w:sz w:val="16"/>
                <w:szCs w:val="16"/>
                <w:lang w:eastAsia="ru-RU"/>
              </w:rPr>
            </w:pPr>
            <w:r w:rsidRPr="007B40D2">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p>
        </w:tc>
      </w:tr>
      <w:tr w:rsidR="000D512B" w:rsidRPr="007B40D2" w:rsidTr="007B40D2">
        <w:trPr>
          <w:trHeight w:val="262"/>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300"/>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310</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76"/>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r>
      <w:tr w:rsidR="000D512B" w:rsidRPr="007B40D2" w:rsidTr="007B40D2">
        <w:trPr>
          <w:trHeight w:val="251"/>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320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61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300"/>
        </w:trPr>
        <w:tc>
          <w:tcPr>
            <w:tcW w:w="1418" w:type="dxa"/>
            <w:tcBorders>
              <w:top w:val="nil"/>
              <w:left w:val="single" w:sz="8" w:space="0" w:color="auto"/>
              <w:bottom w:val="nil"/>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410</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199"/>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p>
        </w:tc>
      </w:tr>
      <w:tr w:rsidR="000D512B" w:rsidRPr="007B40D2" w:rsidTr="007B40D2">
        <w:trPr>
          <w:trHeight w:val="92"/>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420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r w:rsidR="000D512B" w:rsidRPr="007B40D2" w:rsidTr="007B40D2">
        <w:trPr>
          <w:trHeight w:val="165"/>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500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bCs/>
                <w:color w:val="000000"/>
                <w:sz w:val="16"/>
                <w:szCs w:val="16"/>
                <w:lang w:eastAsia="ru-RU"/>
              </w:rPr>
            </w:pPr>
            <w:r w:rsidRPr="007B40D2">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0</w:t>
            </w:r>
          </w:p>
        </w:tc>
      </w:tr>
      <w:tr w:rsidR="000D512B" w:rsidRPr="007B40D2" w:rsidTr="007B40D2">
        <w:trPr>
          <w:trHeight w:val="341"/>
        </w:trPr>
        <w:tc>
          <w:tcPr>
            <w:tcW w:w="1418" w:type="dxa"/>
            <w:tcBorders>
              <w:top w:val="nil"/>
              <w:left w:val="single" w:sz="8" w:space="0" w:color="auto"/>
              <w:bottom w:val="single" w:sz="8" w:space="0" w:color="auto"/>
              <w:right w:val="single" w:sz="8" w:space="0" w:color="auto"/>
            </w:tcBorders>
            <w:shd w:val="clear" w:color="auto" w:fill="auto"/>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600</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jc w:val="center"/>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7B40D2" w:rsidRDefault="000D512B" w:rsidP="007B40D2">
            <w:pPr>
              <w:spacing w:after="0" w:line="240" w:lineRule="auto"/>
              <w:rPr>
                <w:rFonts w:ascii="Times New Roman" w:eastAsia="Times New Roman" w:hAnsi="Times New Roman" w:cs="Times New Roman"/>
                <w:color w:val="000000"/>
                <w:sz w:val="16"/>
                <w:szCs w:val="16"/>
                <w:lang w:eastAsia="ru-RU"/>
              </w:rPr>
            </w:pPr>
            <w:r w:rsidRPr="007B40D2">
              <w:rPr>
                <w:rFonts w:ascii="Times New Roman" w:eastAsia="Times New Roman" w:hAnsi="Times New Roman" w:cs="Times New Roman"/>
                <w:color w:val="000000"/>
                <w:sz w:val="16"/>
                <w:szCs w:val="16"/>
                <w:lang w:eastAsia="ru-RU"/>
              </w:rPr>
              <w:t> </w:t>
            </w:r>
          </w:p>
        </w:tc>
      </w:tr>
    </w:tbl>
    <w:p w:rsidR="000D512B" w:rsidRPr="007B40D2" w:rsidRDefault="000D512B" w:rsidP="000D512B">
      <w:pPr>
        <w:autoSpaceDE w:val="0"/>
        <w:autoSpaceDN w:val="0"/>
        <w:adjustRightInd w:val="0"/>
        <w:spacing w:after="0" w:line="240" w:lineRule="auto"/>
        <w:jc w:val="center"/>
        <w:rPr>
          <w:rFonts w:ascii="Times New Roman" w:eastAsia="Times New Roman" w:hAnsi="Times New Roman" w:cs="Times New Roman"/>
          <w:b/>
          <w:bCs/>
          <w:color w:val="000000"/>
          <w:sz w:val="18"/>
          <w:szCs w:val="18"/>
          <w:lang w:eastAsia="ru-RU"/>
        </w:rPr>
      </w:pPr>
      <w:r w:rsidRPr="007B40D2">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7B40D2">
        <w:rPr>
          <w:rFonts w:ascii="Times New Roman" w:eastAsia="Times New Roman" w:hAnsi="Times New Roman" w:cs="Times New Roman"/>
          <w:bCs/>
          <w:color w:val="000000"/>
          <w:sz w:val="18"/>
          <w:szCs w:val="18"/>
          <w:lang w:eastAsia="ru-RU"/>
        </w:rPr>
        <w:t>на 2020 год</w:t>
      </w:r>
    </w:p>
    <w:tbl>
      <w:tblPr>
        <w:tblW w:w="10363" w:type="dxa"/>
        <w:tblInd w:w="93" w:type="dxa"/>
        <w:tblLayout w:type="fixed"/>
        <w:tblLook w:val="04A0" w:firstRow="1" w:lastRow="0" w:firstColumn="1" w:lastColumn="0" w:noHBand="0" w:noVBand="1"/>
      </w:tblPr>
      <w:tblGrid>
        <w:gridCol w:w="1575"/>
        <w:gridCol w:w="567"/>
        <w:gridCol w:w="708"/>
        <w:gridCol w:w="567"/>
        <w:gridCol w:w="709"/>
        <w:gridCol w:w="709"/>
        <w:gridCol w:w="567"/>
        <w:gridCol w:w="567"/>
        <w:gridCol w:w="992"/>
        <w:gridCol w:w="1134"/>
        <w:gridCol w:w="709"/>
        <w:gridCol w:w="992"/>
        <w:gridCol w:w="567"/>
      </w:tblGrid>
      <w:tr w:rsidR="000D512B" w:rsidRPr="000D512B" w:rsidTr="007B40D2">
        <w:trPr>
          <w:trHeight w:val="645"/>
        </w:trPr>
        <w:tc>
          <w:tcPr>
            <w:tcW w:w="1575"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Код строки</w:t>
            </w:r>
          </w:p>
        </w:tc>
        <w:tc>
          <w:tcPr>
            <w:tcW w:w="3827"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394" w:type="dxa"/>
            <w:gridSpan w:val="5"/>
            <w:tcBorders>
              <w:top w:val="single" w:sz="8" w:space="0" w:color="auto"/>
              <w:left w:val="nil"/>
              <w:bottom w:val="single" w:sz="8" w:space="0" w:color="auto"/>
              <w:right w:val="single" w:sz="8" w:space="0" w:color="000000"/>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0D512B" w:rsidRPr="000D512B" w:rsidTr="007B40D2">
        <w:trPr>
          <w:trHeight w:val="315"/>
        </w:trPr>
        <w:tc>
          <w:tcPr>
            <w:tcW w:w="1575"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992" w:type="dxa"/>
            <w:vMerge w:val="restart"/>
            <w:tcBorders>
              <w:top w:val="nil"/>
              <w:left w:val="single" w:sz="8" w:space="0" w:color="auto"/>
              <w:bottom w:val="nil"/>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всего</w:t>
            </w:r>
          </w:p>
        </w:tc>
        <w:tc>
          <w:tcPr>
            <w:tcW w:w="3402" w:type="dxa"/>
            <w:gridSpan w:val="4"/>
            <w:tcBorders>
              <w:top w:val="single" w:sz="8" w:space="0" w:color="auto"/>
              <w:left w:val="nil"/>
              <w:bottom w:val="single" w:sz="8" w:space="0" w:color="auto"/>
              <w:right w:val="single" w:sz="8" w:space="0" w:color="000000"/>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в том числе:</w:t>
            </w:r>
          </w:p>
        </w:tc>
      </w:tr>
      <w:tr w:rsidR="000D512B" w:rsidRPr="000D512B" w:rsidTr="007B40D2">
        <w:trPr>
          <w:trHeight w:val="2445"/>
        </w:trPr>
        <w:tc>
          <w:tcPr>
            <w:tcW w:w="1575"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sz w:val="16"/>
                <w:szCs w:val="16"/>
                <w:lang w:eastAsia="ru-RU"/>
              </w:rPr>
            </w:pPr>
            <w:r w:rsidRPr="000D512B">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59" w:type="dxa"/>
            <w:gridSpan w:val="2"/>
            <w:tcBorders>
              <w:top w:val="single" w:sz="8" w:space="0" w:color="auto"/>
              <w:left w:val="nil"/>
              <w:bottom w:val="single" w:sz="8" w:space="0" w:color="auto"/>
              <w:right w:val="single" w:sz="8" w:space="0" w:color="000000"/>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0D512B" w:rsidRPr="000D512B" w:rsidTr="007B40D2">
        <w:trPr>
          <w:trHeight w:val="270"/>
        </w:trPr>
        <w:tc>
          <w:tcPr>
            <w:tcW w:w="1575"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3827" w:type="dxa"/>
            <w:gridSpan w:val="6"/>
            <w:vMerge/>
            <w:tcBorders>
              <w:top w:val="single" w:sz="8" w:space="0" w:color="auto"/>
              <w:left w:val="single" w:sz="8" w:space="0" w:color="auto"/>
              <w:bottom w:val="nil"/>
              <w:right w:val="single" w:sz="8" w:space="0" w:color="000000"/>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из них гранты</w:t>
            </w:r>
          </w:p>
        </w:tc>
      </w:tr>
      <w:tr w:rsidR="000D512B" w:rsidRPr="000D512B" w:rsidTr="007B40D2">
        <w:trPr>
          <w:trHeight w:val="1125"/>
        </w:trPr>
        <w:tc>
          <w:tcPr>
            <w:tcW w:w="1575"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708" w:type="dxa"/>
            <w:tcBorders>
              <w:top w:val="single" w:sz="8" w:space="0" w:color="auto"/>
              <w:left w:val="nil"/>
              <w:bottom w:val="nil"/>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Код целевой статьи</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Доп. Кл.</w:t>
            </w:r>
          </w:p>
        </w:tc>
        <w:tc>
          <w:tcPr>
            <w:tcW w:w="992" w:type="dxa"/>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1134" w:type="dxa"/>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709" w:type="dxa"/>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p>
        </w:tc>
      </w:tr>
      <w:tr w:rsidR="000D512B" w:rsidRPr="000D512B" w:rsidTr="007B40D2">
        <w:trPr>
          <w:trHeight w:val="46"/>
        </w:trPr>
        <w:tc>
          <w:tcPr>
            <w:tcW w:w="1575" w:type="dxa"/>
            <w:tcBorders>
              <w:top w:val="single" w:sz="8" w:space="0" w:color="auto"/>
              <w:left w:val="single" w:sz="8" w:space="0" w:color="auto"/>
              <w:bottom w:val="single" w:sz="8" w:space="0" w:color="auto"/>
              <w:right w:val="nil"/>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2</w:t>
            </w:r>
          </w:p>
        </w:tc>
        <w:tc>
          <w:tcPr>
            <w:tcW w:w="3827" w:type="dxa"/>
            <w:gridSpan w:val="6"/>
            <w:tcBorders>
              <w:top w:val="single" w:sz="8" w:space="0" w:color="auto"/>
              <w:left w:val="nil"/>
              <w:bottom w:val="single" w:sz="8" w:space="0" w:color="auto"/>
              <w:right w:val="single" w:sz="8" w:space="0" w:color="000000"/>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w:t>
            </w:r>
          </w:p>
        </w:tc>
        <w:tc>
          <w:tcPr>
            <w:tcW w:w="992" w:type="dxa"/>
            <w:tcBorders>
              <w:top w:val="single" w:sz="8" w:space="0" w:color="auto"/>
              <w:left w:val="nil"/>
              <w:bottom w:val="single" w:sz="8" w:space="0" w:color="auto"/>
              <w:right w:val="nil"/>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5</w:t>
            </w:r>
          </w:p>
        </w:tc>
        <w:tc>
          <w:tcPr>
            <w:tcW w:w="709" w:type="dxa"/>
            <w:tcBorders>
              <w:top w:val="single" w:sz="8"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sz w:val="16"/>
                <w:szCs w:val="16"/>
                <w:lang w:eastAsia="ru-RU"/>
              </w:rPr>
            </w:pPr>
            <w:r w:rsidRPr="000D512B">
              <w:rPr>
                <w:rFonts w:ascii="Times New Roman" w:eastAsia="Times New Roman" w:hAnsi="Times New Roman" w:cs="Times New Roman"/>
                <w:bCs/>
                <w:sz w:val="16"/>
                <w:szCs w:val="16"/>
                <w:lang w:eastAsia="ru-RU"/>
              </w:rPr>
              <w:t>6</w:t>
            </w:r>
          </w:p>
        </w:tc>
        <w:tc>
          <w:tcPr>
            <w:tcW w:w="992" w:type="dxa"/>
            <w:tcBorders>
              <w:top w:val="single" w:sz="8"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8</w:t>
            </w:r>
          </w:p>
        </w:tc>
      </w:tr>
      <w:tr w:rsidR="000D512B" w:rsidRPr="000D512B" w:rsidTr="007B40D2">
        <w:trPr>
          <w:trHeight w:val="61"/>
        </w:trPr>
        <w:tc>
          <w:tcPr>
            <w:tcW w:w="1575" w:type="dxa"/>
            <w:tcBorders>
              <w:top w:val="nil"/>
              <w:left w:val="single" w:sz="8" w:space="0" w:color="auto"/>
              <w:bottom w:val="single" w:sz="8" w:space="0" w:color="auto"/>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2</w:t>
            </w:r>
          </w:p>
        </w:tc>
        <w:tc>
          <w:tcPr>
            <w:tcW w:w="708"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3.3.</w:t>
            </w:r>
          </w:p>
        </w:tc>
        <w:tc>
          <w:tcPr>
            <w:tcW w:w="709"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3.6.</w:t>
            </w:r>
          </w:p>
        </w:tc>
        <w:tc>
          <w:tcPr>
            <w:tcW w:w="992" w:type="dxa"/>
            <w:tcBorders>
              <w:top w:val="nil"/>
              <w:left w:val="nil"/>
              <w:bottom w:val="single" w:sz="8" w:space="0" w:color="auto"/>
              <w:right w:val="single" w:sz="4"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5</w:t>
            </w:r>
          </w:p>
        </w:tc>
        <w:tc>
          <w:tcPr>
            <w:tcW w:w="709" w:type="dxa"/>
            <w:tcBorders>
              <w:top w:val="nil"/>
              <w:left w:val="nil"/>
              <w:bottom w:val="single" w:sz="8" w:space="0" w:color="auto"/>
              <w:right w:val="single" w:sz="4"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sz w:val="16"/>
                <w:szCs w:val="16"/>
                <w:lang w:eastAsia="ru-RU"/>
              </w:rPr>
            </w:pPr>
            <w:r w:rsidRPr="000D512B">
              <w:rPr>
                <w:rFonts w:ascii="Times New Roman" w:eastAsia="Times New Roman" w:hAnsi="Times New Roman" w:cs="Times New Roman"/>
                <w:bCs/>
                <w:sz w:val="16"/>
                <w:szCs w:val="16"/>
                <w:lang w:eastAsia="ru-RU"/>
              </w:rPr>
              <w:t>6</w:t>
            </w:r>
          </w:p>
        </w:tc>
        <w:tc>
          <w:tcPr>
            <w:tcW w:w="992" w:type="dxa"/>
            <w:tcBorders>
              <w:top w:val="nil"/>
              <w:left w:val="nil"/>
              <w:bottom w:val="single" w:sz="8" w:space="0" w:color="auto"/>
              <w:right w:val="single" w:sz="4"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8</w:t>
            </w:r>
          </w:p>
        </w:tc>
      </w:tr>
      <w:tr w:rsidR="000D512B" w:rsidRPr="000D512B" w:rsidTr="007B40D2">
        <w:trPr>
          <w:trHeight w:val="277"/>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5668300,00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w:t>
            </w:r>
          </w:p>
        </w:tc>
      </w:tr>
      <w:tr w:rsidR="000D512B" w:rsidRPr="000D512B" w:rsidTr="007B40D2">
        <w:trPr>
          <w:trHeight w:val="311"/>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в том числе: 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r>
      <w:tr w:rsidR="000D512B" w:rsidRPr="000D512B" w:rsidTr="007B40D2">
        <w:trPr>
          <w:trHeight w:val="46"/>
        </w:trPr>
        <w:tc>
          <w:tcPr>
            <w:tcW w:w="1575"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600"/>
        </w:trPr>
        <w:tc>
          <w:tcPr>
            <w:tcW w:w="1575" w:type="dxa"/>
            <w:tcBorders>
              <w:top w:val="single" w:sz="8" w:space="0" w:color="auto"/>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120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5668300,00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w:t>
            </w:r>
          </w:p>
        </w:tc>
      </w:tr>
      <w:tr w:rsidR="000D512B" w:rsidRPr="000D512B" w:rsidTr="007B40D2">
        <w:trPr>
          <w:trHeight w:val="48"/>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702"/>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130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xml:space="preserve">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r>
      <w:tr w:rsidR="000D512B" w:rsidRPr="000D512B" w:rsidTr="007B40D2">
        <w:trPr>
          <w:trHeight w:val="1751"/>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140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r>
      <w:tr w:rsidR="000D512B" w:rsidRPr="000D512B" w:rsidTr="007B40D2">
        <w:trPr>
          <w:trHeight w:val="459"/>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150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r>
      <w:tr w:rsidR="000D512B" w:rsidRPr="000D512B" w:rsidTr="007B40D2">
        <w:trPr>
          <w:trHeight w:val="170"/>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160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243"/>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180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r>
      <w:tr w:rsidR="000D512B" w:rsidRPr="000D512B" w:rsidTr="007B40D2">
        <w:trPr>
          <w:trHeight w:val="95"/>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131"/>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200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6368300,00</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5668300,00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700000,00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46"/>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210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110</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4320140,00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3741000,00</w:t>
            </w:r>
          </w:p>
        </w:tc>
        <w:tc>
          <w:tcPr>
            <w:tcW w:w="709"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156240,00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46"/>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422900,00</w:t>
            </w:r>
          </w:p>
        </w:tc>
        <w:tc>
          <w:tcPr>
            <w:tcW w:w="709"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ind w:firstLineChars="200" w:firstLine="320"/>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211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3318080,00</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2873272,00</w:t>
            </w:r>
          </w:p>
        </w:tc>
        <w:tc>
          <w:tcPr>
            <w:tcW w:w="709" w:type="dxa"/>
            <w:vMerge w:val="restart"/>
            <w:tcBorders>
              <w:top w:val="single" w:sz="8"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120000,00</w:t>
            </w:r>
          </w:p>
        </w:tc>
        <w:tc>
          <w:tcPr>
            <w:tcW w:w="567" w:type="dxa"/>
            <w:vMerge w:val="restart"/>
            <w:tcBorders>
              <w:top w:val="nil"/>
              <w:left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114"/>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ind w:firstLineChars="200" w:firstLine="320"/>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tcBorders>
              <w:top w:val="single" w:sz="4" w:space="0" w:color="auto"/>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324808,00</w:t>
            </w:r>
          </w:p>
        </w:tc>
        <w:tc>
          <w:tcPr>
            <w:tcW w:w="709"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ind w:firstLineChars="200" w:firstLine="320"/>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212</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58"/>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211</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1002060,00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867728,00</w:t>
            </w:r>
          </w:p>
        </w:tc>
        <w:tc>
          <w:tcPr>
            <w:tcW w:w="709"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36240,00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46"/>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98092,00</w:t>
            </w:r>
          </w:p>
        </w:tc>
        <w:tc>
          <w:tcPr>
            <w:tcW w:w="709"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214"/>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ind w:firstLineChars="400" w:firstLine="640"/>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23"/>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230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144000,00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90000,00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54000,00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ind w:firstLineChars="400" w:firstLine="640"/>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140000,00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90000,00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50000,00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174"/>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585"/>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81"/>
        </w:trPr>
        <w:tc>
          <w:tcPr>
            <w:tcW w:w="1575"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240</w:t>
            </w:r>
          </w:p>
        </w:tc>
        <w:tc>
          <w:tcPr>
            <w:tcW w:w="708"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75"/>
        </w:trPr>
        <w:tc>
          <w:tcPr>
            <w:tcW w:w="1575" w:type="dxa"/>
            <w:tcBorders>
              <w:top w:val="single" w:sz="8" w:space="0" w:color="auto"/>
              <w:left w:val="single" w:sz="8" w:space="0" w:color="auto"/>
              <w:bottom w:val="single" w:sz="4"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250</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13"/>
        </w:trPr>
        <w:tc>
          <w:tcPr>
            <w:tcW w:w="1575" w:type="dxa"/>
            <w:vMerge w:val="restart"/>
            <w:tcBorders>
              <w:top w:val="single" w:sz="4" w:space="0" w:color="auto"/>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260</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0000000000 </w:t>
            </w:r>
          </w:p>
        </w:tc>
        <w:tc>
          <w:tcPr>
            <w:tcW w:w="709" w:type="dxa"/>
            <w:vMerge w:val="restart"/>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1904160,00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1037300,00</w:t>
            </w:r>
          </w:p>
        </w:tc>
        <w:tc>
          <w:tcPr>
            <w:tcW w:w="709" w:type="dxa"/>
            <w:vMerge w:val="restart"/>
            <w:tcBorders>
              <w:top w:val="single" w:sz="4" w:space="0" w:color="auto"/>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489760,00</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412"/>
        </w:trPr>
        <w:tc>
          <w:tcPr>
            <w:tcW w:w="1575" w:type="dxa"/>
            <w:vMerge/>
            <w:tcBorders>
              <w:left w:val="single" w:sz="8" w:space="0" w:color="auto"/>
              <w:bottom w:val="single" w:sz="4"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vMerge/>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377100,00</w:t>
            </w:r>
          </w:p>
        </w:tc>
        <w:tc>
          <w:tcPr>
            <w:tcW w:w="709" w:type="dxa"/>
            <w:vMerge/>
            <w:tcBorders>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20"/>
        </w:trPr>
        <w:tc>
          <w:tcPr>
            <w:tcW w:w="1575" w:type="dxa"/>
            <w:tcBorders>
              <w:top w:val="single" w:sz="4" w:space="0" w:color="auto"/>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54800,00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48000,00</w:t>
            </w:r>
          </w:p>
        </w:tc>
        <w:tc>
          <w:tcPr>
            <w:tcW w:w="709" w:type="dxa"/>
            <w:tcBorders>
              <w:top w:val="single" w:sz="4"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78"/>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222</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68800,00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61500,00</w:t>
            </w:r>
          </w:p>
        </w:tc>
        <w:tc>
          <w:tcPr>
            <w:tcW w:w="709"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222</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7300,00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278"/>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223</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404400,00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284400,00</w:t>
            </w:r>
          </w:p>
        </w:tc>
        <w:tc>
          <w:tcPr>
            <w:tcW w:w="709"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223</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20000,00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4"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145000,00</w:t>
            </w:r>
          </w:p>
        </w:tc>
        <w:tc>
          <w:tcPr>
            <w:tcW w:w="1134"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130000,00</w:t>
            </w:r>
          </w:p>
        </w:tc>
        <w:tc>
          <w:tcPr>
            <w:tcW w:w="709" w:type="dxa"/>
            <w:tcBorders>
              <w:top w:val="nil"/>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78"/>
        </w:trPr>
        <w:tc>
          <w:tcPr>
            <w:tcW w:w="1575" w:type="dxa"/>
            <w:vMerge w:val="restart"/>
            <w:tcBorders>
              <w:top w:val="single" w:sz="4" w:space="0" w:color="auto"/>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116000,00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85000,00</w:t>
            </w:r>
          </w:p>
        </w:tc>
        <w:tc>
          <w:tcPr>
            <w:tcW w:w="709" w:type="dxa"/>
            <w:vMerge w:val="restart"/>
            <w:tcBorders>
              <w:top w:val="single" w:sz="4" w:space="0" w:color="auto"/>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77"/>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226</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7000,00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255"/>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296</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420000,00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270000,00</w:t>
            </w:r>
          </w:p>
        </w:tc>
        <w:tc>
          <w:tcPr>
            <w:tcW w:w="709"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60000,00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55"/>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296</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90000,00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13"/>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310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624160,00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134400,00</w:t>
            </w:r>
          </w:p>
        </w:tc>
        <w:tc>
          <w:tcPr>
            <w:tcW w:w="709"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263960,00</w:t>
            </w:r>
          </w:p>
        </w:tc>
        <w:tc>
          <w:tcPr>
            <w:tcW w:w="567" w:type="dxa"/>
            <w:vMerge w:val="restart"/>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412"/>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310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225800,00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highlight w:val="yellow"/>
                <w:lang w:eastAsia="ru-RU"/>
              </w:rPr>
            </w:pPr>
            <w:r w:rsidRPr="000D512B">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vMerge w:val="restart"/>
            <w:tcBorders>
              <w:top w:val="nil"/>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920</w:t>
            </w:r>
          </w:p>
        </w:tc>
        <w:tc>
          <w:tcPr>
            <w:tcW w:w="567"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0801</w:t>
            </w: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709" w:type="dxa"/>
            <w:tcBorders>
              <w:top w:val="nil"/>
              <w:left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340</w:t>
            </w:r>
          </w:p>
        </w:tc>
        <w:tc>
          <w:tcPr>
            <w:tcW w:w="567" w:type="dxa"/>
            <w:tcBorders>
              <w:top w:val="nil"/>
              <w:left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r w:rsidRPr="000D512B">
              <w:rPr>
                <w:rFonts w:ascii="Times New Roman" w:eastAsia="Times New Roman" w:hAnsi="Times New Roman" w:cs="Times New Roman"/>
                <w:sz w:val="16"/>
                <w:szCs w:val="16"/>
                <w:lang w:eastAsia="ru-RU"/>
              </w:rPr>
              <w:t>71000,00</w:t>
            </w:r>
          </w:p>
        </w:tc>
        <w:tc>
          <w:tcPr>
            <w:tcW w:w="1134" w:type="dxa"/>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r w:rsidRPr="000D512B">
              <w:rPr>
                <w:rFonts w:ascii="Times New Roman" w:eastAsia="Times New Roman" w:hAnsi="Times New Roman" w:cs="Times New Roman"/>
                <w:sz w:val="16"/>
                <w:szCs w:val="16"/>
                <w:lang w:eastAsia="ru-RU"/>
              </w:rPr>
              <w:t>24000,00</w:t>
            </w:r>
          </w:p>
        </w:tc>
        <w:tc>
          <w:tcPr>
            <w:tcW w:w="709"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992" w:type="dxa"/>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highlight w:val="yellow"/>
                <w:lang w:eastAsia="ru-RU"/>
              </w:rPr>
            </w:pPr>
            <w:r w:rsidRPr="000D512B">
              <w:rPr>
                <w:rFonts w:ascii="Times New Roman" w:eastAsia="Times New Roman" w:hAnsi="Times New Roman" w:cs="Times New Roman"/>
                <w:sz w:val="16"/>
                <w:szCs w:val="16"/>
                <w:lang w:eastAsia="ru-RU"/>
              </w:rPr>
              <w:t>20000,00</w:t>
            </w:r>
          </w:p>
        </w:tc>
        <w:tc>
          <w:tcPr>
            <w:tcW w:w="567" w:type="dxa"/>
            <w:vMerge w:val="restart"/>
            <w:tcBorders>
              <w:top w:val="nil"/>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r>
      <w:tr w:rsidR="000D512B" w:rsidRPr="000D512B" w:rsidTr="007B40D2">
        <w:trPr>
          <w:trHeight w:val="46"/>
        </w:trPr>
        <w:tc>
          <w:tcPr>
            <w:tcW w:w="1575" w:type="dxa"/>
            <w:vMerge/>
            <w:tcBorders>
              <w:left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9" w:type="dxa"/>
            <w:tcBorders>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9" w:type="dxa"/>
            <w:tcBorders>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vMerge/>
            <w:tcBorders>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left w:val="nil"/>
              <w:bottom w:val="single" w:sz="4"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vMerge/>
            <w:tcBorders>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0000000000</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992"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p>
          <w:p w:rsidR="000D512B" w:rsidRPr="000D512B" w:rsidRDefault="000D512B" w:rsidP="000D512B">
            <w:pPr>
              <w:spacing w:after="0" w:line="240" w:lineRule="auto"/>
              <w:jc w:val="center"/>
              <w:rPr>
                <w:rFonts w:ascii="Times New Roman" w:eastAsia="Times New Roman" w:hAnsi="Times New Roman" w:cs="Times New Roman"/>
                <w:color w:val="000000"/>
                <w:sz w:val="16"/>
                <w:szCs w:val="16"/>
                <w:highlight w:val="yellow"/>
                <w:lang w:eastAsia="ru-RU"/>
              </w:rPr>
            </w:pPr>
            <w:r w:rsidRPr="000D512B">
              <w:rPr>
                <w:rFonts w:ascii="Times New Roman" w:eastAsia="Times New Roman" w:hAnsi="Times New Roman" w:cs="Times New Roman"/>
                <w:color w:val="000000"/>
                <w:sz w:val="16"/>
                <w:szCs w:val="16"/>
                <w:lang w:eastAsia="ru-RU"/>
              </w:rPr>
              <w:t>27000,00</w:t>
            </w:r>
          </w:p>
        </w:tc>
        <w:tc>
          <w:tcPr>
            <w:tcW w:w="709"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300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300"/>
        </w:trPr>
        <w:tc>
          <w:tcPr>
            <w:tcW w:w="1575"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310</w:t>
            </w:r>
          </w:p>
        </w:tc>
        <w:tc>
          <w:tcPr>
            <w:tcW w:w="708"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269"/>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320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615"/>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400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300"/>
        </w:trPr>
        <w:tc>
          <w:tcPr>
            <w:tcW w:w="1575" w:type="dxa"/>
            <w:tcBorders>
              <w:top w:val="nil"/>
              <w:left w:val="single" w:sz="8" w:space="0" w:color="auto"/>
              <w:bottom w:val="nil"/>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410</w:t>
            </w:r>
          </w:p>
        </w:tc>
        <w:tc>
          <w:tcPr>
            <w:tcW w:w="708"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p>
        </w:tc>
      </w:tr>
      <w:tr w:rsidR="000D512B" w:rsidRPr="000D512B" w:rsidTr="007B40D2">
        <w:trPr>
          <w:trHeight w:val="4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420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r w:rsidR="000D512B" w:rsidRPr="000D512B" w:rsidTr="007B40D2">
        <w:trPr>
          <w:trHeight w:val="76"/>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500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bCs/>
                <w:color w:val="000000"/>
                <w:sz w:val="16"/>
                <w:szCs w:val="16"/>
                <w:lang w:eastAsia="ru-RU"/>
              </w:rPr>
            </w:pPr>
            <w:r w:rsidRPr="000D512B">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0</w:t>
            </w:r>
          </w:p>
        </w:tc>
      </w:tr>
      <w:tr w:rsidR="000D512B" w:rsidRPr="000D512B" w:rsidTr="007B40D2">
        <w:trPr>
          <w:trHeight w:val="252"/>
        </w:trPr>
        <w:tc>
          <w:tcPr>
            <w:tcW w:w="1575" w:type="dxa"/>
            <w:tcBorders>
              <w:top w:val="nil"/>
              <w:left w:val="single" w:sz="8" w:space="0" w:color="auto"/>
              <w:bottom w:val="single" w:sz="8" w:space="0" w:color="auto"/>
              <w:right w:val="single" w:sz="8" w:space="0" w:color="auto"/>
            </w:tcBorders>
            <w:shd w:val="clear" w:color="auto" w:fill="auto"/>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600</w:t>
            </w:r>
          </w:p>
        </w:tc>
        <w:tc>
          <w:tcPr>
            <w:tcW w:w="708"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jc w:val="center"/>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D512B" w:rsidRPr="000D512B" w:rsidRDefault="000D512B" w:rsidP="000D512B">
            <w:pPr>
              <w:spacing w:after="0" w:line="240" w:lineRule="auto"/>
              <w:rPr>
                <w:rFonts w:ascii="Times New Roman" w:eastAsia="Times New Roman" w:hAnsi="Times New Roman" w:cs="Times New Roman"/>
                <w:color w:val="000000"/>
                <w:sz w:val="16"/>
                <w:szCs w:val="16"/>
                <w:lang w:eastAsia="ru-RU"/>
              </w:rPr>
            </w:pPr>
            <w:r w:rsidRPr="000D512B">
              <w:rPr>
                <w:rFonts w:ascii="Times New Roman" w:eastAsia="Times New Roman" w:hAnsi="Times New Roman" w:cs="Times New Roman"/>
                <w:color w:val="000000"/>
                <w:sz w:val="16"/>
                <w:szCs w:val="16"/>
                <w:lang w:eastAsia="ru-RU"/>
              </w:rPr>
              <w:t> </w:t>
            </w:r>
          </w:p>
        </w:tc>
      </w:tr>
    </w:tbl>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D512B">
        <w:rPr>
          <w:rFonts w:ascii="Times New Roman" w:eastAsia="Times New Roman" w:hAnsi="Times New Roman" w:cs="Times New Roman"/>
          <w:sz w:val="18"/>
          <w:szCs w:val="18"/>
          <w:lang w:eastAsia="ru-RU"/>
        </w:rPr>
        <w:t>3.1 ПОКАЗАТЕЛИ ВЫПЛАТ ПО РАСХОДАМ НА ЗАКУПКУ</w:t>
      </w: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D512B">
        <w:rPr>
          <w:rFonts w:ascii="Times New Roman" w:eastAsia="Times New Roman" w:hAnsi="Times New Roman" w:cs="Times New Roman"/>
          <w:sz w:val="18"/>
          <w:szCs w:val="18"/>
          <w:lang w:eastAsia="ru-RU"/>
        </w:rPr>
        <w:t>ТОВАРОВ, РАБОТ, УСЛУГ УЧРЕЖДЕНИЯ</w:t>
      </w:r>
    </w:p>
    <w:tbl>
      <w:tblPr>
        <w:tblW w:w="10694"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276"/>
        <w:gridCol w:w="1275"/>
        <w:gridCol w:w="1134"/>
        <w:gridCol w:w="1276"/>
        <w:gridCol w:w="1134"/>
        <w:gridCol w:w="1276"/>
        <w:gridCol w:w="425"/>
        <w:gridCol w:w="425"/>
        <w:gridCol w:w="426"/>
      </w:tblGrid>
      <w:tr w:rsidR="000D512B" w:rsidRPr="000D512B" w:rsidTr="00AC7341">
        <w:tc>
          <w:tcPr>
            <w:tcW w:w="1196" w:type="dxa"/>
            <w:vMerge w:val="restart"/>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Наименование показателя</w:t>
            </w:r>
          </w:p>
        </w:tc>
        <w:tc>
          <w:tcPr>
            <w:tcW w:w="567" w:type="dxa"/>
            <w:vMerge w:val="restart"/>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Код строки</w:t>
            </w:r>
          </w:p>
        </w:tc>
        <w:tc>
          <w:tcPr>
            <w:tcW w:w="284" w:type="dxa"/>
            <w:vMerge w:val="restart"/>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Год начала закупки</w:t>
            </w:r>
          </w:p>
        </w:tc>
        <w:tc>
          <w:tcPr>
            <w:tcW w:w="8647" w:type="dxa"/>
            <w:gridSpan w:val="9"/>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0D512B" w:rsidRPr="000D512B" w:rsidTr="00AC7341">
        <w:tc>
          <w:tcPr>
            <w:tcW w:w="1196"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567"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284"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3685" w:type="dxa"/>
            <w:gridSpan w:val="3"/>
            <w:vMerge w:val="restart"/>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всего на закупки</w:t>
            </w:r>
          </w:p>
        </w:tc>
        <w:tc>
          <w:tcPr>
            <w:tcW w:w="4962" w:type="dxa"/>
            <w:gridSpan w:val="6"/>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в том числе:</w:t>
            </w:r>
          </w:p>
        </w:tc>
      </w:tr>
      <w:tr w:rsidR="000D512B" w:rsidRPr="000D512B" w:rsidTr="00AC7341">
        <w:tc>
          <w:tcPr>
            <w:tcW w:w="1196"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567"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284"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3685" w:type="dxa"/>
            <w:gridSpan w:val="3"/>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3686" w:type="dxa"/>
            <w:gridSpan w:val="3"/>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 xml:space="preserve">в соответствии с Федеральным </w:t>
            </w:r>
            <w:hyperlink r:id="rId48" w:history="1">
              <w:r w:rsidRPr="000D512B">
                <w:rPr>
                  <w:rFonts w:ascii="Times New Roman" w:eastAsia="Times New Roman" w:hAnsi="Times New Roman" w:cs="Times New Roman"/>
                  <w:color w:val="0000FF"/>
                  <w:sz w:val="16"/>
                  <w:szCs w:val="16"/>
                  <w:lang w:eastAsia="ru-RU"/>
                </w:rPr>
                <w:t>законом</w:t>
              </w:r>
            </w:hyperlink>
            <w:r w:rsidRPr="000D512B">
              <w:rPr>
                <w:rFonts w:ascii="Times New Roman" w:eastAsia="Times New Roman" w:hAnsi="Times New Roman" w:cs="Times New Roman"/>
                <w:sz w:val="16"/>
                <w:szCs w:val="16"/>
                <w:lang w:eastAsia="ru-RU"/>
              </w:rPr>
              <w:t xml:space="preserve"> от 5 апреля </w:t>
            </w:r>
            <w:smartTag w:uri="urn:schemas-microsoft-com:office:smarttags" w:element="metricconverter">
              <w:smartTagPr>
                <w:attr w:name="ProductID" w:val="2013 г"/>
              </w:smartTagPr>
              <w:r w:rsidRPr="000D512B">
                <w:rPr>
                  <w:rFonts w:ascii="Times New Roman" w:eastAsia="Times New Roman" w:hAnsi="Times New Roman" w:cs="Times New Roman"/>
                  <w:sz w:val="16"/>
                  <w:szCs w:val="16"/>
                  <w:lang w:eastAsia="ru-RU"/>
                </w:rPr>
                <w:t>2013 г</w:t>
              </w:r>
            </w:smartTag>
            <w:r w:rsidRPr="000D512B">
              <w:rPr>
                <w:rFonts w:ascii="Times New Roman" w:eastAsia="Times New Roman" w:hAnsi="Times New Roman" w:cs="Times New Roman"/>
                <w:sz w:val="16"/>
                <w:szCs w:val="16"/>
                <w:lang w:eastAsia="ru-RU"/>
              </w:rPr>
              <w:t>. N 44-ФЗ "О контрактной системе в сфере закупок товаров, работ, услуг для обеспечения государственных и муниципальных нужд"</w:t>
            </w:r>
          </w:p>
        </w:tc>
        <w:tc>
          <w:tcPr>
            <w:tcW w:w="1276" w:type="dxa"/>
            <w:gridSpan w:val="3"/>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 xml:space="preserve">в соответствии с Федеральным </w:t>
            </w:r>
            <w:hyperlink r:id="rId49" w:history="1">
              <w:r w:rsidRPr="000D512B">
                <w:rPr>
                  <w:rFonts w:ascii="Times New Roman" w:eastAsia="Times New Roman" w:hAnsi="Times New Roman" w:cs="Times New Roman"/>
                  <w:color w:val="0000FF"/>
                  <w:sz w:val="16"/>
                  <w:szCs w:val="16"/>
                  <w:lang w:eastAsia="ru-RU"/>
                </w:rPr>
                <w:t>законом</w:t>
              </w:r>
            </w:hyperlink>
            <w:r w:rsidRPr="000D512B">
              <w:rPr>
                <w:rFonts w:ascii="Times New Roman" w:eastAsia="Times New Roman" w:hAnsi="Times New Roman" w:cs="Times New Roman"/>
                <w:sz w:val="16"/>
                <w:szCs w:val="16"/>
                <w:lang w:eastAsia="ru-RU"/>
              </w:rPr>
              <w:t xml:space="preserve"> от 18 июля </w:t>
            </w:r>
            <w:smartTag w:uri="urn:schemas-microsoft-com:office:smarttags" w:element="metricconverter">
              <w:smartTagPr>
                <w:attr w:name="ProductID" w:val="2011 г"/>
              </w:smartTagPr>
              <w:r w:rsidRPr="000D512B">
                <w:rPr>
                  <w:rFonts w:ascii="Times New Roman" w:eastAsia="Times New Roman" w:hAnsi="Times New Roman" w:cs="Times New Roman"/>
                  <w:sz w:val="16"/>
                  <w:szCs w:val="16"/>
                  <w:lang w:eastAsia="ru-RU"/>
                </w:rPr>
                <w:t>2011 г</w:t>
              </w:r>
            </w:smartTag>
            <w:r w:rsidRPr="000D512B">
              <w:rPr>
                <w:rFonts w:ascii="Times New Roman" w:eastAsia="Times New Roman" w:hAnsi="Times New Roman" w:cs="Times New Roman"/>
                <w:sz w:val="16"/>
                <w:szCs w:val="16"/>
                <w:lang w:eastAsia="ru-RU"/>
              </w:rPr>
              <w:t>. N 223-ФЗ "О закупках товаров, работ, услуг отдельными видами юридических лиц"</w:t>
            </w:r>
          </w:p>
        </w:tc>
      </w:tr>
      <w:tr w:rsidR="000D512B" w:rsidRPr="000D512B" w:rsidTr="00AC7341">
        <w:tc>
          <w:tcPr>
            <w:tcW w:w="1196"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567"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284" w:type="dxa"/>
            <w:vMerge/>
          </w:tcPr>
          <w:p w:rsidR="000D512B" w:rsidRPr="000D512B" w:rsidRDefault="000D512B" w:rsidP="000D512B">
            <w:pPr>
              <w:spacing w:after="0" w:line="240" w:lineRule="auto"/>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2018 г. очередной финансо-вый год</w:t>
            </w:r>
          </w:p>
        </w:tc>
        <w:tc>
          <w:tcPr>
            <w:tcW w:w="127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2019 г. 1-ый год планового периода</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2020 г. 2-ой год планово-го периода</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2018 г. очередной финансо-вый год</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2019 г. 1-ый год планово-го периода</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2020 г. 2-ой год планового периода</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w:t>
            </w:r>
            <w:r w:rsidRPr="000D512B">
              <w:rPr>
                <w:rFonts w:ascii="Times New Roman" w:eastAsia="Times New Roman" w:hAnsi="Times New Roman" w:cs="Times New Roman"/>
                <w:sz w:val="16"/>
                <w:szCs w:val="16"/>
                <w:u w:val="single"/>
                <w:lang w:eastAsia="ru-RU"/>
              </w:rPr>
              <w:t xml:space="preserve"> </w:t>
            </w:r>
            <w:r w:rsidRPr="000D512B">
              <w:rPr>
                <w:rFonts w:ascii="Times New Roman" w:eastAsia="Times New Roman" w:hAnsi="Times New Roman" w:cs="Times New Roman"/>
                <w:sz w:val="16"/>
                <w:szCs w:val="16"/>
                <w:lang w:eastAsia="ru-RU"/>
              </w:rPr>
              <w:t>г. очередной финансовый год</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20__ г. 1-ый год планового периода</w:t>
            </w:r>
          </w:p>
        </w:tc>
        <w:tc>
          <w:tcPr>
            <w:tcW w:w="42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на 20__ г. 1-ый год планового периода</w:t>
            </w: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D512B" w:rsidRPr="000D512B" w:rsidTr="00AC7341">
        <w:trPr>
          <w:trHeight w:val="23"/>
        </w:trPr>
        <w:tc>
          <w:tcPr>
            <w:tcW w:w="119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1</w:t>
            </w:r>
          </w:p>
        </w:tc>
        <w:tc>
          <w:tcPr>
            <w:tcW w:w="567"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2</w:t>
            </w:r>
          </w:p>
        </w:tc>
        <w:tc>
          <w:tcPr>
            <w:tcW w:w="28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3</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4</w:t>
            </w:r>
          </w:p>
        </w:tc>
        <w:tc>
          <w:tcPr>
            <w:tcW w:w="127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5</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6</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8" w:name="P566"/>
            <w:bookmarkEnd w:id="8"/>
            <w:r w:rsidRPr="000D512B">
              <w:rPr>
                <w:rFonts w:ascii="Times New Roman" w:eastAsia="Times New Roman" w:hAnsi="Times New Roman" w:cs="Times New Roman"/>
                <w:sz w:val="16"/>
                <w:szCs w:val="16"/>
                <w:lang w:eastAsia="ru-RU"/>
              </w:rPr>
              <w:t>7</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8</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9" w:name="P568"/>
            <w:bookmarkEnd w:id="9"/>
            <w:r w:rsidRPr="000D512B">
              <w:rPr>
                <w:rFonts w:ascii="Times New Roman" w:eastAsia="Times New Roman" w:hAnsi="Times New Roman" w:cs="Times New Roman"/>
                <w:sz w:val="16"/>
                <w:szCs w:val="16"/>
                <w:lang w:eastAsia="ru-RU"/>
              </w:rPr>
              <w:t>9</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10" w:name="P569"/>
            <w:bookmarkEnd w:id="10"/>
            <w:r w:rsidRPr="000D512B">
              <w:rPr>
                <w:rFonts w:ascii="Times New Roman" w:eastAsia="Times New Roman" w:hAnsi="Times New Roman" w:cs="Times New Roman"/>
                <w:sz w:val="16"/>
                <w:szCs w:val="16"/>
                <w:lang w:eastAsia="ru-RU"/>
              </w:rPr>
              <w:t>10</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11</w:t>
            </w:r>
          </w:p>
        </w:tc>
        <w:tc>
          <w:tcPr>
            <w:tcW w:w="42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bookmarkStart w:id="11" w:name="P571"/>
            <w:bookmarkEnd w:id="11"/>
            <w:r w:rsidRPr="000D512B">
              <w:rPr>
                <w:rFonts w:ascii="Times New Roman" w:eastAsia="Times New Roman" w:hAnsi="Times New Roman" w:cs="Times New Roman"/>
                <w:sz w:val="16"/>
                <w:szCs w:val="16"/>
                <w:lang w:eastAsia="ru-RU"/>
              </w:rPr>
              <w:t>12</w:t>
            </w:r>
          </w:p>
        </w:tc>
      </w:tr>
      <w:tr w:rsidR="000D512B" w:rsidRPr="000D512B" w:rsidTr="00AC7341">
        <w:trPr>
          <w:trHeight w:val="485"/>
        </w:trPr>
        <w:tc>
          <w:tcPr>
            <w:tcW w:w="1196"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bookmarkStart w:id="12" w:name="P572"/>
            <w:bookmarkEnd w:id="12"/>
            <w:r w:rsidRPr="000D512B">
              <w:rPr>
                <w:rFonts w:ascii="Times New Roman" w:eastAsia="Times New Roman" w:hAnsi="Times New Roman" w:cs="Times New Roman"/>
                <w:sz w:val="16"/>
                <w:szCs w:val="16"/>
                <w:lang w:eastAsia="ru-RU"/>
              </w:rPr>
              <w:t>Выплаты по расходам на закупку товаров, работ, услуг всего:</w:t>
            </w:r>
          </w:p>
        </w:tc>
        <w:tc>
          <w:tcPr>
            <w:tcW w:w="567"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0001</w:t>
            </w:r>
          </w:p>
        </w:tc>
        <w:tc>
          <w:tcPr>
            <w:tcW w:w="28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X</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0D512B">
              <w:rPr>
                <w:rFonts w:ascii="Times New Roman" w:eastAsia="Times New Roman" w:hAnsi="Times New Roman" w:cs="Times New Roman"/>
                <w:bCs/>
                <w:color w:val="000000"/>
                <w:sz w:val="16"/>
                <w:szCs w:val="16"/>
                <w:lang w:eastAsia="ru-RU"/>
              </w:rPr>
              <w:t>6861994,69</w:t>
            </w:r>
          </w:p>
        </w:tc>
        <w:tc>
          <w:tcPr>
            <w:tcW w:w="1275" w:type="dxa"/>
            <w:vAlign w:val="bottom"/>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2335520,00</w:t>
            </w:r>
          </w:p>
        </w:tc>
        <w:tc>
          <w:tcPr>
            <w:tcW w:w="113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1904160,00</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6861994,69</w:t>
            </w:r>
          </w:p>
        </w:tc>
        <w:tc>
          <w:tcPr>
            <w:tcW w:w="113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2335520,00</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1904160,00</w:t>
            </w:r>
          </w:p>
        </w:tc>
        <w:tc>
          <w:tcPr>
            <w:tcW w:w="425"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5"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r>
      <w:tr w:rsidR="000D512B" w:rsidRPr="000D512B" w:rsidTr="00AC7341">
        <w:tc>
          <w:tcPr>
            <w:tcW w:w="1196"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bookmarkStart w:id="13" w:name="P584"/>
            <w:bookmarkEnd w:id="13"/>
            <w:r w:rsidRPr="000D512B">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567"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1001</w:t>
            </w:r>
          </w:p>
        </w:tc>
        <w:tc>
          <w:tcPr>
            <w:tcW w:w="28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X</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1275"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113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1134"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127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5"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5"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6" w:type="dxa"/>
            <w:vAlign w:val="bottom"/>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r>
      <w:tr w:rsidR="000D512B" w:rsidRPr="000D512B" w:rsidTr="00AC7341">
        <w:trPr>
          <w:trHeight w:val="23"/>
        </w:trPr>
        <w:tc>
          <w:tcPr>
            <w:tcW w:w="1196"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D512B" w:rsidRPr="000D512B" w:rsidTr="00AC7341">
        <w:trPr>
          <w:trHeight w:val="531"/>
        </w:trPr>
        <w:tc>
          <w:tcPr>
            <w:tcW w:w="1196"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bookmarkStart w:id="14" w:name="P608"/>
            <w:bookmarkEnd w:id="14"/>
            <w:r w:rsidRPr="000D512B">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567" w:type="dxa"/>
            <w:vAlign w:val="bottom"/>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2001</w:t>
            </w:r>
          </w:p>
        </w:tc>
        <w:tc>
          <w:tcPr>
            <w:tcW w:w="28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2018</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6861994,69</w:t>
            </w:r>
          </w:p>
        </w:tc>
        <w:tc>
          <w:tcPr>
            <w:tcW w:w="127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2335520,00</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1904160,00</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6861994,69</w:t>
            </w: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2335520,00</w:t>
            </w: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p>
          <w:p w:rsidR="000D512B" w:rsidRPr="000D512B" w:rsidRDefault="000D512B" w:rsidP="000D512B">
            <w:pPr>
              <w:spacing w:after="0" w:line="240" w:lineRule="auto"/>
              <w:rPr>
                <w:rFonts w:ascii="Times New Roman" w:eastAsia="Times New Roman" w:hAnsi="Times New Roman" w:cs="Times New Roman"/>
                <w:sz w:val="16"/>
                <w:szCs w:val="16"/>
                <w:lang w:eastAsia="ru-RU"/>
              </w:rPr>
            </w:pPr>
            <w:r w:rsidRPr="000D512B">
              <w:rPr>
                <w:rFonts w:ascii="Times New Roman" w:eastAsia="Times New Roman" w:hAnsi="Times New Roman" w:cs="Times New Roman"/>
                <w:bCs/>
                <w:color w:val="000000"/>
                <w:sz w:val="16"/>
                <w:szCs w:val="16"/>
                <w:lang w:eastAsia="ru-RU"/>
              </w:rPr>
              <w:t>1904160,00</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tc>
        <w:tc>
          <w:tcPr>
            <w:tcW w:w="42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D512B">
              <w:rPr>
                <w:rFonts w:ascii="Times New Roman" w:eastAsia="Times New Roman" w:hAnsi="Times New Roman" w:cs="Times New Roman"/>
                <w:sz w:val="16"/>
                <w:szCs w:val="16"/>
                <w:lang w:eastAsia="ru-RU"/>
              </w:rPr>
              <w:t>0</w:t>
            </w:r>
          </w:p>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D512B" w:rsidRPr="000D512B" w:rsidTr="00AC7341">
        <w:tc>
          <w:tcPr>
            <w:tcW w:w="1196"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0D512B" w:rsidRPr="000D512B" w:rsidRDefault="000D512B" w:rsidP="000D512B">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6" w:type="dxa"/>
          </w:tcPr>
          <w:p w:rsidR="000D512B" w:rsidRPr="000D512B" w:rsidRDefault="000D512B" w:rsidP="000D512B">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9A5F32" w:rsidRDefault="009A5F32" w:rsidP="00355446">
      <w:pPr>
        <w:spacing w:after="0" w:line="240" w:lineRule="auto"/>
        <w:jc w:val="center"/>
        <w:rPr>
          <w:rFonts w:ascii="Times New Roman" w:hAnsi="Times New Roman"/>
          <w:sz w:val="18"/>
          <w:szCs w:val="18"/>
        </w:rPr>
      </w:pPr>
      <w:bookmarkStart w:id="15" w:name="P637"/>
      <w:bookmarkEnd w:id="15"/>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074D9D" w:rsidP="00355446">
      <w:pPr>
        <w:spacing w:after="0" w:line="240" w:lineRule="auto"/>
        <w:ind w:firstLine="176"/>
        <w:rPr>
          <w:rFonts w:ascii="Times New Roman" w:hAnsi="Times New Roman"/>
          <w:sz w:val="18"/>
          <w:szCs w:val="18"/>
        </w:rPr>
      </w:pPr>
      <w:r>
        <w:rPr>
          <w:rFonts w:ascii="Times New Roman" w:hAnsi="Times New Roman"/>
          <w:sz w:val="18"/>
          <w:szCs w:val="18"/>
        </w:rPr>
        <w:t>от  21.11.2018 года  № 397</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074D9D" w:rsidRPr="00074D9D" w:rsidRDefault="00074D9D" w:rsidP="00AC7341">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074D9D">
        <w:rPr>
          <w:rFonts w:ascii="Times New Roman" w:eastAsia="Times New Roman" w:hAnsi="Times New Roman" w:cs="Times New Roman"/>
          <w:b/>
          <w:bCs/>
          <w:i/>
          <w:sz w:val="18"/>
          <w:szCs w:val="18"/>
          <w:lang w:eastAsia="ru-RU"/>
        </w:rPr>
        <w:t>Об утверждении плана финансово-хозяйственной деятельности муниципального бюджетного учреждения «Атигский центр досуга, информации, спорта» на 2018 год и плановый период 2019-2020г.г.</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sz w:val="18"/>
          <w:szCs w:val="18"/>
          <w:lang w:eastAsia="ru-RU"/>
        </w:rPr>
        <w:t xml:space="preserve">В соответствии с Федеральным </w:t>
      </w:r>
      <w:hyperlink r:id="rId50" w:history="1">
        <w:r w:rsidRPr="00074D9D">
          <w:rPr>
            <w:rFonts w:ascii="Times New Roman" w:eastAsia="Times New Roman" w:hAnsi="Times New Roman" w:cs="Times New Roman"/>
            <w:sz w:val="18"/>
            <w:szCs w:val="18"/>
            <w:lang w:eastAsia="ru-RU"/>
          </w:rPr>
          <w:t>законом</w:t>
        </w:r>
      </w:hyperlink>
      <w:r w:rsidRPr="00074D9D">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51" w:history="1">
        <w:r w:rsidRPr="00074D9D">
          <w:rPr>
            <w:rFonts w:ascii="Times New Roman" w:eastAsia="Times New Roman" w:hAnsi="Times New Roman" w:cs="Times New Roman"/>
            <w:sz w:val="18"/>
            <w:szCs w:val="18"/>
            <w:lang w:eastAsia="ru-RU"/>
          </w:rPr>
          <w:t>пунктом 3.3 статьи 32</w:t>
        </w:r>
      </w:hyperlink>
      <w:r w:rsidRPr="00074D9D">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074D9D">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074D9D">
        <w:rPr>
          <w:rFonts w:ascii="Times New Roman" w:eastAsia="Times New Roman" w:hAnsi="Times New Roman" w:cs="Times New Roman"/>
          <w:b/>
          <w:sz w:val="18"/>
          <w:szCs w:val="18"/>
          <w:lang w:eastAsia="ru-RU"/>
        </w:rPr>
        <w:t>ПОСТАНОВЛЯЮ:</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074D9D">
        <w:rPr>
          <w:rFonts w:ascii="Times New Roman" w:eastAsia="Times New Roman" w:hAnsi="Times New Roman" w:cs="Times New Roman"/>
          <w:bCs/>
          <w:sz w:val="18"/>
          <w:szCs w:val="18"/>
          <w:lang w:eastAsia="ru-RU"/>
        </w:rPr>
        <w:t>муниципального бюджетного учреждения «Атигский центр досуга, информации, спорта»</w:t>
      </w:r>
      <w:r w:rsidRPr="00074D9D">
        <w:rPr>
          <w:rFonts w:ascii="Times New Roman" w:eastAsia="Times New Roman" w:hAnsi="Times New Roman" w:cs="Times New Roman"/>
          <w:sz w:val="18"/>
          <w:szCs w:val="18"/>
          <w:lang w:eastAsia="ru-RU"/>
        </w:rPr>
        <w:t xml:space="preserve"> на 2018 год и плановый период 2019-2020г.г. в новой редакции (прилагается).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«Атигский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07.11.2018 года № 363.</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 xml:space="preserve">3. </w:t>
      </w:r>
      <w:r w:rsidRPr="00074D9D">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074D9D" w:rsidRPr="00074D9D" w:rsidRDefault="00074D9D" w:rsidP="00AC7341">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074D9D" w:rsidRPr="00074D9D" w:rsidRDefault="00074D9D" w:rsidP="00AC7341">
      <w:pPr>
        <w:autoSpaceDE w:val="0"/>
        <w:autoSpaceDN w:val="0"/>
        <w:adjustRightInd w:val="0"/>
        <w:spacing w:after="0" w:line="276" w:lineRule="auto"/>
        <w:ind w:firstLine="142"/>
        <w:jc w:val="center"/>
        <w:outlineLvl w:val="2"/>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 СВЕДЕНИЯ О ДЕЯТЕЛЬНОСТИ МУНИЦИПАЛЬНОГО УЧРЕЖДЕНИЯ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1.1. Целями деятельности муниципального учреждения являются: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1.2. Виды деятельности муниципального учреждения: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1) в области культуры:</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деятельности клубных формирований, кружков: вокального, театрального, хореографического;</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выездного культурного обслуживания населения;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2) в области библиотечного обслуживания: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формирование и организация библиотечного фонда учреждения;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учет, обработка и хранение документов в соответствии со стандартами и нормативами;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изучение библиотечного фонда и потребностей населения в документах и информации;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библиотечное обслуживание граждан;</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приобретение документов различных типов и видов за безналичный расчет,подписка на периодические издания;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проведение работ по библиографической обработке документов и организации каталогов.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3) в области физической культуры и спорта: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спортивных секций  и проведение в них тренировочных занятий;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проведение соревнований по различным видам спорта;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повышение уровня мастерства спортсменов;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определение стратегий и путей развития физкультурно-спортивного движения муниципального образования;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организационное обеспечение деятельности по различным видам спорта,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1 .3. Перечень услуг (работ), осуществляемых на платной основе:</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1) в области культуры и искусства: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организация  кинообслуживания населения (показ фильмов в форматах  3D-5D);</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обучение на платной основе в кружках, студиях, курсах (групповые и индивидуальные занятия);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074D9D" w:rsidRPr="00074D9D" w:rsidRDefault="00074D9D" w:rsidP="00AC7341">
      <w:pPr>
        <w:framePr w:h="874" w:hSpace="38" w:wrap="auto" w:vAnchor="text" w:hAnchor="text" w:x="7316" w:y="990"/>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звукоусилительной и осветительной аппаратуры и другого профильного оборудования, изготовление сценических костюмов, обуви, реквизита, записи фонограмм;</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ярмарок, лотерей, аукционов, выставок-продаж,</w:t>
      </w:r>
      <w:r w:rsidRPr="00074D9D">
        <w:rPr>
          <w:rFonts w:ascii="Times New Roman" w:eastAsia="Times New Roman" w:hAnsi="Times New Roman" w:cs="Times New Roman"/>
          <w:bCs/>
          <w:sz w:val="18"/>
          <w:szCs w:val="18"/>
          <w:lang w:eastAsia="ru-RU"/>
        </w:rPr>
        <w:br/>
        <w:t xml:space="preserve"> - подготовка и исполнение концертных номеров (массовых, сольных)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услуг по копированию, сканированию документов,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переплётные, брошюровочные работы, ламинирование материалов,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составление слайдовой презентации,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мультимедийной установки на договорной основе,</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услуг по организации питания и отдыха посетителей,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создание условий по сопровождению деятельности учреждения услугами организаций торговли,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помещений в аренду.</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2) в области библиотечного обслуживания: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предоставление услуг по копированию документов (с возможным увеличением или уменьшением размеракопий) книг, брошюр, газет, журналов из фондов библиотеки с соблюдением законодательства об авторских и смежных правах;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доставка читателям книг на дом, к месту работы;</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и проведение платных форм культурно-просветительской и информационной деятельности;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розничная торговля канцелярскими товарами, книжной и иной печатной продукцией;</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реализация предметов декоративно-прикладного искусства и литературы по профилю музея;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проведение выставок-продаж изделий народных промыслов.</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3) в области физической культуры и спорта:</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организация спортивно-оздоровительных занятий и мероприятий; </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обучение в платных спортивных секциях, кружках;</w:t>
      </w:r>
    </w:p>
    <w:p w:rsidR="00074D9D" w:rsidRPr="00074D9D" w:rsidRDefault="00074D9D" w:rsidP="00AC734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074D9D">
        <w:rPr>
          <w:rFonts w:ascii="Times New Roman" w:eastAsia="Times New Roman" w:hAnsi="Times New Roman" w:cs="Times New Roman"/>
          <w:bCs/>
          <w:sz w:val="18"/>
          <w:szCs w:val="18"/>
          <w:lang w:eastAsia="ru-RU"/>
        </w:rPr>
        <w:t xml:space="preserve"> - прокат спортивного инвентаря и оборудования для проведения досуга и отдыха.</w:t>
      </w:r>
    </w:p>
    <w:p w:rsidR="00074D9D" w:rsidRPr="00074D9D" w:rsidRDefault="00074D9D" w:rsidP="00AC734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2.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074D9D" w:rsidRPr="00074D9D" w:rsidTr="00B64D11">
        <w:tc>
          <w:tcPr>
            <w:tcW w:w="656"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N п/п</w:t>
            </w:r>
          </w:p>
        </w:tc>
        <w:tc>
          <w:tcPr>
            <w:tcW w:w="6803"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Наименование показателя</w:t>
            </w:r>
          </w:p>
        </w:tc>
        <w:tc>
          <w:tcPr>
            <w:tcW w:w="2211"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Сумма, руб.</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w:t>
            </w:r>
          </w:p>
        </w:tc>
        <w:tc>
          <w:tcPr>
            <w:tcW w:w="6803"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2</w:t>
            </w:r>
          </w:p>
        </w:tc>
        <w:tc>
          <w:tcPr>
            <w:tcW w:w="2211" w:type="dxa"/>
          </w:tcPr>
          <w:p w:rsidR="00074D9D" w:rsidRPr="00074D9D" w:rsidRDefault="00074D9D" w:rsidP="00AC7341">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3</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Нефинансовые активы,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12307693,21</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из них:</w:t>
            </w:r>
          </w:p>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недвижимое имущество,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8050000,00</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в том числе:</w:t>
            </w:r>
          </w:p>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остаточная стоимость</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7379166,60</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424"/>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особо ценное движимое имущество,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708597,00</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в том числе:</w:t>
            </w:r>
          </w:p>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остаточная стоимость</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307916,49</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Финансовые активы,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188880,94</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из них:</w:t>
            </w:r>
          </w:p>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денежные средства учреждения,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25387,45</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в том числе:</w:t>
            </w:r>
          </w:p>
          <w:p w:rsidR="00074D9D" w:rsidRPr="00074D9D" w:rsidRDefault="00074D9D" w:rsidP="00AC7341">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денежные средства учреждения на счетах</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25387,45</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850"/>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денежные средства учреждения, размещенные на депозиты в кредитной организации</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иные финансовые инструменты</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дебиторская задолженность по доходам</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58621,24</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дебиторская задолженность по расходам</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104872,25</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Обязательства, всего:</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1603030,39</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из них:</w:t>
            </w:r>
          </w:p>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долговые обязательства</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283"/>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кредиторская задолженность:</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1603030,39</w:t>
            </w:r>
          </w:p>
        </w:tc>
      </w:tr>
      <w:tr w:rsidR="00074D9D" w:rsidRPr="00074D9D" w:rsidTr="00B64D11">
        <w:tc>
          <w:tcPr>
            <w:tcW w:w="656"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6803" w:type="dxa"/>
          </w:tcPr>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в том числе:</w:t>
            </w:r>
          </w:p>
          <w:p w:rsidR="00074D9D" w:rsidRPr="00074D9D" w:rsidRDefault="00074D9D" w:rsidP="00AC7341">
            <w:pPr>
              <w:autoSpaceDE w:val="0"/>
              <w:autoSpaceDN w:val="0"/>
              <w:adjustRightInd w:val="0"/>
              <w:spacing w:after="0" w:line="240" w:lineRule="auto"/>
              <w:ind w:left="567"/>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просроченная кредиторская задолженность</w:t>
            </w:r>
          </w:p>
        </w:tc>
        <w:tc>
          <w:tcPr>
            <w:tcW w:w="2211" w:type="dxa"/>
          </w:tcPr>
          <w:p w:rsidR="00074D9D" w:rsidRPr="00074D9D" w:rsidRDefault="00074D9D" w:rsidP="00AC7341">
            <w:pPr>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074D9D">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074D9D">
        <w:rPr>
          <w:rFonts w:ascii="Times New Roman" w:eastAsia="Times New Roman" w:hAnsi="Times New Roman" w:cs="Times New Roman"/>
          <w:bCs/>
          <w:color w:val="000000"/>
          <w:sz w:val="18"/>
          <w:szCs w:val="18"/>
          <w:lang w:eastAsia="ru-RU"/>
        </w:rPr>
        <w:t xml:space="preserve">на 2018 год               </w:t>
      </w: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bl>
      <w:tblPr>
        <w:tblW w:w="10489" w:type="dxa"/>
        <w:tblInd w:w="-34" w:type="dxa"/>
        <w:tblLayout w:type="fixed"/>
        <w:tblLook w:val="04A0" w:firstRow="1" w:lastRow="0" w:firstColumn="1" w:lastColumn="0" w:noHBand="0" w:noVBand="1"/>
      </w:tblPr>
      <w:tblGrid>
        <w:gridCol w:w="1560"/>
        <w:gridCol w:w="567"/>
        <w:gridCol w:w="567"/>
        <w:gridCol w:w="567"/>
        <w:gridCol w:w="708"/>
        <w:gridCol w:w="567"/>
        <w:gridCol w:w="567"/>
        <w:gridCol w:w="567"/>
        <w:gridCol w:w="1134"/>
        <w:gridCol w:w="1134"/>
        <w:gridCol w:w="992"/>
        <w:gridCol w:w="992"/>
        <w:gridCol w:w="567"/>
      </w:tblGrid>
      <w:tr w:rsidR="00647060" w:rsidRPr="00074D9D" w:rsidTr="00AC7341">
        <w:trPr>
          <w:trHeight w:val="645"/>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строки</w:t>
            </w:r>
          </w:p>
        </w:tc>
        <w:tc>
          <w:tcPr>
            <w:tcW w:w="3543"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819" w:type="dxa"/>
            <w:gridSpan w:val="5"/>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647060" w:rsidRPr="00074D9D" w:rsidTr="00AC7341">
        <w:trPr>
          <w:trHeight w:val="31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3685" w:type="dxa"/>
            <w:gridSpan w:val="4"/>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 том числе:</w:t>
            </w:r>
          </w:p>
        </w:tc>
      </w:tr>
      <w:tr w:rsidR="00647060" w:rsidRPr="00074D9D" w:rsidTr="00AC7341">
        <w:trPr>
          <w:trHeight w:val="244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2"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59" w:type="dxa"/>
            <w:gridSpan w:val="2"/>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647060" w:rsidRPr="00074D9D" w:rsidTr="00AC7341">
        <w:trPr>
          <w:trHeight w:val="270"/>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2"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из них гран</w:t>
            </w: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ты</w:t>
            </w:r>
          </w:p>
        </w:tc>
      </w:tr>
      <w:tr w:rsidR="00074D9D" w:rsidRPr="00074D9D" w:rsidTr="00AC7341">
        <w:trPr>
          <w:trHeight w:val="112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xml:space="preserve">  Код расхода  подраздела </w:t>
            </w:r>
          </w:p>
        </w:tc>
        <w:tc>
          <w:tcPr>
            <w:tcW w:w="708"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Доп. Кл.</w:t>
            </w: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2"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r>
      <w:tr w:rsidR="00647060" w:rsidRPr="00074D9D" w:rsidTr="00AC7341">
        <w:trPr>
          <w:trHeight w:val="64"/>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3543" w:type="dxa"/>
            <w:gridSpan w:val="6"/>
            <w:tcBorders>
              <w:top w:val="single" w:sz="8" w:space="0" w:color="auto"/>
              <w:left w:val="nil"/>
              <w:bottom w:val="single" w:sz="8" w:space="0" w:color="auto"/>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w:t>
            </w:r>
          </w:p>
        </w:tc>
        <w:tc>
          <w:tcPr>
            <w:tcW w:w="1134" w:type="dxa"/>
            <w:tcBorders>
              <w:top w:val="single" w:sz="8" w:space="0" w:color="auto"/>
              <w:left w:val="nil"/>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2"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647060" w:rsidRPr="00074D9D" w:rsidTr="00AC7341">
        <w:trPr>
          <w:trHeight w:val="198"/>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3.2.</w:t>
            </w:r>
          </w:p>
        </w:tc>
        <w:tc>
          <w:tcPr>
            <w:tcW w:w="708"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3.6.</w:t>
            </w:r>
          </w:p>
        </w:tc>
        <w:tc>
          <w:tcPr>
            <w:tcW w:w="1134"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2"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647060" w:rsidRPr="00074D9D" w:rsidTr="00AC7341">
        <w:trPr>
          <w:trHeight w:val="30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11800139,24</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9816300,00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sz w:val="16"/>
                <w:szCs w:val="16"/>
                <w:lang w:eastAsia="ru-RU"/>
              </w:rPr>
              <w:t>458621,24</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76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647060" w:rsidRPr="00074D9D" w:rsidTr="00AC7341">
        <w:trPr>
          <w:trHeight w:val="158"/>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0000</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10216300,00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9816300,00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400000,00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r>
      <w:tr w:rsidR="00647060"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69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140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 </w:t>
            </w:r>
            <w:r w:rsidRPr="00074D9D">
              <w:rPr>
                <w:rFonts w:ascii="Times New Roman" w:eastAsia="Times New Roman" w:hAnsi="Times New Roman" w:cs="Times New Roman"/>
                <w:sz w:val="16"/>
                <w:szCs w:val="16"/>
                <w:lang w:eastAsia="ru-RU"/>
              </w:rPr>
              <w:t>58621,24</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 </w:t>
            </w:r>
            <w:r w:rsidRPr="00074D9D">
              <w:rPr>
                <w:rFonts w:ascii="Times New Roman" w:eastAsia="Times New Roman" w:hAnsi="Times New Roman" w:cs="Times New Roman"/>
                <w:sz w:val="16"/>
                <w:szCs w:val="16"/>
                <w:lang w:eastAsia="ru-RU"/>
              </w:rPr>
              <w:t>58621,24</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647060" w:rsidRPr="00074D9D" w:rsidTr="00AC7341">
        <w:trPr>
          <w:trHeight w:val="174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140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647060" w:rsidRPr="00074D9D" w:rsidTr="00AC7341">
        <w:trPr>
          <w:trHeight w:val="45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1525218,00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647060" w:rsidRPr="00074D9D" w:rsidTr="00AC7341">
        <w:trPr>
          <w:trHeight w:val="15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160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37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647060" w:rsidRPr="00074D9D" w:rsidTr="00AC7341">
        <w:trPr>
          <w:trHeight w:val="9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163"/>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11825526,69</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9816300,00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1525218,00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sz w:val="16"/>
                <w:szCs w:val="16"/>
                <w:lang w:eastAsia="ru-RU"/>
              </w:rPr>
              <w:t>484008,69</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6"/>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vMerge w:val="restart"/>
            <w:tcBorders>
              <w:top w:val="single" w:sz="8"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5126232,00</w:t>
            </w: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val="en-US" w:eastAsia="ru-RU"/>
              </w:rPr>
              <w:t>4644810</w:t>
            </w:r>
            <w:r w:rsidRPr="00074D9D">
              <w:rPr>
                <w:rFonts w:ascii="Times New Roman" w:eastAsia="Times New Roman" w:hAnsi="Times New Roman" w:cs="Times New Roman"/>
                <w:bCs/>
                <w:color w:val="000000"/>
                <w:sz w:val="16"/>
                <w:szCs w:val="16"/>
                <w:lang w:eastAsia="ru-RU"/>
              </w:rPr>
              <w:t>,00</w:t>
            </w:r>
          </w:p>
        </w:tc>
        <w:tc>
          <w:tcPr>
            <w:tcW w:w="992"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58590,00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6"/>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422832,00</w:t>
            </w: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21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single" w:sz="8" w:space="0" w:color="auto"/>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708"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vMerge w:val="restart"/>
            <w:tcBorders>
              <w:top w:val="single" w:sz="4" w:space="0" w:color="auto"/>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45000,00</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56"/>
        </w:trPr>
        <w:tc>
          <w:tcPr>
            <w:tcW w:w="1560" w:type="dxa"/>
            <w:vMerge/>
            <w:tcBorders>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567" w:type="dxa"/>
            <w:vMerge/>
            <w:tcBorders>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111</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val="restart"/>
            <w:tcBorders>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3934127,00</w:t>
            </w:r>
          </w:p>
        </w:tc>
        <w:tc>
          <w:tcPr>
            <w:tcW w:w="1134" w:type="dxa"/>
            <w:tcBorders>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3564371,00</w:t>
            </w:r>
          </w:p>
        </w:tc>
        <w:tc>
          <w:tcPr>
            <w:tcW w:w="992" w:type="dxa"/>
            <w:vMerge/>
            <w:tcBorders>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vMerge/>
            <w:tcBorders>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vMerge/>
            <w:tcBorders>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5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324756,00</w:t>
            </w: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4000,00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6"/>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1188105,00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1076439,00</w:t>
            </w:r>
          </w:p>
        </w:tc>
        <w:tc>
          <w:tcPr>
            <w:tcW w:w="992"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13590,00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sz w:val="16"/>
                <w:szCs w:val="16"/>
                <w:lang w:eastAsia="ru-RU"/>
              </w:rPr>
              <w:t>98076,00</w:t>
            </w: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47060" w:rsidRPr="00074D9D" w:rsidTr="00AC7341">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21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62"/>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15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161215,00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155215,00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155215,00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155215,00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18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292</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single" w:sz="4" w:space="0" w:color="auto"/>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6000,00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6"/>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511"/>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250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260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6538079,69</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3849275,00</w:t>
            </w:r>
          </w:p>
        </w:tc>
        <w:tc>
          <w:tcPr>
            <w:tcW w:w="992" w:type="dxa"/>
            <w:tcBorders>
              <w:top w:val="single" w:sz="4" w:space="0" w:color="auto"/>
              <w:left w:val="nil"/>
              <w:bottom w:val="single" w:sz="4"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1525218,00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419418,69</w:t>
            </w:r>
          </w:p>
        </w:tc>
        <w:tc>
          <w:tcPr>
            <w:tcW w:w="567" w:type="dxa"/>
            <w:vMerge w:val="restart"/>
            <w:tcBorders>
              <w:top w:val="single" w:sz="4" w:space="0" w:color="auto"/>
              <w:left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744168,00</w:t>
            </w:r>
          </w:p>
        </w:tc>
        <w:tc>
          <w:tcPr>
            <w:tcW w:w="992" w:type="dxa"/>
            <w:tcBorders>
              <w:top w:val="single" w:sz="4" w:space="0" w:color="auto"/>
              <w:left w:val="nil"/>
              <w:bottom w:val="single" w:sz="4"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single" w:sz="4"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420"/>
        </w:trPr>
        <w:tc>
          <w:tcPr>
            <w:tcW w:w="1560" w:type="dxa"/>
            <w:tcBorders>
              <w:top w:val="single" w:sz="4"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50600,00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50600,00</w:t>
            </w:r>
          </w:p>
        </w:tc>
        <w:tc>
          <w:tcPr>
            <w:tcW w:w="992"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27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17900,00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17900,00</w:t>
            </w:r>
          </w:p>
        </w:tc>
        <w:tc>
          <w:tcPr>
            <w:tcW w:w="992"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992"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27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1013725,24</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896898,99</w:t>
            </w:r>
          </w:p>
        </w:tc>
        <w:tc>
          <w:tcPr>
            <w:tcW w:w="992"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100952,25</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15874,00</w:t>
            </w:r>
          </w:p>
        </w:tc>
        <w:tc>
          <w:tcPr>
            <w:tcW w:w="992"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46"/>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243</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225</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1525218,00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1525218,00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56"/>
        </w:trPr>
        <w:tc>
          <w:tcPr>
            <w:tcW w:w="1560" w:type="dxa"/>
            <w:vMerge/>
            <w:tcBorders>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708"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653900,00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653900,00</w:t>
            </w:r>
          </w:p>
        </w:tc>
        <w:tc>
          <w:tcPr>
            <w:tcW w:w="992" w:type="dxa"/>
            <w:tcBorders>
              <w:top w:val="single" w:sz="4" w:space="0" w:color="auto"/>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20"/>
        </w:trPr>
        <w:tc>
          <w:tcPr>
            <w:tcW w:w="1560" w:type="dxa"/>
            <w:tcBorders>
              <w:top w:val="single" w:sz="4"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работы, услуги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1009500,00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892500,00</w:t>
            </w:r>
          </w:p>
        </w:tc>
        <w:tc>
          <w:tcPr>
            <w:tcW w:w="992"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117000,00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255"/>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386000,00</w:t>
            </w: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268000,00</w:t>
            </w:r>
          </w:p>
        </w:tc>
        <w:tc>
          <w:tcPr>
            <w:tcW w:w="992"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28000,00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sz w:val="16"/>
                <w:szCs w:val="16"/>
                <w:lang w:eastAsia="ru-RU"/>
              </w:rPr>
              <w:t>90000,00</w:t>
            </w:r>
          </w:p>
        </w:tc>
        <w:tc>
          <w:tcPr>
            <w:tcW w:w="992"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413"/>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1742136,45</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965476,01</w:t>
            </w:r>
          </w:p>
        </w:tc>
        <w:tc>
          <w:tcPr>
            <w:tcW w:w="992"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171366,44</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 xml:space="preserve">605294,00  </w:t>
            </w:r>
          </w:p>
        </w:tc>
        <w:tc>
          <w:tcPr>
            <w:tcW w:w="992"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647060" w:rsidRPr="00074D9D" w:rsidTr="00AC7341">
        <w:trPr>
          <w:trHeight w:val="245"/>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647060">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340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139100,00</w:t>
            </w:r>
          </w:p>
        </w:tc>
        <w:tc>
          <w:tcPr>
            <w:tcW w:w="1134" w:type="dxa"/>
            <w:tcBorders>
              <w:top w:val="nil"/>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104000,00</w:t>
            </w:r>
          </w:p>
        </w:tc>
        <w:tc>
          <w:tcPr>
            <w:tcW w:w="992"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2100</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r>
      <w:tr w:rsidR="00647060" w:rsidRPr="00074D9D" w:rsidTr="00AC7341">
        <w:trPr>
          <w:trHeight w:val="555"/>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val="en-US" w:eastAsia="ru-RU"/>
              </w:rPr>
              <w:t>33000</w:t>
            </w:r>
            <w:r w:rsidRPr="00074D9D">
              <w:rPr>
                <w:rFonts w:ascii="Times New Roman" w:eastAsia="Times New Roman" w:hAnsi="Times New Roman" w:cs="Times New Roman"/>
                <w:color w:val="000000"/>
                <w:sz w:val="16"/>
                <w:szCs w:val="16"/>
                <w:lang w:eastAsia="ru-RU"/>
              </w:rPr>
              <w:t>,00</w:t>
            </w:r>
          </w:p>
        </w:tc>
        <w:tc>
          <w:tcPr>
            <w:tcW w:w="992"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r>
      <w:tr w:rsidR="00647060" w:rsidRPr="00074D9D" w:rsidTr="00AC7341">
        <w:trPr>
          <w:trHeight w:val="14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11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647060" w:rsidRPr="00074D9D" w:rsidTr="00AC7341">
        <w:trPr>
          <w:trHeight w:val="14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27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647060"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647060" w:rsidRPr="00074D9D" w:rsidTr="00AC7341">
        <w:trPr>
          <w:trHeight w:val="122"/>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sz w:val="16"/>
                <w:szCs w:val="16"/>
                <w:lang w:eastAsia="ru-RU"/>
              </w:rPr>
              <w:t>25387,45</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sz w:val="16"/>
                <w:szCs w:val="16"/>
                <w:lang w:eastAsia="ru-RU"/>
              </w:rPr>
              <w:t>25387,45</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647060" w:rsidRPr="00074D9D" w:rsidTr="00AC7341">
        <w:trPr>
          <w:trHeight w:val="15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600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bl>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074D9D">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074D9D">
        <w:rPr>
          <w:rFonts w:ascii="Times New Roman" w:eastAsia="Times New Roman" w:hAnsi="Times New Roman" w:cs="Times New Roman"/>
          <w:bCs/>
          <w:color w:val="000000"/>
          <w:sz w:val="18"/>
          <w:szCs w:val="18"/>
          <w:lang w:eastAsia="ru-RU"/>
        </w:rPr>
        <w:t>на 2019 год</w:t>
      </w:r>
    </w:p>
    <w:tbl>
      <w:tblPr>
        <w:tblW w:w="10490" w:type="dxa"/>
        <w:tblInd w:w="-34" w:type="dxa"/>
        <w:tblLayout w:type="fixed"/>
        <w:tblLook w:val="04A0" w:firstRow="1" w:lastRow="0" w:firstColumn="1" w:lastColumn="0" w:noHBand="0" w:noVBand="1"/>
      </w:tblPr>
      <w:tblGrid>
        <w:gridCol w:w="1560"/>
        <w:gridCol w:w="567"/>
        <w:gridCol w:w="567"/>
        <w:gridCol w:w="567"/>
        <w:gridCol w:w="708"/>
        <w:gridCol w:w="567"/>
        <w:gridCol w:w="567"/>
        <w:gridCol w:w="567"/>
        <w:gridCol w:w="1134"/>
        <w:gridCol w:w="1134"/>
        <w:gridCol w:w="993"/>
        <w:gridCol w:w="992"/>
        <w:gridCol w:w="567"/>
      </w:tblGrid>
      <w:tr w:rsidR="00AC7341" w:rsidRPr="00074D9D" w:rsidTr="00AC7341">
        <w:trPr>
          <w:trHeight w:val="249"/>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строки</w:t>
            </w:r>
          </w:p>
        </w:tc>
        <w:tc>
          <w:tcPr>
            <w:tcW w:w="3543"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820" w:type="dxa"/>
            <w:gridSpan w:val="5"/>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AC7341" w:rsidRPr="00074D9D" w:rsidTr="00AC7341">
        <w:trPr>
          <w:trHeight w:val="31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3686" w:type="dxa"/>
            <w:gridSpan w:val="4"/>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 том числе:</w:t>
            </w:r>
          </w:p>
        </w:tc>
      </w:tr>
      <w:tr w:rsidR="00AC7341" w:rsidRPr="00074D9D" w:rsidTr="00AC7341">
        <w:trPr>
          <w:trHeight w:val="244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3"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59" w:type="dxa"/>
            <w:gridSpan w:val="2"/>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AC7341" w:rsidRPr="00074D9D" w:rsidTr="00AC7341">
        <w:trPr>
          <w:trHeight w:val="270"/>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3"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из них гранты</w:t>
            </w:r>
          </w:p>
        </w:tc>
      </w:tr>
      <w:tr w:rsidR="00AC7341" w:rsidRPr="00074D9D" w:rsidTr="00AC7341">
        <w:trPr>
          <w:trHeight w:val="112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xml:space="preserve">  Код расхода  подраздела </w:t>
            </w:r>
          </w:p>
        </w:tc>
        <w:tc>
          <w:tcPr>
            <w:tcW w:w="708"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Доп. Кл.</w:t>
            </w: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3"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r>
      <w:tr w:rsidR="00AC7341" w:rsidRPr="00074D9D" w:rsidTr="00AC7341">
        <w:trPr>
          <w:trHeight w:val="46"/>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3543" w:type="dxa"/>
            <w:gridSpan w:val="6"/>
            <w:tcBorders>
              <w:top w:val="single" w:sz="8" w:space="0" w:color="auto"/>
              <w:left w:val="nil"/>
              <w:bottom w:val="single" w:sz="8" w:space="0" w:color="auto"/>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w:t>
            </w:r>
          </w:p>
        </w:tc>
        <w:tc>
          <w:tcPr>
            <w:tcW w:w="1134" w:type="dxa"/>
            <w:tcBorders>
              <w:top w:val="single" w:sz="8" w:space="0" w:color="auto"/>
              <w:left w:val="nil"/>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3"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AC7341" w:rsidRPr="00074D9D" w:rsidTr="00AC7341">
        <w:trPr>
          <w:trHeight w:val="114"/>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3.2.</w:t>
            </w:r>
          </w:p>
        </w:tc>
        <w:tc>
          <w:tcPr>
            <w:tcW w:w="708"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3.6.</w:t>
            </w:r>
          </w:p>
        </w:tc>
        <w:tc>
          <w:tcPr>
            <w:tcW w:w="1134"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3"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6350600,00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r>
      <w:tr w:rsidR="00AC7341" w:rsidRPr="00074D9D" w:rsidTr="00AC7341">
        <w:trPr>
          <w:trHeight w:val="76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6"/>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0000</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6350600,00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82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172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140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2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14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160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49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29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6850600,00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6350600,00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500000,00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46"/>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4281080,00</w:t>
            </w: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3741000,00</w:t>
            </w:r>
          </w:p>
        </w:tc>
        <w:tc>
          <w:tcPr>
            <w:tcW w:w="993"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117180,00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8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422900,00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192"/>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оплата труда </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3288080,00</w:t>
            </w:r>
          </w:p>
        </w:tc>
        <w:tc>
          <w:tcPr>
            <w:tcW w:w="1134" w:type="dxa"/>
            <w:tcBorders>
              <w:top w:val="nil"/>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2873272,00</w:t>
            </w:r>
          </w:p>
        </w:tc>
        <w:tc>
          <w:tcPr>
            <w:tcW w:w="993"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90000,00</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35"/>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324808,00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54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3"/>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213</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993000,00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867728,00</w:t>
            </w:r>
          </w:p>
        </w:tc>
        <w:tc>
          <w:tcPr>
            <w:tcW w:w="993"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27180,00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98092,00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41"/>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83"/>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234000,00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150000,00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84000,00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78"/>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230000,00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150000,00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118"/>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167"/>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303"/>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250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260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2335520,00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1659600,00</w:t>
            </w:r>
          </w:p>
        </w:tc>
        <w:tc>
          <w:tcPr>
            <w:tcW w:w="993" w:type="dxa"/>
            <w:vMerge w:val="restart"/>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298820,00</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377100,00</w:t>
            </w:r>
          </w:p>
        </w:tc>
        <w:tc>
          <w:tcPr>
            <w:tcW w:w="993" w:type="dxa"/>
            <w:vMerge/>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520"/>
        </w:trPr>
        <w:tc>
          <w:tcPr>
            <w:tcW w:w="1560" w:type="dxa"/>
            <w:tcBorders>
              <w:top w:val="single" w:sz="4" w:space="0" w:color="auto"/>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64800,00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58000,00</w:t>
            </w:r>
          </w:p>
        </w:tc>
        <w:tc>
          <w:tcPr>
            <w:tcW w:w="993" w:type="dxa"/>
            <w:tcBorders>
              <w:top w:val="single" w:sz="4" w:space="0" w:color="auto"/>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78100,00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70800,00</w:t>
            </w:r>
          </w:p>
        </w:tc>
        <w:tc>
          <w:tcPr>
            <w:tcW w:w="993" w:type="dxa"/>
            <w:vMerge w:val="restart"/>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7300,00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27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417400,00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297400,00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20000,00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186"/>
        </w:trPr>
        <w:tc>
          <w:tcPr>
            <w:tcW w:w="1560" w:type="dxa"/>
            <w:tcBorders>
              <w:top w:val="nil"/>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345000,00</w:t>
            </w: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330000,00</w:t>
            </w:r>
          </w:p>
        </w:tc>
        <w:tc>
          <w:tcPr>
            <w:tcW w:w="993" w:type="dxa"/>
            <w:tcBorders>
              <w:top w:val="nil"/>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116000,00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85000,00</w:t>
            </w:r>
          </w:p>
        </w:tc>
        <w:tc>
          <w:tcPr>
            <w:tcW w:w="993" w:type="dxa"/>
            <w:vMerge w:val="restart"/>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255"/>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430000,00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300000,00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40000,00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90000,00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3"/>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737220,00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414400,00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97020,00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225800,00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5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920</w:t>
            </w:r>
          </w:p>
        </w:tc>
        <w:tc>
          <w:tcPr>
            <w:tcW w:w="567" w:type="dxa"/>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0801</w:t>
            </w:r>
          </w:p>
        </w:tc>
        <w:tc>
          <w:tcPr>
            <w:tcW w:w="708" w:type="dxa"/>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340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147000,00</w:t>
            </w:r>
          </w:p>
        </w:tc>
        <w:tc>
          <w:tcPr>
            <w:tcW w:w="1134" w:type="dxa"/>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104000,00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16000,00</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r>
      <w:tr w:rsidR="00AC7341" w:rsidRPr="00074D9D" w:rsidTr="00AC7341">
        <w:trPr>
          <w:trHeight w:val="46"/>
        </w:trPr>
        <w:tc>
          <w:tcPr>
            <w:tcW w:w="1560" w:type="dxa"/>
            <w:vMerge/>
            <w:tcBorders>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708"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6"/>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340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27000,00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21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171"/>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AC7341" w:rsidRPr="00074D9D" w:rsidTr="00AC7341">
        <w:trPr>
          <w:trHeight w:val="20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13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12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153"/>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600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bl>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bCs/>
          <w:color w:val="000000"/>
          <w:sz w:val="18"/>
          <w:szCs w:val="18"/>
          <w:lang w:eastAsia="ru-RU"/>
        </w:rPr>
      </w:pPr>
      <w:r w:rsidRPr="00074D9D">
        <w:rPr>
          <w:rFonts w:ascii="Times New Roman" w:eastAsia="Times New Roman" w:hAnsi="Times New Roman" w:cs="Times New Roman"/>
          <w:sz w:val="18"/>
          <w:szCs w:val="18"/>
          <w:lang w:eastAsia="ru-RU"/>
        </w:rPr>
        <w:t xml:space="preserve">3. ПОКАЗАТЕЛИ   ПО ПОСТУПЛЕНИЯМ  И ВЫПЛАТАМ  УЧРЕЖДЕНИЯ </w:t>
      </w:r>
      <w:r w:rsidRPr="00074D9D">
        <w:rPr>
          <w:rFonts w:ascii="Times New Roman" w:eastAsia="Times New Roman" w:hAnsi="Times New Roman" w:cs="Times New Roman"/>
          <w:bCs/>
          <w:color w:val="000000"/>
          <w:sz w:val="18"/>
          <w:szCs w:val="18"/>
          <w:lang w:eastAsia="ru-RU"/>
        </w:rPr>
        <w:t>на 2020 год</w:t>
      </w:r>
    </w:p>
    <w:tbl>
      <w:tblPr>
        <w:tblW w:w="10490" w:type="dxa"/>
        <w:tblInd w:w="-34" w:type="dxa"/>
        <w:tblLayout w:type="fixed"/>
        <w:tblLook w:val="04A0" w:firstRow="1" w:lastRow="0" w:firstColumn="1" w:lastColumn="0" w:noHBand="0" w:noVBand="1"/>
      </w:tblPr>
      <w:tblGrid>
        <w:gridCol w:w="1560"/>
        <w:gridCol w:w="567"/>
        <w:gridCol w:w="567"/>
        <w:gridCol w:w="567"/>
        <w:gridCol w:w="708"/>
        <w:gridCol w:w="567"/>
        <w:gridCol w:w="567"/>
        <w:gridCol w:w="567"/>
        <w:gridCol w:w="1134"/>
        <w:gridCol w:w="1134"/>
        <w:gridCol w:w="993"/>
        <w:gridCol w:w="992"/>
        <w:gridCol w:w="567"/>
      </w:tblGrid>
      <w:tr w:rsidR="00AC7341" w:rsidRPr="00074D9D" w:rsidTr="00AC7341">
        <w:trPr>
          <w:trHeight w:val="645"/>
        </w:trPr>
        <w:tc>
          <w:tcPr>
            <w:tcW w:w="1560"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строки</w:t>
            </w:r>
          </w:p>
        </w:tc>
        <w:tc>
          <w:tcPr>
            <w:tcW w:w="3543"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4820" w:type="dxa"/>
            <w:gridSpan w:val="5"/>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AC7341" w:rsidRPr="00074D9D" w:rsidTr="00AC7341">
        <w:trPr>
          <w:trHeight w:val="31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3686" w:type="dxa"/>
            <w:gridSpan w:val="4"/>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 том числе:</w:t>
            </w:r>
          </w:p>
        </w:tc>
      </w:tr>
      <w:tr w:rsidR="00AC7341" w:rsidRPr="00074D9D" w:rsidTr="00AC7341">
        <w:trPr>
          <w:trHeight w:val="244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993" w:type="dxa"/>
            <w:vMerge w:val="restart"/>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559" w:type="dxa"/>
            <w:gridSpan w:val="2"/>
            <w:tcBorders>
              <w:top w:val="single" w:sz="8" w:space="0" w:color="auto"/>
              <w:left w:val="nil"/>
              <w:bottom w:val="single" w:sz="8" w:space="0" w:color="auto"/>
              <w:right w:val="single" w:sz="8" w:space="0" w:color="000000"/>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AC7341" w:rsidRPr="00074D9D" w:rsidTr="00AC7341">
        <w:trPr>
          <w:trHeight w:val="270"/>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3543" w:type="dxa"/>
            <w:gridSpan w:val="6"/>
            <w:vMerge/>
            <w:tcBorders>
              <w:top w:val="single" w:sz="8" w:space="0" w:color="auto"/>
              <w:left w:val="single" w:sz="8" w:space="0" w:color="auto"/>
              <w:bottom w:val="nil"/>
              <w:right w:val="single" w:sz="8" w:space="0" w:color="000000"/>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3" w:type="dxa"/>
            <w:vMerge/>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из них гранты</w:t>
            </w:r>
          </w:p>
        </w:tc>
      </w:tr>
      <w:tr w:rsidR="00AC7341" w:rsidRPr="00074D9D" w:rsidTr="00AC7341">
        <w:trPr>
          <w:trHeight w:val="1125"/>
        </w:trPr>
        <w:tc>
          <w:tcPr>
            <w:tcW w:w="1560"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xml:space="preserve">  Код расхода  подраздела </w:t>
            </w:r>
          </w:p>
        </w:tc>
        <w:tc>
          <w:tcPr>
            <w:tcW w:w="708" w:type="dxa"/>
            <w:tcBorders>
              <w:top w:val="single" w:sz="8" w:space="0" w:color="auto"/>
              <w:left w:val="nil"/>
              <w:bottom w:val="nil"/>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Доп. Кл.</w:t>
            </w: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1134"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993"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sz w:val="16"/>
                <w:szCs w:val="16"/>
                <w:lang w:eastAsia="ru-RU"/>
              </w:rPr>
            </w:pPr>
          </w:p>
        </w:tc>
        <w:tc>
          <w:tcPr>
            <w:tcW w:w="992"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p>
        </w:tc>
      </w:tr>
      <w:tr w:rsidR="00AC7341" w:rsidRPr="00074D9D" w:rsidTr="00AC7341">
        <w:trPr>
          <w:trHeight w:val="46"/>
        </w:trPr>
        <w:tc>
          <w:tcPr>
            <w:tcW w:w="1560" w:type="dxa"/>
            <w:tcBorders>
              <w:top w:val="single" w:sz="8" w:space="0" w:color="auto"/>
              <w:left w:val="single" w:sz="8" w:space="0" w:color="auto"/>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3543" w:type="dxa"/>
            <w:gridSpan w:val="6"/>
            <w:tcBorders>
              <w:top w:val="single" w:sz="8" w:space="0" w:color="auto"/>
              <w:left w:val="nil"/>
              <w:bottom w:val="single" w:sz="8" w:space="0" w:color="auto"/>
              <w:right w:val="single" w:sz="8" w:space="0" w:color="000000"/>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w:t>
            </w:r>
          </w:p>
        </w:tc>
        <w:tc>
          <w:tcPr>
            <w:tcW w:w="1134" w:type="dxa"/>
            <w:tcBorders>
              <w:top w:val="single" w:sz="8" w:space="0" w:color="auto"/>
              <w:left w:val="nil"/>
              <w:bottom w:val="single" w:sz="8" w:space="0" w:color="auto"/>
              <w:right w:val="nil"/>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3"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AC7341" w:rsidRPr="00074D9D" w:rsidTr="00AC7341">
        <w:trPr>
          <w:trHeight w:val="46"/>
        </w:trPr>
        <w:tc>
          <w:tcPr>
            <w:tcW w:w="1560" w:type="dxa"/>
            <w:tcBorders>
              <w:top w:val="nil"/>
              <w:left w:val="single" w:sz="8" w:space="0" w:color="auto"/>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2</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3.2.</w:t>
            </w:r>
          </w:p>
        </w:tc>
        <w:tc>
          <w:tcPr>
            <w:tcW w:w="708"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3.6.</w:t>
            </w:r>
          </w:p>
        </w:tc>
        <w:tc>
          <w:tcPr>
            <w:tcW w:w="1134" w:type="dxa"/>
            <w:tcBorders>
              <w:top w:val="nil"/>
              <w:left w:val="nil"/>
              <w:bottom w:val="single" w:sz="8" w:space="0" w:color="auto"/>
              <w:right w:val="single" w:sz="4"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4</w:t>
            </w:r>
          </w:p>
        </w:tc>
        <w:tc>
          <w:tcPr>
            <w:tcW w:w="1134"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w:t>
            </w:r>
          </w:p>
        </w:tc>
        <w:tc>
          <w:tcPr>
            <w:tcW w:w="993"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sz w:val="16"/>
                <w:szCs w:val="16"/>
                <w:lang w:eastAsia="ru-RU"/>
              </w:rPr>
            </w:pPr>
            <w:r w:rsidRPr="00074D9D">
              <w:rPr>
                <w:rFonts w:ascii="Times New Roman" w:eastAsia="Times New Roman" w:hAnsi="Times New Roman" w:cs="Times New Roman"/>
                <w:bCs/>
                <w:sz w:val="16"/>
                <w:szCs w:val="16"/>
                <w:lang w:eastAsia="ru-RU"/>
              </w:rPr>
              <w:t>6</w:t>
            </w:r>
          </w:p>
        </w:tc>
        <w:tc>
          <w:tcPr>
            <w:tcW w:w="992" w:type="dxa"/>
            <w:tcBorders>
              <w:top w:val="nil"/>
              <w:left w:val="nil"/>
              <w:bottom w:val="single" w:sz="8" w:space="0" w:color="auto"/>
              <w:right w:val="single" w:sz="4"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8</w:t>
            </w:r>
          </w:p>
        </w:tc>
      </w:tr>
      <w:tr w:rsidR="00AC7341" w:rsidRPr="00074D9D" w:rsidTr="00AC7341">
        <w:trPr>
          <w:trHeight w:val="203"/>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0000</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5668300,00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r>
      <w:tr w:rsidR="00AC7341" w:rsidRPr="00074D9D" w:rsidTr="00AC7341">
        <w:trPr>
          <w:trHeight w:val="37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 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6"/>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600"/>
        </w:trPr>
        <w:tc>
          <w:tcPr>
            <w:tcW w:w="1560" w:type="dxa"/>
            <w:tcBorders>
              <w:top w:val="single" w:sz="8"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0000</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6368300,00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5668300,00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75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15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140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1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262"/>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160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40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180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20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6368300,00</w:t>
            </w:r>
          </w:p>
        </w:tc>
        <w:tc>
          <w:tcPr>
            <w:tcW w:w="1134" w:type="dxa"/>
            <w:tcBorders>
              <w:top w:val="single" w:sz="8"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5668300,00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700000,00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239"/>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110</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4320140,00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3741000,00</w:t>
            </w:r>
          </w:p>
        </w:tc>
        <w:tc>
          <w:tcPr>
            <w:tcW w:w="993"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156240,00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6"/>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422900,00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6"/>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3318080,00</w:t>
            </w:r>
          </w:p>
        </w:tc>
        <w:tc>
          <w:tcPr>
            <w:tcW w:w="1134"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2873272,00</w:t>
            </w:r>
          </w:p>
        </w:tc>
        <w:tc>
          <w:tcPr>
            <w:tcW w:w="993" w:type="dxa"/>
            <w:vMerge w:val="restart"/>
            <w:tcBorders>
              <w:top w:val="single" w:sz="8"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single" w:sz="8" w:space="0" w:color="auto"/>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120000,00</w:t>
            </w:r>
          </w:p>
        </w:tc>
        <w:tc>
          <w:tcPr>
            <w:tcW w:w="567" w:type="dxa"/>
            <w:vMerge w:val="restart"/>
            <w:tcBorders>
              <w:top w:val="nil"/>
              <w:left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68"/>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single" w:sz="4" w:space="0" w:color="auto"/>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324808,00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6"/>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200" w:firstLine="32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3"/>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1002060,00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867728,00</w:t>
            </w:r>
          </w:p>
        </w:tc>
        <w:tc>
          <w:tcPr>
            <w:tcW w:w="993"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36240,00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6"/>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98092,00</w:t>
            </w:r>
          </w:p>
        </w:tc>
        <w:tc>
          <w:tcPr>
            <w:tcW w:w="993"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3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1"/>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108"/>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33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230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144000,00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90000,00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54000,00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8"/>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ind w:firstLineChars="400" w:firstLine="640"/>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140000,00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90000,00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44"/>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58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4000,00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35"/>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698"/>
        </w:trPr>
        <w:tc>
          <w:tcPr>
            <w:tcW w:w="1560" w:type="dxa"/>
            <w:tcBorders>
              <w:top w:val="single" w:sz="8" w:space="0" w:color="auto"/>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250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 </w:t>
            </w:r>
          </w:p>
        </w:tc>
        <w:tc>
          <w:tcPr>
            <w:tcW w:w="993"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992"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3"/>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260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0801 </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1904160,00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1037300,00</w:t>
            </w:r>
          </w:p>
        </w:tc>
        <w:tc>
          <w:tcPr>
            <w:tcW w:w="993" w:type="dxa"/>
            <w:vMerge w:val="restart"/>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489760,00</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2"/>
        </w:trPr>
        <w:tc>
          <w:tcPr>
            <w:tcW w:w="1560" w:type="dxa"/>
            <w:vMerge/>
            <w:tcBorders>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377100,00</w:t>
            </w:r>
          </w:p>
        </w:tc>
        <w:tc>
          <w:tcPr>
            <w:tcW w:w="993" w:type="dxa"/>
            <w:vMerge/>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20"/>
        </w:trPr>
        <w:tc>
          <w:tcPr>
            <w:tcW w:w="1560" w:type="dxa"/>
            <w:tcBorders>
              <w:top w:val="single" w:sz="4" w:space="0" w:color="auto"/>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54800,00</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48000,00</w:t>
            </w:r>
          </w:p>
        </w:tc>
        <w:tc>
          <w:tcPr>
            <w:tcW w:w="993"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68800,00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61500,00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222</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7300,00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278"/>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404400,00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284400,00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223</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20000,00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2"/>
        </w:trPr>
        <w:tc>
          <w:tcPr>
            <w:tcW w:w="1560" w:type="dxa"/>
            <w:tcBorders>
              <w:top w:val="nil"/>
              <w:left w:val="single" w:sz="8" w:space="0" w:color="auto"/>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145000,00</w:t>
            </w:r>
          </w:p>
        </w:tc>
        <w:tc>
          <w:tcPr>
            <w:tcW w:w="1134"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130000,00</w:t>
            </w:r>
          </w:p>
        </w:tc>
        <w:tc>
          <w:tcPr>
            <w:tcW w:w="993" w:type="dxa"/>
            <w:tcBorders>
              <w:top w:val="nil"/>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8"/>
        </w:trPr>
        <w:tc>
          <w:tcPr>
            <w:tcW w:w="1560" w:type="dxa"/>
            <w:vMerge w:val="restart"/>
            <w:tcBorders>
              <w:top w:val="single" w:sz="4" w:space="0" w:color="auto"/>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116000,00</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85000,00</w:t>
            </w:r>
          </w:p>
        </w:tc>
        <w:tc>
          <w:tcPr>
            <w:tcW w:w="993" w:type="dxa"/>
            <w:vMerge w:val="restart"/>
            <w:tcBorders>
              <w:top w:val="single" w:sz="4" w:space="0" w:color="auto"/>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single" w:sz="4"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77"/>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226</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7000,00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255"/>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420000,00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270000,00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60000,00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255"/>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296</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90000,00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413"/>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0801</w:t>
            </w:r>
          </w:p>
        </w:tc>
        <w:tc>
          <w:tcPr>
            <w:tcW w:w="708"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624160,00</w:t>
            </w:r>
          </w:p>
        </w:tc>
        <w:tc>
          <w:tcPr>
            <w:tcW w:w="1134" w:type="dxa"/>
            <w:tcBorders>
              <w:top w:val="single" w:sz="8" w:space="0" w:color="auto"/>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134400,00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263960,00</w:t>
            </w:r>
          </w:p>
        </w:tc>
        <w:tc>
          <w:tcPr>
            <w:tcW w:w="567" w:type="dxa"/>
            <w:vMerge w:val="restart"/>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41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225800,00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highlight w:val="yellow"/>
                <w:lang w:eastAsia="ru-RU"/>
              </w:rPr>
            </w:pPr>
            <w:r w:rsidRPr="00074D9D">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545"/>
        </w:trPr>
        <w:tc>
          <w:tcPr>
            <w:tcW w:w="1560" w:type="dxa"/>
            <w:vMerge w:val="restart"/>
            <w:tcBorders>
              <w:top w:val="nil"/>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920</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0801</w:t>
            </w: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708" w:type="dxa"/>
            <w:tcBorders>
              <w:top w:val="nil"/>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340</w:t>
            </w:r>
          </w:p>
        </w:tc>
        <w:tc>
          <w:tcPr>
            <w:tcW w:w="567" w:type="dxa"/>
            <w:tcBorders>
              <w:top w:val="nil"/>
              <w:left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71000,00</w:t>
            </w:r>
          </w:p>
        </w:tc>
        <w:tc>
          <w:tcPr>
            <w:tcW w:w="1134" w:type="dxa"/>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24000,00</w:t>
            </w:r>
          </w:p>
        </w:tc>
        <w:tc>
          <w:tcPr>
            <w:tcW w:w="993"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992" w:type="dxa"/>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sz w:val="16"/>
                <w:szCs w:val="16"/>
                <w:lang w:eastAsia="ru-RU"/>
              </w:rPr>
              <w:t>20000,00</w:t>
            </w:r>
          </w:p>
        </w:tc>
        <w:tc>
          <w:tcPr>
            <w:tcW w:w="567" w:type="dxa"/>
            <w:vMerge w:val="restart"/>
            <w:tcBorders>
              <w:top w:val="nil"/>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r>
      <w:tr w:rsidR="00AC7341" w:rsidRPr="00074D9D" w:rsidTr="00AC7341">
        <w:trPr>
          <w:trHeight w:val="46"/>
        </w:trPr>
        <w:tc>
          <w:tcPr>
            <w:tcW w:w="1560" w:type="dxa"/>
            <w:vMerge/>
            <w:tcBorders>
              <w:left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708"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993"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left w:val="nil"/>
              <w:bottom w:val="single" w:sz="4"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122"/>
        </w:trPr>
        <w:tc>
          <w:tcPr>
            <w:tcW w:w="1560" w:type="dxa"/>
            <w:vMerge/>
            <w:tcBorders>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1102</w:t>
            </w:r>
          </w:p>
        </w:tc>
        <w:tc>
          <w:tcPr>
            <w:tcW w:w="708"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1134"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p>
          <w:p w:rsidR="00074D9D" w:rsidRPr="00074D9D" w:rsidRDefault="00074D9D" w:rsidP="00074D9D">
            <w:pPr>
              <w:spacing w:after="0" w:line="240" w:lineRule="auto"/>
              <w:jc w:val="center"/>
              <w:rPr>
                <w:rFonts w:ascii="Times New Roman" w:eastAsia="Times New Roman" w:hAnsi="Times New Roman" w:cs="Times New Roman"/>
                <w:color w:val="000000"/>
                <w:sz w:val="16"/>
                <w:szCs w:val="16"/>
                <w:highlight w:val="yellow"/>
                <w:lang w:eastAsia="ru-RU"/>
              </w:rPr>
            </w:pPr>
            <w:r w:rsidRPr="00074D9D">
              <w:rPr>
                <w:rFonts w:ascii="Times New Roman" w:eastAsia="Times New Roman" w:hAnsi="Times New Roman" w:cs="Times New Roman"/>
                <w:color w:val="000000"/>
                <w:sz w:val="16"/>
                <w:szCs w:val="16"/>
                <w:lang w:eastAsia="ru-RU"/>
              </w:rPr>
              <w:t>27000,00</w:t>
            </w:r>
          </w:p>
        </w:tc>
        <w:tc>
          <w:tcPr>
            <w:tcW w:w="993"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p>
        </w:tc>
      </w:tr>
      <w:tr w:rsidR="00AC7341" w:rsidRPr="00074D9D" w:rsidTr="00AC7341">
        <w:trPr>
          <w:trHeight w:val="39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341"/>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AC7341" w:rsidRPr="00074D9D" w:rsidTr="00AC7341">
        <w:trPr>
          <w:trHeight w:val="389"/>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320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61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300"/>
        </w:trPr>
        <w:tc>
          <w:tcPr>
            <w:tcW w:w="1560" w:type="dxa"/>
            <w:tcBorders>
              <w:top w:val="nil"/>
              <w:left w:val="single" w:sz="8" w:space="0" w:color="auto"/>
              <w:bottom w:val="nil"/>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410</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nil"/>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29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1134"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p>
        </w:tc>
      </w:tr>
      <w:tr w:rsidR="00AC7341" w:rsidRPr="00074D9D" w:rsidTr="00AC7341">
        <w:trPr>
          <w:trHeight w:val="60"/>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420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r w:rsidR="00AC7341" w:rsidRPr="00074D9D" w:rsidTr="00AC7341">
        <w:trPr>
          <w:trHeight w:val="275"/>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500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bCs/>
                <w:color w:val="000000"/>
                <w:sz w:val="16"/>
                <w:szCs w:val="16"/>
                <w:lang w:eastAsia="ru-RU"/>
              </w:rPr>
            </w:pPr>
            <w:r w:rsidRPr="00074D9D">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0</w:t>
            </w:r>
          </w:p>
        </w:tc>
      </w:tr>
      <w:tr w:rsidR="00AC7341" w:rsidRPr="00074D9D" w:rsidTr="00AC7341">
        <w:trPr>
          <w:trHeight w:val="167"/>
        </w:trPr>
        <w:tc>
          <w:tcPr>
            <w:tcW w:w="1560" w:type="dxa"/>
            <w:tcBorders>
              <w:top w:val="nil"/>
              <w:left w:val="single" w:sz="8" w:space="0" w:color="auto"/>
              <w:bottom w:val="single" w:sz="8" w:space="0" w:color="auto"/>
              <w:right w:val="single" w:sz="8" w:space="0" w:color="auto"/>
            </w:tcBorders>
            <w:shd w:val="clear" w:color="auto" w:fill="auto"/>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600</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708"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jc w:val="center"/>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3"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992"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074D9D" w:rsidRPr="00074D9D" w:rsidRDefault="00074D9D" w:rsidP="00074D9D">
            <w:pPr>
              <w:spacing w:after="0" w:line="240" w:lineRule="auto"/>
              <w:rPr>
                <w:rFonts w:ascii="Times New Roman" w:eastAsia="Times New Roman" w:hAnsi="Times New Roman" w:cs="Times New Roman"/>
                <w:color w:val="000000"/>
                <w:sz w:val="16"/>
                <w:szCs w:val="16"/>
                <w:lang w:eastAsia="ru-RU"/>
              </w:rPr>
            </w:pPr>
            <w:r w:rsidRPr="00074D9D">
              <w:rPr>
                <w:rFonts w:ascii="Times New Roman" w:eastAsia="Times New Roman" w:hAnsi="Times New Roman" w:cs="Times New Roman"/>
                <w:color w:val="000000"/>
                <w:sz w:val="16"/>
                <w:szCs w:val="16"/>
                <w:lang w:eastAsia="ru-RU"/>
              </w:rPr>
              <w:t> </w:t>
            </w:r>
          </w:p>
        </w:tc>
      </w:tr>
    </w:tbl>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3.1 ПОКАЗАТЕЛИ ВЫПЛАТ ПО РАСХОДАМ НА ЗАКУПКУ</w:t>
      </w: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74D9D">
        <w:rPr>
          <w:rFonts w:ascii="Times New Roman" w:eastAsia="Times New Roman" w:hAnsi="Times New Roman" w:cs="Times New Roman"/>
          <w:sz w:val="18"/>
          <w:szCs w:val="18"/>
          <w:lang w:eastAsia="ru-RU"/>
        </w:rPr>
        <w:t>ТОВАРОВ, РАБОТ, УСЛУГ УЧРЕЖДЕНИЯ</w:t>
      </w:r>
    </w:p>
    <w:tbl>
      <w:tblPr>
        <w:tblW w:w="1055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1134"/>
        <w:gridCol w:w="1275"/>
        <w:gridCol w:w="1134"/>
        <w:gridCol w:w="1276"/>
        <w:gridCol w:w="1134"/>
        <w:gridCol w:w="1276"/>
        <w:gridCol w:w="425"/>
        <w:gridCol w:w="425"/>
        <w:gridCol w:w="426"/>
      </w:tblGrid>
      <w:tr w:rsidR="00074D9D" w:rsidRPr="00074D9D" w:rsidTr="00AC7341">
        <w:tc>
          <w:tcPr>
            <w:tcW w:w="1196" w:type="dxa"/>
            <w:vMerge w:val="restart"/>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Наименование показателя</w:t>
            </w:r>
          </w:p>
        </w:tc>
        <w:tc>
          <w:tcPr>
            <w:tcW w:w="567" w:type="dxa"/>
            <w:vMerge w:val="restart"/>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Код строки</w:t>
            </w:r>
          </w:p>
        </w:tc>
        <w:tc>
          <w:tcPr>
            <w:tcW w:w="284" w:type="dxa"/>
            <w:vMerge w:val="restart"/>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Год начала закупки</w:t>
            </w:r>
          </w:p>
        </w:tc>
        <w:tc>
          <w:tcPr>
            <w:tcW w:w="8505" w:type="dxa"/>
            <w:gridSpan w:val="9"/>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074D9D" w:rsidRPr="00074D9D" w:rsidTr="00AC7341">
        <w:tc>
          <w:tcPr>
            <w:tcW w:w="1196"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567"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284"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3543" w:type="dxa"/>
            <w:gridSpan w:val="3"/>
            <w:vMerge w:val="restart"/>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всего на закупки</w:t>
            </w:r>
          </w:p>
        </w:tc>
        <w:tc>
          <w:tcPr>
            <w:tcW w:w="4962" w:type="dxa"/>
            <w:gridSpan w:val="6"/>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в том числе:</w:t>
            </w:r>
          </w:p>
        </w:tc>
      </w:tr>
      <w:tr w:rsidR="00074D9D" w:rsidRPr="00074D9D" w:rsidTr="00AC7341">
        <w:tc>
          <w:tcPr>
            <w:tcW w:w="1196"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567"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284"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3543" w:type="dxa"/>
            <w:gridSpan w:val="3"/>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3686" w:type="dxa"/>
            <w:gridSpan w:val="3"/>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 xml:space="preserve">в соответствии с Федеральным </w:t>
            </w:r>
            <w:hyperlink r:id="rId52" w:history="1">
              <w:r w:rsidRPr="00074D9D">
                <w:rPr>
                  <w:rFonts w:ascii="Times New Roman" w:eastAsia="Times New Roman" w:hAnsi="Times New Roman" w:cs="Times New Roman"/>
                  <w:color w:val="0000FF"/>
                  <w:sz w:val="16"/>
                  <w:szCs w:val="16"/>
                  <w:lang w:eastAsia="ru-RU"/>
                </w:rPr>
                <w:t>законом</w:t>
              </w:r>
            </w:hyperlink>
            <w:r w:rsidRPr="00074D9D">
              <w:rPr>
                <w:rFonts w:ascii="Times New Roman" w:eastAsia="Times New Roman" w:hAnsi="Times New Roman" w:cs="Times New Roman"/>
                <w:sz w:val="16"/>
                <w:szCs w:val="16"/>
                <w:lang w:eastAsia="ru-RU"/>
              </w:rPr>
              <w:t xml:space="preserve"> от 5 апреля </w:t>
            </w:r>
            <w:smartTag w:uri="urn:schemas-microsoft-com:office:smarttags" w:element="metricconverter">
              <w:smartTagPr>
                <w:attr w:name="ProductID" w:val="2013 г"/>
              </w:smartTagPr>
              <w:r w:rsidRPr="00074D9D">
                <w:rPr>
                  <w:rFonts w:ascii="Times New Roman" w:eastAsia="Times New Roman" w:hAnsi="Times New Roman" w:cs="Times New Roman"/>
                  <w:sz w:val="16"/>
                  <w:szCs w:val="16"/>
                  <w:lang w:eastAsia="ru-RU"/>
                </w:rPr>
                <w:t>2013 г</w:t>
              </w:r>
            </w:smartTag>
            <w:r w:rsidRPr="00074D9D">
              <w:rPr>
                <w:rFonts w:ascii="Times New Roman" w:eastAsia="Times New Roman" w:hAnsi="Times New Roman" w:cs="Times New Roman"/>
                <w:sz w:val="16"/>
                <w:szCs w:val="16"/>
                <w:lang w:eastAsia="ru-RU"/>
              </w:rPr>
              <w:t>. N 44-ФЗ "О контрактной системе в сфере закупок товаров, работ, услуг для обеспечения государственных и муниципальных нужд"</w:t>
            </w:r>
          </w:p>
        </w:tc>
        <w:tc>
          <w:tcPr>
            <w:tcW w:w="1276" w:type="dxa"/>
            <w:gridSpan w:val="3"/>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 xml:space="preserve">в соответствии с Федеральным </w:t>
            </w:r>
            <w:hyperlink r:id="rId53" w:history="1">
              <w:r w:rsidRPr="00074D9D">
                <w:rPr>
                  <w:rFonts w:ascii="Times New Roman" w:eastAsia="Times New Roman" w:hAnsi="Times New Roman" w:cs="Times New Roman"/>
                  <w:color w:val="0000FF"/>
                  <w:sz w:val="16"/>
                  <w:szCs w:val="16"/>
                  <w:lang w:eastAsia="ru-RU"/>
                </w:rPr>
                <w:t>законом</w:t>
              </w:r>
            </w:hyperlink>
            <w:r w:rsidRPr="00074D9D">
              <w:rPr>
                <w:rFonts w:ascii="Times New Roman" w:eastAsia="Times New Roman" w:hAnsi="Times New Roman" w:cs="Times New Roman"/>
                <w:sz w:val="16"/>
                <w:szCs w:val="16"/>
                <w:lang w:eastAsia="ru-RU"/>
              </w:rPr>
              <w:t xml:space="preserve"> от 18 июля </w:t>
            </w:r>
            <w:smartTag w:uri="urn:schemas-microsoft-com:office:smarttags" w:element="metricconverter">
              <w:smartTagPr>
                <w:attr w:name="ProductID" w:val="2011 г"/>
              </w:smartTagPr>
              <w:r w:rsidRPr="00074D9D">
                <w:rPr>
                  <w:rFonts w:ascii="Times New Roman" w:eastAsia="Times New Roman" w:hAnsi="Times New Roman" w:cs="Times New Roman"/>
                  <w:sz w:val="16"/>
                  <w:szCs w:val="16"/>
                  <w:lang w:eastAsia="ru-RU"/>
                </w:rPr>
                <w:t>2011 г</w:t>
              </w:r>
            </w:smartTag>
            <w:r w:rsidRPr="00074D9D">
              <w:rPr>
                <w:rFonts w:ascii="Times New Roman" w:eastAsia="Times New Roman" w:hAnsi="Times New Roman" w:cs="Times New Roman"/>
                <w:sz w:val="16"/>
                <w:szCs w:val="16"/>
                <w:lang w:eastAsia="ru-RU"/>
              </w:rPr>
              <w:t>. N 223-ФЗ "О закупках товаров, работ, услуг отдельными видами юридических лиц"</w:t>
            </w:r>
          </w:p>
        </w:tc>
      </w:tr>
      <w:tr w:rsidR="00074D9D" w:rsidRPr="00074D9D" w:rsidTr="00AC7341">
        <w:tc>
          <w:tcPr>
            <w:tcW w:w="1196"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567"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284" w:type="dxa"/>
            <w:vMerge/>
          </w:tcPr>
          <w:p w:rsidR="00074D9D" w:rsidRPr="00074D9D" w:rsidRDefault="00074D9D" w:rsidP="00074D9D">
            <w:pPr>
              <w:spacing w:after="0" w:line="240" w:lineRule="auto"/>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2018 г. очередной финансо-вый год</w:t>
            </w:r>
          </w:p>
        </w:tc>
        <w:tc>
          <w:tcPr>
            <w:tcW w:w="127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2019 г. 1-ый год планового периода</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2020 г. 2-ой год планово-го периода</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2018 г. очередной финансо-вый год</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2019 г. 1-ый год планово-го периода</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2020 г. 2-ой год планового периода</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w:t>
            </w:r>
            <w:r w:rsidRPr="00074D9D">
              <w:rPr>
                <w:rFonts w:ascii="Times New Roman" w:eastAsia="Times New Roman" w:hAnsi="Times New Roman" w:cs="Times New Roman"/>
                <w:sz w:val="16"/>
                <w:szCs w:val="16"/>
                <w:u w:val="single"/>
                <w:lang w:eastAsia="ru-RU"/>
              </w:rPr>
              <w:t xml:space="preserve"> </w:t>
            </w:r>
            <w:r w:rsidRPr="00074D9D">
              <w:rPr>
                <w:rFonts w:ascii="Times New Roman" w:eastAsia="Times New Roman" w:hAnsi="Times New Roman" w:cs="Times New Roman"/>
                <w:sz w:val="16"/>
                <w:szCs w:val="16"/>
                <w:lang w:eastAsia="ru-RU"/>
              </w:rPr>
              <w:t>г. очередной финансовый год</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20__ г. 1-ый год планового периода</w:t>
            </w:r>
          </w:p>
        </w:tc>
        <w:tc>
          <w:tcPr>
            <w:tcW w:w="42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20__ г. 1-ый год планового периода</w:t>
            </w: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74D9D" w:rsidRPr="00074D9D" w:rsidTr="00AC7341">
        <w:trPr>
          <w:trHeight w:val="421"/>
        </w:trPr>
        <w:tc>
          <w:tcPr>
            <w:tcW w:w="119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w:t>
            </w:r>
          </w:p>
        </w:tc>
        <w:tc>
          <w:tcPr>
            <w:tcW w:w="567"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2</w:t>
            </w:r>
          </w:p>
        </w:tc>
        <w:tc>
          <w:tcPr>
            <w:tcW w:w="28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3</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4</w:t>
            </w:r>
          </w:p>
        </w:tc>
        <w:tc>
          <w:tcPr>
            <w:tcW w:w="127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5</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6</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7</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8</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9</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10</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11</w:t>
            </w:r>
          </w:p>
        </w:tc>
        <w:tc>
          <w:tcPr>
            <w:tcW w:w="42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12</w:t>
            </w:r>
          </w:p>
        </w:tc>
      </w:tr>
      <w:tr w:rsidR="00074D9D" w:rsidRPr="00074D9D" w:rsidTr="00AC7341">
        <w:tc>
          <w:tcPr>
            <w:tcW w:w="1196"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Выплаты по расходам на закупку товаров, работ, услуг всего:</w:t>
            </w:r>
          </w:p>
        </w:tc>
        <w:tc>
          <w:tcPr>
            <w:tcW w:w="567"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0001</w:t>
            </w:r>
          </w:p>
        </w:tc>
        <w:tc>
          <w:tcPr>
            <w:tcW w:w="28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X</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074D9D">
              <w:rPr>
                <w:rFonts w:ascii="Times New Roman" w:eastAsia="Times New Roman" w:hAnsi="Times New Roman" w:cs="Times New Roman"/>
                <w:bCs/>
                <w:color w:val="000000"/>
                <w:sz w:val="16"/>
                <w:szCs w:val="16"/>
                <w:lang w:eastAsia="ru-RU"/>
              </w:rPr>
              <w:t>6538079,69</w:t>
            </w:r>
          </w:p>
        </w:tc>
        <w:tc>
          <w:tcPr>
            <w:tcW w:w="1275" w:type="dxa"/>
            <w:vAlign w:val="bottom"/>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2335520,00</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1904160,00</w:t>
            </w:r>
          </w:p>
        </w:tc>
        <w:tc>
          <w:tcPr>
            <w:tcW w:w="127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6538079,69</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2335520,00</w:t>
            </w:r>
          </w:p>
        </w:tc>
        <w:tc>
          <w:tcPr>
            <w:tcW w:w="127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1904160,00</w:t>
            </w:r>
          </w:p>
        </w:tc>
        <w:tc>
          <w:tcPr>
            <w:tcW w:w="425"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5"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r>
      <w:tr w:rsidR="00074D9D" w:rsidRPr="00074D9D" w:rsidTr="00AC7341">
        <w:tc>
          <w:tcPr>
            <w:tcW w:w="1196"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567"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1001</w:t>
            </w:r>
          </w:p>
        </w:tc>
        <w:tc>
          <w:tcPr>
            <w:tcW w:w="28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X</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1275"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127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1134"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127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5"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5"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6" w:type="dxa"/>
            <w:vAlign w:val="bottom"/>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r>
      <w:tr w:rsidR="00074D9D" w:rsidRPr="00074D9D" w:rsidTr="00AC7341">
        <w:tc>
          <w:tcPr>
            <w:tcW w:w="1196"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74D9D" w:rsidRPr="00074D9D" w:rsidTr="00AC7341">
        <w:tc>
          <w:tcPr>
            <w:tcW w:w="1196"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567" w:type="dxa"/>
            <w:vAlign w:val="bottom"/>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2001</w:t>
            </w:r>
          </w:p>
        </w:tc>
        <w:tc>
          <w:tcPr>
            <w:tcW w:w="28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2018</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6538079,69</w:t>
            </w:r>
          </w:p>
        </w:tc>
        <w:tc>
          <w:tcPr>
            <w:tcW w:w="127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2335520,00</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1904160,00</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6538079,69</w:t>
            </w: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2335520,00</w:t>
            </w: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p>
          <w:p w:rsidR="00074D9D" w:rsidRPr="00074D9D" w:rsidRDefault="00074D9D" w:rsidP="00074D9D">
            <w:pPr>
              <w:spacing w:after="0" w:line="240" w:lineRule="auto"/>
              <w:rPr>
                <w:rFonts w:ascii="Times New Roman" w:eastAsia="Times New Roman" w:hAnsi="Times New Roman" w:cs="Times New Roman"/>
                <w:sz w:val="16"/>
                <w:szCs w:val="16"/>
                <w:lang w:eastAsia="ru-RU"/>
              </w:rPr>
            </w:pPr>
            <w:r w:rsidRPr="00074D9D">
              <w:rPr>
                <w:rFonts w:ascii="Times New Roman" w:eastAsia="Times New Roman" w:hAnsi="Times New Roman" w:cs="Times New Roman"/>
                <w:bCs/>
                <w:color w:val="000000"/>
                <w:sz w:val="16"/>
                <w:szCs w:val="16"/>
                <w:lang w:eastAsia="ru-RU"/>
              </w:rPr>
              <w:t>1904160,00</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tc>
        <w:tc>
          <w:tcPr>
            <w:tcW w:w="42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74D9D">
              <w:rPr>
                <w:rFonts w:ascii="Times New Roman" w:eastAsia="Times New Roman" w:hAnsi="Times New Roman" w:cs="Times New Roman"/>
                <w:sz w:val="16"/>
                <w:szCs w:val="16"/>
                <w:lang w:eastAsia="ru-RU"/>
              </w:rPr>
              <w:t>0</w:t>
            </w:r>
          </w:p>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074D9D" w:rsidRPr="00074D9D" w:rsidTr="00AC7341">
        <w:tc>
          <w:tcPr>
            <w:tcW w:w="1196"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074D9D" w:rsidRPr="00074D9D" w:rsidRDefault="00074D9D" w:rsidP="00074D9D">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5"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426" w:type="dxa"/>
          </w:tcPr>
          <w:p w:rsidR="00074D9D" w:rsidRPr="00074D9D" w:rsidRDefault="00074D9D" w:rsidP="00074D9D">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074D9D" w:rsidRDefault="00074D9D"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00E556B6">
        <w:rPr>
          <w:rFonts w:ascii="Times New Roman" w:hAnsi="Times New Roman"/>
          <w:sz w:val="18"/>
          <w:szCs w:val="18"/>
        </w:rPr>
        <w:t>2</w:t>
      </w:r>
      <w:r>
        <w:rPr>
          <w:rFonts w:ascii="Times New Roman" w:hAnsi="Times New Roman"/>
          <w:sz w:val="18"/>
          <w:szCs w:val="18"/>
        </w:rPr>
        <w:t xml:space="preserve">7.11.2018 года  № </w:t>
      </w:r>
      <w:r w:rsidR="00E556B6">
        <w:rPr>
          <w:rFonts w:ascii="Times New Roman" w:hAnsi="Times New Roman"/>
          <w:sz w:val="18"/>
          <w:szCs w:val="18"/>
        </w:rPr>
        <w:t>405</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E556B6" w:rsidRPr="00E556B6" w:rsidRDefault="00E556B6" w:rsidP="00E556B6">
      <w:pPr>
        <w:spacing w:after="0" w:line="240" w:lineRule="auto"/>
        <w:ind w:firstLine="142"/>
        <w:jc w:val="center"/>
        <w:rPr>
          <w:rFonts w:ascii="Times New Roman" w:eastAsia="Times New Roman" w:hAnsi="Times New Roman" w:cs="Times New Roman"/>
          <w:b/>
          <w:bCs/>
          <w:i/>
          <w:iCs/>
          <w:sz w:val="18"/>
          <w:szCs w:val="18"/>
          <w:lang w:eastAsia="ru-RU"/>
        </w:rPr>
      </w:pPr>
      <w:r w:rsidRPr="00E556B6">
        <w:rPr>
          <w:rFonts w:ascii="Times New Roman" w:eastAsia="Times New Roman" w:hAnsi="Times New Roman" w:cs="Times New Roman"/>
          <w:b/>
          <w:i/>
          <w:sz w:val="18"/>
          <w:szCs w:val="18"/>
          <w:lang w:eastAsia="ru-RU"/>
        </w:rPr>
        <w:t>Утвердить  расчет нормативных затрат, связанных с оказанием  (выполнением)</w:t>
      </w:r>
      <w:r w:rsidRPr="00E556B6">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2019,2020г.г.»    </w:t>
      </w:r>
    </w:p>
    <w:p w:rsidR="00E556B6" w:rsidRPr="00E556B6" w:rsidRDefault="00E556B6" w:rsidP="00E556B6">
      <w:pPr>
        <w:spacing w:after="0" w:line="240" w:lineRule="auto"/>
        <w:ind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color w:val="000000"/>
          <w:sz w:val="18"/>
          <w:szCs w:val="18"/>
          <w:lang w:eastAsia="ru-RU"/>
        </w:rPr>
        <w:t xml:space="preserve">В соответствии со  </w:t>
      </w:r>
      <w:r w:rsidRPr="00E556B6">
        <w:rPr>
          <w:rFonts w:ascii="Times New Roman" w:eastAsia="Times New Roman" w:hAnsi="Times New Roman" w:cs="Times New Roman"/>
          <w:color w:val="000000"/>
          <w:sz w:val="18"/>
          <w:szCs w:val="18"/>
          <w:u w:val="single"/>
          <w:lang w:eastAsia="ru-RU"/>
        </w:rPr>
        <w:t>статьей 69.2 и статьей 78.1</w:t>
      </w:r>
      <w:r w:rsidRPr="00E556B6">
        <w:rPr>
          <w:rFonts w:ascii="Times New Roman" w:eastAsia="Times New Roman" w:hAnsi="Times New Roman" w:cs="Times New Roman"/>
          <w:color w:val="000000"/>
          <w:sz w:val="18"/>
          <w:szCs w:val="18"/>
          <w:lang w:eastAsia="ru-RU"/>
        </w:rPr>
        <w:t xml:space="preserve"> Бюджетного кодекса Российской Федерации, </w:t>
      </w:r>
      <w:hyperlink r:id="rId54" w:history="1">
        <w:r w:rsidRPr="00E556B6">
          <w:rPr>
            <w:rFonts w:ascii="Times New Roman" w:eastAsia="Times New Roman" w:hAnsi="Times New Roman" w:cs="Times New Roman"/>
            <w:color w:val="000000"/>
            <w:sz w:val="18"/>
            <w:szCs w:val="18"/>
            <w:lang w:eastAsia="ru-RU"/>
          </w:rPr>
          <w:t>подпунктом 3 пункта 7 статьи 9.2</w:t>
        </w:r>
      </w:hyperlink>
      <w:r w:rsidRPr="00E556B6">
        <w:rPr>
          <w:rFonts w:ascii="Times New Roman" w:eastAsia="Times New Roman" w:hAnsi="Times New Roman" w:cs="Times New Roman"/>
          <w:color w:val="000000"/>
          <w:sz w:val="18"/>
          <w:szCs w:val="18"/>
          <w:lang w:eastAsia="ru-RU"/>
        </w:rPr>
        <w:t xml:space="preserve"> Федерального закона от 12.01.1196 N 7-ФЗ "О некоммерческих организациях", </w:t>
      </w:r>
      <w:r w:rsidRPr="00E556B6">
        <w:rPr>
          <w:rFonts w:ascii="Times New Roman" w:eastAsia="Times New Roman" w:hAnsi="Times New Roman" w:cs="Times New Roman"/>
          <w:bCs/>
          <w:color w:val="000000"/>
          <w:sz w:val="18"/>
          <w:szCs w:val="18"/>
          <w:u w:val="single"/>
          <w:lang w:eastAsia="ru-RU"/>
        </w:rPr>
        <w:t>Федеральным законом от 23.07.2013 N 252-Ф</w:t>
      </w:r>
      <w:r w:rsidRPr="00E556B6">
        <w:rPr>
          <w:rFonts w:ascii="Times New Roman" w:eastAsia="Times New Roman" w:hAnsi="Times New Roman" w:cs="Times New Roman"/>
          <w:color w:val="000000"/>
          <w:sz w:val="18"/>
          <w:szCs w:val="18"/>
          <w:u w:val="single"/>
          <w:lang w:eastAsia="ru-RU"/>
        </w:rPr>
        <w:t>З «О внесении изменений в Бюджетный кодекс РФ и отдельные законодательные акты РФ»</w:t>
      </w:r>
      <w:r w:rsidRPr="00E556B6">
        <w:rPr>
          <w:rFonts w:ascii="Times New Roman" w:eastAsia="Times New Roman" w:hAnsi="Times New Roman" w:cs="Times New Roman"/>
          <w:color w:val="000000"/>
          <w:sz w:val="18"/>
          <w:szCs w:val="18"/>
          <w:lang w:eastAsia="ru-RU"/>
        </w:rPr>
        <w:t xml:space="preserve">, </w:t>
      </w:r>
      <w:hyperlink r:id="rId55" w:history="1">
        <w:r w:rsidRPr="00E556B6">
          <w:rPr>
            <w:rFonts w:ascii="Times New Roman" w:eastAsia="Times New Roman" w:hAnsi="Times New Roman" w:cs="Times New Roman"/>
            <w:color w:val="000000"/>
            <w:sz w:val="18"/>
            <w:szCs w:val="18"/>
            <w:lang w:eastAsia="ru-RU"/>
          </w:rPr>
          <w:t>Постановлением</w:t>
        </w:r>
      </w:hyperlink>
      <w:r w:rsidRPr="00E556B6">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56" w:history="1">
        <w:r w:rsidRPr="00E556B6">
          <w:rPr>
            <w:rFonts w:ascii="Times New Roman" w:eastAsia="Times New Roman" w:hAnsi="Times New Roman" w:cs="Times New Roman"/>
            <w:color w:val="000000"/>
            <w:sz w:val="18"/>
            <w:szCs w:val="18"/>
            <w:lang w:eastAsia="ru-RU"/>
          </w:rPr>
          <w:t>Уставом</w:t>
        </w:r>
      </w:hyperlink>
      <w:r w:rsidRPr="00E556B6">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E556B6" w:rsidRPr="00E556B6" w:rsidRDefault="00E556B6" w:rsidP="00E556B6">
      <w:pPr>
        <w:spacing w:after="0" w:line="240" w:lineRule="auto"/>
        <w:ind w:firstLine="142"/>
        <w:jc w:val="both"/>
        <w:rPr>
          <w:rFonts w:ascii="Times New Roman" w:eastAsia="Times New Roman" w:hAnsi="Times New Roman" w:cs="Times New Roman"/>
          <w:b/>
          <w:color w:val="000000"/>
          <w:sz w:val="18"/>
          <w:szCs w:val="18"/>
          <w:lang w:eastAsia="ru-RU"/>
        </w:rPr>
      </w:pPr>
      <w:r w:rsidRPr="00E556B6">
        <w:rPr>
          <w:rFonts w:ascii="Times New Roman" w:eastAsia="Times New Roman" w:hAnsi="Times New Roman" w:cs="Times New Roman"/>
          <w:b/>
          <w:color w:val="000000"/>
          <w:sz w:val="18"/>
          <w:szCs w:val="18"/>
          <w:lang w:eastAsia="ru-RU"/>
        </w:rPr>
        <w:t>ПОСТАНОВЛЯЮ:</w:t>
      </w:r>
    </w:p>
    <w:p w:rsidR="00E556B6" w:rsidRPr="00E556B6" w:rsidRDefault="00E556B6" w:rsidP="00E556B6">
      <w:pPr>
        <w:spacing w:after="0" w:line="240" w:lineRule="auto"/>
        <w:ind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color w:val="000000"/>
          <w:sz w:val="18"/>
          <w:szCs w:val="18"/>
          <w:lang w:eastAsia="ru-RU"/>
        </w:rPr>
        <w:t>1.</w:t>
      </w:r>
      <w:r w:rsidRPr="00E556B6">
        <w:rPr>
          <w:rFonts w:ascii="Times New Roman" w:eastAsia="Times New Roman" w:hAnsi="Times New Roman" w:cs="Times New Roman"/>
          <w:sz w:val="18"/>
          <w:szCs w:val="18"/>
          <w:lang w:eastAsia="ru-RU"/>
        </w:rPr>
        <w:t>Утвердить расчет нормативных затрат, связанных с оказанием (выполнением)</w:t>
      </w:r>
      <w:r w:rsidRPr="00E556B6">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2019,2020г.г.»</w:t>
      </w:r>
      <w:r w:rsidRPr="00E556B6">
        <w:rPr>
          <w:rFonts w:ascii="Times New Roman" w:eastAsia="Times New Roman" w:hAnsi="Times New Roman" w:cs="Times New Roman"/>
          <w:color w:val="000000"/>
          <w:sz w:val="18"/>
          <w:szCs w:val="18"/>
          <w:lang w:eastAsia="ru-RU"/>
        </w:rPr>
        <w:t xml:space="preserve"> (прилагается).</w:t>
      </w:r>
    </w:p>
    <w:p w:rsidR="00E556B6" w:rsidRPr="00E556B6" w:rsidRDefault="00E556B6" w:rsidP="00E556B6">
      <w:pPr>
        <w:spacing w:after="0" w:line="240" w:lineRule="auto"/>
        <w:ind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sz w:val="18"/>
          <w:szCs w:val="18"/>
          <w:lang w:eastAsia="ru-RU"/>
        </w:rPr>
        <w:t xml:space="preserve"> 2. Постановление от 01.11.2018 года № 351 «Об утверждении расчета нормативных затрат, связанных с оказанием (выполнением)</w:t>
      </w:r>
      <w:r w:rsidRPr="00E556B6">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имущества 2018 год и плановый период 2019,2020г.г. считать утратившим силу.</w:t>
      </w:r>
    </w:p>
    <w:p w:rsidR="00E556B6" w:rsidRPr="00E556B6" w:rsidRDefault="00E556B6" w:rsidP="00E556B6">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color w:val="000000"/>
          <w:sz w:val="18"/>
          <w:szCs w:val="18"/>
          <w:lang w:eastAsia="ru-RU"/>
        </w:rPr>
        <w:t xml:space="preserve">2.Опубликовать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E556B6" w:rsidRPr="00E556B6" w:rsidRDefault="00E556B6" w:rsidP="00E556B6">
      <w:pPr>
        <w:widowControl w:val="0"/>
        <w:autoSpaceDE w:val="0"/>
        <w:autoSpaceDN w:val="0"/>
        <w:adjustRightInd w:val="0"/>
        <w:spacing w:after="0" w:line="240" w:lineRule="auto"/>
        <w:ind w:right="-301"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color w:val="000000"/>
          <w:sz w:val="18"/>
          <w:szCs w:val="18"/>
          <w:lang w:eastAsia="ru-RU"/>
        </w:rPr>
        <w:t>3. Контроль исполнения настоящего постановления  оставляю за собой.</w:t>
      </w:r>
    </w:p>
    <w:p w:rsidR="00E556B6" w:rsidRPr="00E556B6" w:rsidRDefault="00E556B6" w:rsidP="00E556B6">
      <w:pPr>
        <w:spacing w:after="0" w:line="240" w:lineRule="auto"/>
        <w:ind w:firstLine="142"/>
        <w:jc w:val="both"/>
        <w:rPr>
          <w:rFonts w:ascii="Times New Roman" w:eastAsia="Times New Roman" w:hAnsi="Times New Roman" w:cs="Times New Roman"/>
          <w:color w:val="000000"/>
          <w:sz w:val="18"/>
          <w:szCs w:val="18"/>
          <w:lang w:eastAsia="ru-RU"/>
        </w:rPr>
      </w:pPr>
      <w:r w:rsidRPr="00E556B6">
        <w:rPr>
          <w:rFonts w:ascii="Times New Roman" w:eastAsia="Times New Roman" w:hAnsi="Times New Roman" w:cs="Times New Roman"/>
          <w:color w:val="000000"/>
          <w:sz w:val="18"/>
          <w:szCs w:val="18"/>
          <w:lang w:eastAsia="ru-RU"/>
        </w:rPr>
        <w:t>Глава</w:t>
      </w:r>
      <w:r>
        <w:rPr>
          <w:rFonts w:ascii="Times New Roman" w:eastAsia="Times New Roman" w:hAnsi="Times New Roman" w:cs="Times New Roman"/>
          <w:color w:val="000000"/>
          <w:sz w:val="18"/>
          <w:szCs w:val="18"/>
          <w:lang w:eastAsia="ru-RU"/>
        </w:rPr>
        <w:t xml:space="preserve"> </w:t>
      </w:r>
      <w:r w:rsidRPr="00E556B6">
        <w:rPr>
          <w:rFonts w:ascii="Times New Roman" w:eastAsia="Times New Roman" w:hAnsi="Times New Roman" w:cs="Times New Roman"/>
          <w:color w:val="000000"/>
          <w:sz w:val="18"/>
          <w:szCs w:val="18"/>
          <w:lang w:eastAsia="ru-RU"/>
        </w:rPr>
        <w:t>муниципального образования</w:t>
      </w:r>
      <w:r>
        <w:rPr>
          <w:rFonts w:ascii="Times New Roman" w:eastAsia="Times New Roman" w:hAnsi="Times New Roman" w:cs="Times New Roman"/>
          <w:color w:val="000000"/>
          <w:sz w:val="18"/>
          <w:szCs w:val="18"/>
          <w:lang w:eastAsia="ru-RU"/>
        </w:rPr>
        <w:t xml:space="preserve"> </w:t>
      </w:r>
      <w:r w:rsidRPr="00E556B6">
        <w:rPr>
          <w:rFonts w:ascii="Times New Roman" w:eastAsia="Times New Roman" w:hAnsi="Times New Roman" w:cs="Times New Roman"/>
          <w:color w:val="000000"/>
          <w:sz w:val="18"/>
          <w:szCs w:val="18"/>
          <w:lang w:eastAsia="ru-RU"/>
        </w:rPr>
        <w:t>рабочий посёлок Атиг                                                                       С.С.Мезенов</w:t>
      </w:r>
    </w:p>
    <w:p w:rsidR="00E556B6" w:rsidRPr="00E556B6" w:rsidRDefault="00E556B6" w:rsidP="00E556B6">
      <w:pPr>
        <w:spacing w:after="0" w:line="240" w:lineRule="auto"/>
        <w:jc w:val="right"/>
        <w:rPr>
          <w:rFonts w:ascii="Times New Roman" w:eastAsia="Times New Roman" w:hAnsi="Times New Roman" w:cs="Times New Roman"/>
          <w:color w:val="000000"/>
          <w:sz w:val="16"/>
          <w:szCs w:val="16"/>
          <w:u w:val="single"/>
          <w:lang w:eastAsia="ru-RU"/>
        </w:rPr>
      </w:pPr>
      <w:r w:rsidRPr="00E556B6">
        <w:rPr>
          <w:rFonts w:ascii="Times New Roman" w:eastAsia="Times New Roman" w:hAnsi="Times New Roman" w:cs="Times New Roman"/>
          <w:color w:val="000000"/>
          <w:sz w:val="16"/>
          <w:szCs w:val="16"/>
          <w:u w:val="single"/>
          <w:lang w:eastAsia="ru-RU"/>
        </w:rPr>
        <w:t>Приложение</w:t>
      </w:r>
    </w:p>
    <w:p w:rsidR="00E556B6" w:rsidRPr="00E556B6" w:rsidRDefault="00E556B6" w:rsidP="00E556B6">
      <w:pPr>
        <w:spacing w:after="0" w:line="240" w:lineRule="auto"/>
        <w:jc w:val="right"/>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К Постановлению Администрации</w:t>
      </w:r>
    </w:p>
    <w:p w:rsidR="00E556B6" w:rsidRPr="00E556B6" w:rsidRDefault="00E556B6" w:rsidP="00E556B6">
      <w:pPr>
        <w:spacing w:after="0" w:line="240" w:lineRule="auto"/>
        <w:jc w:val="right"/>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 муниципального образования рабочий поселок Атиг</w:t>
      </w:r>
    </w:p>
    <w:p w:rsidR="00E556B6" w:rsidRPr="00E556B6" w:rsidRDefault="00E556B6" w:rsidP="00E556B6">
      <w:pPr>
        <w:spacing w:after="0" w:line="240" w:lineRule="auto"/>
        <w:jc w:val="right"/>
        <w:rPr>
          <w:rFonts w:ascii="Times New Roman" w:eastAsia="Times New Roman" w:hAnsi="Times New Roman" w:cs="Times New Roman"/>
          <w:color w:val="000000"/>
          <w:sz w:val="16"/>
          <w:szCs w:val="16"/>
          <w:u w:val="single"/>
          <w:lang w:eastAsia="ru-RU"/>
        </w:rPr>
      </w:pPr>
      <w:r w:rsidRPr="00E556B6">
        <w:rPr>
          <w:rFonts w:ascii="Times New Roman" w:eastAsia="Times New Roman" w:hAnsi="Times New Roman" w:cs="Times New Roman"/>
          <w:color w:val="000000"/>
          <w:sz w:val="16"/>
          <w:szCs w:val="16"/>
          <w:lang w:eastAsia="ru-RU"/>
        </w:rPr>
        <w:t>от  27.11.2018 года  № 405</w:t>
      </w:r>
    </w:p>
    <w:p w:rsidR="00E556B6" w:rsidRPr="00E556B6" w:rsidRDefault="00E556B6" w:rsidP="00E556B6">
      <w:pPr>
        <w:spacing w:after="0" w:line="240" w:lineRule="auto"/>
        <w:jc w:val="center"/>
        <w:rPr>
          <w:rFonts w:ascii="Times New Roman" w:eastAsia="Times New Roman" w:hAnsi="Times New Roman" w:cs="Times New Roman"/>
          <w:b/>
          <w:bCs/>
          <w:i/>
          <w:iCs/>
          <w:color w:val="000000"/>
          <w:sz w:val="18"/>
          <w:szCs w:val="18"/>
          <w:lang w:eastAsia="ru-RU"/>
        </w:rPr>
      </w:pPr>
      <w:r w:rsidRPr="00E556B6">
        <w:rPr>
          <w:rFonts w:ascii="Times New Roman" w:eastAsia="Times New Roman" w:hAnsi="Times New Roman" w:cs="Times New Roman"/>
          <w:b/>
          <w:i/>
          <w:color w:val="000000"/>
          <w:sz w:val="18"/>
          <w:szCs w:val="18"/>
          <w:lang w:eastAsia="ru-RU"/>
        </w:rPr>
        <w:t>Расчет нормативных затрат, связанных с оказанием (выполнением)</w:t>
      </w:r>
      <w:r w:rsidRPr="00E556B6">
        <w:rPr>
          <w:rFonts w:ascii="Times New Roman" w:eastAsia="Times New Roman" w:hAnsi="Times New Roman" w:cs="Times New Roman"/>
          <w:b/>
          <w:bCs/>
          <w:i/>
          <w:iCs/>
          <w:color w:val="000000"/>
          <w:sz w:val="18"/>
          <w:szCs w:val="18"/>
          <w:lang w:eastAsia="ru-RU"/>
        </w:rPr>
        <w:t xml:space="preserve"> Муниципальным бюджетным учреждением </w:t>
      </w:r>
    </w:p>
    <w:p w:rsidR="00E556B6" w:rsidRPr="00E556B6" w:rsidRDefault="00E556B6" w:rsidP="00E556B6">
      <w:pPr>
        <w:spacing w:after="0" w:line="240" w:lineRule="auto"/>
        <w:jc w:val="center"/>
        <w:rPr>
          <w:rFonts w:ascii="Times New Roman" w:eastAsia="Times New Roman" w:hAnsi="Times New Roman" w:cs="Times New Roman"/>
          <w:b/>
          <w:bCs/>
          <w:i/>
          <w:iCs/>
          <w:color w:val="000000"/>
          <w:sz w:val="18"/>
          <w:szCs w:val="18"/>
          <w:lang w:eastAsia="ru-RU"/>
        </w:rPr>
      </w:pPr>
      <w:r w:rsidRPr="00E556B6">
        <w:rPr>
          <w:rFonts w:ascii="Times New Roman" w:eastAsia="Times New Roman" w:hAnsi="Times New Roman" w:cs="Times New Roman"/>
          <w:b/>
          <w:bCs/>
          <w:i/>
          <w:iCs/>
          <w:color w:val="000000"/>
          <w:sz w:val="18"/>
          <w:szCs w:val="18"/>
          <w:lang w:eastAsia="ru-RU"/>
        </w:rPr>
        <w:t xml:space="preserve">«Служба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2018год </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75"/>
        <w:gridCol w:w="1168"/>
        <w:gridCol w:w="850"/>
        <w:gridCol w:w="709"/>
        <w:gridCol w:w="850"/>
        <w:gridCol w:w="851"/>
        <w:gridCol w:w="850"/>
        <w:gridCol w:w="992"/>
        <w:gridCol w:w="851"/>
        <w:gridCol w:w="850"/>
      </w:tblGrid>
      <w:tr w:rsidR="00E556B6" w:rsidRPr="00E556B6" w:rsidTr="00E556B6">
        <w:tc>
          <w:tcPr>
            <w:tcW w:w="1702" w:type="dxa"/>
          </w:tcPr>
          <w:p w:rsidR="00E556B6" w:rsidRPr="00E556B6" w:rsidRDefault="00E556B6" w:rsidP="00E556B6">
            <w:pPr>
              <w:spacing w:after="0" w:line="240" w:lineRule="auto"/>
              <w:ind w:left="-2" w:firstLine="2"/>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Наименование  муниципальных услуг     ( работ)</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Уни-каль-ный номер по отраслевому перечню</w:t>
            </w: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Показатель, характеризующий содержание работы (по справочникам)</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Затраты на оплату труда и начисления, руб.</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Транспортные  услуги (222)</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Содержание имущества (225)</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Прочие услуги (226)</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Налоги, госпошлины и сборы</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(291)</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основных средств (310)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материальных запасов     (340)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w:t>
            </w:r>
            <w:r w:rsidRPr="00E556B6">
              <w:rPr>
                <w:rFonts w:ascii="Times New Roman" w:eastAsia="Times New Roman" w:hAnsi="Times New Roman" w:cs="Times New Roman"/>
                <w:bCs/>
                <w:color w:val="000000"/>
                <w:sz w:val="16"/>
                <w:szCs w:val="16"/>
                <w:lang w:eastAsia="ru-RU"/>
              </w:rPr>
              <w:t>.Организация  благоустройства  и озеленения</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монументального искусства</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28500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11500</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1.Текущий ремонт:           -памятника: «Павшим воинам-атигцам  в  годы  Великой Отечественной  Войны 1941-1945г.г»                                                                                                                  -Памятника</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«Павшим героям  гражданской войны, ставших  жертвой  расправы белогвардейцев</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6500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16500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2.Текущее содержание  памятников</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18500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23500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28.018.1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территорий городских кладбищ</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86300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212000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1700</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300000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1.Дератизационные  и акарицидные  работы на территории кладбища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территории кладбища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86300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1700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88000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3.Строительство ограждения кладбища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III.</w:t>
            </w:r>
            <w:r w:rsidRPr="00E556B6">
              <w:rPr>
                <w:rFonts w:ascii="Times New Roman" w:eastAsia="Times New Roman" w:hAnsi="Times New Roman" w:cs="Times New Roman"/>
                <w:bCs/>
                <w:color w:val="000000"/>
                <w:sz w:val="16"/>
                <w:szCs w:val="16"/>
                <w:lang w:eastAsia="ru-RU"/>
              </w:rPr>
              <w:t>Организация  уличного освещения</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28.014.1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Организация  уличного освещения</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234818</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299182</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534000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Текущее содержание освещения</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234818</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299182</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534000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28.018.1</w:t>
            </w: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дорожного хозяйства</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978400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205438</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65690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550472</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1800000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Зимнее содержание дорог</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803400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FFFFFF"/>
          </w:tcPr>
          <w:p w:rsidR="00E556B6" w:rsidRPr="00E556B6" w:rsidRDefault="00E556B6" w:rsidP="00E556B6">
            <w:pPr>
              <w:spacing w:after="0" w:line="240" w:lineRule="auto"/>
              <w:jc w:val="center"/>
              <w:rPr>
                <w:rFonts w:ascii="Times New Roman" w:eastAsia="Times New Roman" w:hAnsi="Times New Roman" w:cs="Times New Roman"/>
                <w:color w:val="FFFFFF"/>
                <w:sz w:val="16"/>
                <w:szCs w:val="16"/>
                <w:lang w:eastAsia="ru-RU"/>
              </w:rPr>
            </w:pPr>
            <w:r w:rsidRPr="00E556B6">
              <w:rPr>
                <w:rFonts w:ascii="Times New Roman" w:eastAsia="Times New Roman" w:hAnsi="Times New Roman" w:cs="Times New Roman"/>
                <w:color w:val="000000"/>
                <w:sz w:val="16"/>
                <w:szCs w:val="16"/>
                <w:lang w:eastAsia="ru-RU"/>
              </w:rPr>
              <w:t>491910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1295310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Летнее содержание дорог</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175000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205438</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65690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58562</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504690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28.098.21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Ремонт и капитальный ремонт объектов дорожного хозяйства</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1516900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10800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7709,76</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2155790,24</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3716000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1.Текущий ремонт дорог местного значения с восстановлением дорожного полотна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1307802</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2040398</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3348200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2.Транспортное обеспечение  исполнения вопросов  местного значения</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209098</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10800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7709,76</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115392,24</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367800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w:t>
            </w: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24.015.1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36599</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3401</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1.Текущее обслуживание  пожарных пирсов на территории  МО р.п. Атиг</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22599</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3401</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 Устройство защитной полосы (опашка) границ МО р.п. Атиг</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14000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14000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w:t>
            </w:r>
            <w:r w:rsidRPr="00E556B6">
              <w:rPr>
                <w:rFonts w:ascii="Times New Roman" w:eastAsia="Times New Roman" w:hAnsi="Times New Roman" w:cs="Times New Roman"/>
                <w:bCs/>
                <w:color w:val="000000"/>
                <w:sz w:val="16"/>
                <w:szCs w:val="16"/>
                <w:lang w:eastAsia="ru-RU"/>
              </w:rPr>
              <w:t>.Защита  населения  и территории ЧС</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Формирование материальных запасов  для ликвидации ЧС</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VIII</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24.018.1</w:t>
            </w:r>
          </w:p>
        </w:tc>
        <w:tc>
          <w:tcPr>
            <w:tcW w:w="1168"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в чистоте территории города</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607500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20000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21700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89200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1400000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71600</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2210000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 Содержание  автобусных остановок и прилегающей территории</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105000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120000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несанкционированных свалок</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95805</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100805</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 Обрезка,  опиливание деревьев, кустарников</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w:t>
            </w:r>
          </w:p>
        </w:tc>
      </w:tr>
      <w:tr w:rsidR="00E556B6" w:rsidRPr="00E556B6" w:rsidTr="00E556B6">
        <w:trPr>
          <w:trHeight w:val="1005"/>
        </w:trPr>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w:t>
            </w:r>
            <w:r w:rsidRPr="00E556B6">
              <w:rPr>
                <w:rFonts w:ascii="Times New Roman" w:eastAsia="Times New Roman" w:hAnsi="Times New Roman" w:cs="Times New Roman"/>
                <w:sz w:val="16"/>
                <w:szCs w:val="16"/>
                <w:lang w:eastAsia="ru-RU"/>
              </w:rPr>
              <w:t>.Приобретение и установка контейнеров  для сбора ТБО в частном секторе</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r>
      <w:tr w:rsidR="00E556B6" w:rsidRPr="00E556B6" w:rsidTr="00E556B6">
        <w:trPr>
          <w:trHeight w:val="977"/>
        </w:trPr>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 Сбор  мусора в районе индивидуальной жилой застройки</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43300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48300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 Приобретение  и установка заглубленного контейнера для ТБО</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1400000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1400000</w:t>
            </w:r>
          </w:p>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 Содержание объектов муниципального имущества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244100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18100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262200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139395</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24000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183395</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10.Содержание особо ценного имущества</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21700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89200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110900</w:t>
            </w:r>
          </w:p>
        </w:tc>
      </w:tr>
      <w:tr w:rsidR="00E556B6" w:rsidRPr="00E556B6" w:rsidTr="00E556B6">
        <w:tc>
          <w:tcPr>
            <w:tcW w:w="1702" w:type="dxa"/>
            <w:vAlign w:val="bottom"/>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 Озеленение</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2500</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2500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3509117</w:t>
            </w: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20000</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222800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234</w:t>
            </w:r>
            <w:r w:rsidRPr="00E556B6">
              <w:rPr>
                <w:rFonts w:ascii="Times New Roman" w:eastAsia="Times New Roman" w:hAnsi="Times New Roman" w:cs="Times New Roman"/>
                <w:bCs/>
                <w:color w:val="000000"/>
                <w:sz w:val="16"/>
                <w:szCs w:val="16"/>
                <w:lang w:val="en-US" w:eastAsia="ru-RU"/>
              </w:rPr>
              <w:t>8</w:t>
            </w:r>
            <w:r w:rsidRPr="00E556B6">
              <w:rPr>
                <w:rFonts w:ascii="Times New Roman" w:eastAsia="Times New Roman" w:hAnsi="Times New Roman" w:cs="Times New Roman"/>
                <w:bCs/>
                <w:color w:val="000000"/>
                <w:sz w:val="16"/>
                <w:szCs w:val="16"/>
                <w:lang w:eastAsia="ru-RU"/>
              </w:rPr>
              <w:t>47,76</w:t>
            </w: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val="en-US" w:eastAsia="ru-RU"/>
              </w:rPr>
            </w:pPr>
            <w:r w:rsidRPr="00E556B6">
              <w:rPr>
                <w:rFonts w:ascii="Times New Roman" w:eastAsia="Times New Roman" w:hAnsi="Times New Roman" w:cs="Times New Roman"/>
                <w:bCs/>
                <w:color w:val="000000"/>
                <w:sz w:val="16"/>
                <w:szCs w:val="16"/>
                <w:lang w:val="en-US" w:eastAsia="ru-RU"/>
              </w:rPr>
              <w:t>114000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1465690</w:t>
            </w: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3093645,24</w:t>
            </w:r>
          </w:p>
        </w:tc>
        <w:tc>
          <w:tcPr>
            <w:tcW w:w="850"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8660100</w:t>
            </w:r>
          </w:p>
        </w:tc>
      </w:tr>
      <w:tr w:rsidR="00E556B6" w:rsidRPr="00E556B6" w:rsidTr="00E556B6">
        <w:tc>
          <w:tcPr>
            <w:tcW w:w="170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675"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68"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709"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1"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850"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r>
    </w:tbl>
    <w:p w:rsidR="00E556B6" w:rsidRPr="00E556B6" w:rsidRDefault="00E556B6" w:rsidP="00E556B6">
      <w:pPr>
        <w:spacing w:after="0" w:line="240" w:lineRule="auto"/>
        <w:jc w:val="center"/>
        <w:rPr>
          <w:rFonts w:ascii="Times New Roman" w:eastAsia="Times New Roman" w:hAnsi="Times New Roman" w:cs="Times New Roman"/>
          <w:b/>
          <w:bCs/>
          <w:i/>
          <w:iCs/>
          <w:sz w:val="18"/>
          <w:szCs w:val="18"/>
          <w:lang w:eastAsia="ru-RU"/>
        </w:rPr>
      </w:pPr>
      <w:r w:rsidRPr="00E556B6">
        <w:rPr>
          <w:rFonts w:ascii="Times New Roman" w:eastAsia="Times New Roman" w:hAnsi="Times New Roman" w:cs="Times New Roman"/>
          <w:b/>
          <w:i/>
          <w:sz w:val="18"/>
          <w:szCs w:val="18"/>
          <w:lang w:eastAsia="ru-RU"/>
        </w:rPr>
        <w:t>Расчет нормативных затрат, связанных с оказанием (выполнением)</w:t>
      </w:r>
      <w:r w:rsidRPr="00E556B6">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Наименование  муниципальных услуг     ( работ)</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Уни-каль-ный номер по отраслевому перечню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Показатель, характеризующий содержание работы (по справочникам)</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Затраты на оплату труда и начисления, руб.</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Содержание имущества (225)</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Прочие услуги (226)</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основных средств (310)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материальных запасов     (340)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w:t>
            </w:r>
            <w:r w:rsidRPr="00E556B6">
              <w:rPr>
                <w:rFonts w:ascii="Times New Roman" w:eastAsia="Times New Roman" w:hAnsi="Times New Roman" w:cs="Times New Roman"/>
                <w:bCs/>
                <w:color w:val="000000"/>
                <w:sz w:val="16"/>
                <w:szCs w:val="16"/>
                <w:lang w:eastAsia="ru-RU"/>
              </w:rPr>
              <w:t xml:space="preserve">.Организация  благоустройства  и озеленения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монументального искусства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28500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1.Текущий ремонт:           -памятника: «Павшим воинам-атигцам  в  годы  Великой Отечественной  Войны 1941-1945г.г»                                                                                                                  -Памятника </w:t>
            </w:r>
          </w:p>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«Павшим героям  гражданской войны, ставших  жертвой  расправы белогвардейцев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6500 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16500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2.Текущее содержание  памятников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18500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w:t>
            </w:r>
            <w:r w:rsidRPr="00E556B6">
              <w:rPr>
                <w:rFonts w:ascii="Times New Roman" w:eastAsia="Times New Roman" w:hAnsi="Times New Roman" w:cs="Times New Roman"/>
                <w:bCs/>
                <w:color w:val="000000"/>
                <w:sz w:val="16"/>
                <w:szCs w:val="16"/>
                <w:lang w:eastAsia="ru-RU"/>
              </w:rPr>
              <w:t xml:space="preserve">.Уборка территории и аналогичная  деятельность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28.018.1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территорий городских кладбищ</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212000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1.Дератизационные  и акарицидные  работы на территории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территории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88000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3.Строительство ограждения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III.</w:t>
            </w:r>
            <w:r w:rsidRPr="00E556B6">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28.014.1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234818</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265182</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Текущее содержание освещения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234818</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265182</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28.018.1</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дорожного хозяйства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783400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371600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1200000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Зимнее содержание дорог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553400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273600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850000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Летнее содержание дорог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22000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98000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350000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Поддержание в чистоте и порядке линий электроосвещения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28.098.21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Ремонт и капитальный ремонт объектов дорожного хозяйства</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1397896</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832104</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2260000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1.Текущий ремонт дорог местного значения с восстановлением дорожного полотна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1247000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753000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2.Транспортное обеспечение  исполнения вопросов  местного значения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150896</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79104</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w:t>
            </w: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24.015.1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25600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14400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1.Текущее обслуживание  пожарных пирсов на территории  МО р.п. Атиг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18600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11400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 Устройство защитной полосы (опашка) границ МО р.п. Атиг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w:t>
            </w:r>
            <w:r w:rsidRPr="00E556B6">
              <w:rPr>
                <w:rFonts w:ascii="Times New Roman" w:eastAsia="Times New Roman" w:hAnsi="Times New Roman" w:cs="Times New Roman"/>
                <w:bCs/>
                <w:color w:val="000000"/>
                <w:sz w:val="16"/>
                <w:szCs w:val="16"/>
                <w:lang w:eastAsia="ru-RU"/>
              </w:rPr>
              <w:t>.Защита  населения  и территории ЧС</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Формирование материальных запасов  для ликвидации ЧС</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VIII</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в чистоте территории города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611900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90300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212800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1000000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 Содержание  автобусных остановок и прилегающей территории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120000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несанкционированных свалок</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95805</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70100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165905</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 Обрезка,  опиливание деревьев, кустарников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35000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60000</w:t>
            </w:r>
          </w:p>
        </w:tc>
      </w:tr>
      <w:tr w:rsidR="00E556B6" w:rsidRPr="00E556B6" w:rsidTr="00E556B6">
        <w:trPr>
          <w:trHeight w:val="74"/>
        </w:trPr>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w:t>
            </w:r>
            <w:r w:rsidRPr="00E556B6">
              <w:rPr>
                <w:rFonts w:ascii="Times New Roman" w:eastAsia="Times New Roman" w:hAnsi="Times New Roman" w:cs="Times New Roman"/>
                <w:sz w:val="16"/>
                <w:szCs w:val="16"/>
                <w:lang w:eastAsia="ru-RU"/>
              </w:rPr>
              <w:t>.Приобретение и установка контейнеров  для сбора ТБО в частном секторе</w:t>
            </w:r>
            <w:r w:rsidRPr="00E556B6">
              <w:rPr>
                <w:rFonts w:ascii="Times New Roman" w:eastAsia="Times New Roman" w:hAnsi="Times New Roman" w:cs="Times New Roman"/>
                <w:color w:val="000000"/>
                <w:sz w:val="16"/>
                <w:szCs w:val="16"/>
                <w:lang w:eastAsia="ru-RU"/>
              </w:rPr>
              <w:t xml:space="preserve">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3700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90300 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6000</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100000</w:t>
            </w:r>
          </w:p>
        </w:tc>
      </w:tr>
      <w:tr w:rsidR="00E556B6" w:rsidRPr="00E556B6" w:rsidTr="00E556B6">
        <w:trPr>
          <w:trHeight w:val="366"/>
        </w:trPr>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 Сбор  мусора в районе индивидуальной жилой застройки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49000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64000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 Приобретение  и установка заглубленного контейнера для ТБО</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 Содержание объектов муниципального имущества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224000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243000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109395</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66900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206295</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10.Содержание особо ценного имущества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 Озеленение</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20800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3155114</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262000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135300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1722586</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5340000</w:t>
            </w:r>
          </w:p>
        </w:tc>
      </w:tr>
    </w:tbl>
    <w:p w:rsidR="00E556B6" w:rsidRPr="00E556B6" w:rsidRDefault="00E556B6" w:rsidP="00E556B6">
      <w:pPr>
        <w:spacing w:after="0" w:line="240" w:lineRule="auto"/>
        <w:jc w:val="center"/>
        <w:rPr>
          <w:rFonts w:ascii="Times New Roman" w:eastAsia="Times New Roman" w:hAnsi="Times New Roman" w:cs="Times New Roman"/>
          <w:b/>
          <w:bCs/>
          <w:i/>
          <w:iCs/>
          <w:sz w:val="18"/>
          <w:szCs w:val="18"/>
          <w:lang w:eastAsia="ru-RU"/>
        </w:rPr>
      </w:pPr>
      <w:r w:rsidRPr="00E556B6">
        <w:rPr>
          <w:rFonts w:ascii="Times New Roman" w:eastAsia="Times New Roman" w:hAnsi="Times New Roman" w:cs="Times New Roman"/>
          <w:b/>
          <w:i/>
          <w:sz w:val="18"/>
          <w:szCs w:val="18"/>
          <w:lang w:eastAsia="ru-RU"/>
        </w:rPr>
        <w:t>Расчет нормативных затрат, связанных с оказанием ( выполнением)</w:t>
      </w:r>
      <w:r w:rsidRPr="00E556B6">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Наименование  муниципальных услуг     ( работ)</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Уни-каль-ный номер по отраслевому перечню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Показатель, характеризующий содержание работы (по справочникам)</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Затраты на оплату труда и начисления, руб.</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Содержание имущества (225)</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Прочие услуги (226)</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основных средств (310)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Увеличе-ние стоимости материальных запасов     (340)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w:t>
            </w:r>
            <w:r w:rsidRPr="00E556B6">
              <w:rPr>
                <w:rFonts w:ascii="Times New Roman" w:eastAsia="Times New Roman" w:hAnsi="Times New Roman" w:cs="Times New Roman"/>
                <w:bCs/>
                <w:color w:val="000000"/>
                <w:sz w:val="16"/>
                <w:szCs w:val="16"/>
                <w:lang w:eastAsia="ru-RU"/>
              </w:rPr>
              <w:t xml:space="preserve">.Организация  благоустройства  и озеленения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монументального искусства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28500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1.Текущий ремонт:           -памятника: «Павшим воинам-атигцам  в  годы  Великой Отечественной  Войны 1941-1945г.г»                                                                                                                  -Памятника </w:t>
            </w:r>
          </w:p>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«Павшим героям  гражданской войны, ставших  жертвой  расправы белогвардейцев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6500 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16500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2.Текущее содержание  памятников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18500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w:t>
            </w:r>
            <w:r w:rsidRPr="00E556B6">
              <w:rPr>
                <w:rFonts w:ascii="Times New Roman" w:eastAsia="Times New Roman" w:hAnsi="Times New Roman" w:cs="Times New Roman"/>
                <w:bCs/>
                <w:color w:val="000000"/>
                <w:sz w:val="16"/>
                <w:szCs w:val="16"/>
                <w:lang w:eastAsia="ru-RU"/>
              </w:rPr>
              <w:t xml:space="preserve">.Уборка территории и аналогичная  деятельность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28.018.1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территорий городских кладбищ</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212000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1.Дератизационные  и акарицидные  работы на территории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территории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88000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3.Строительство ограждения кладбища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191500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III.</w:t>
            </w:r>
            <w:r w:rsidRPr="00E556B6">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28.014.1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xml:space="preserve">Организация  уличного освещения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234818</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265182</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Текущее содержание освещения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234818</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265182</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IV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28.018.1</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объектов дорожного хозяйства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783400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371600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1200000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Зимнее содержание дорог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553400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273600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850000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Летнее содержание дорог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230000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22000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98000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350000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Поддержание в чистоте и порядке линий электроосвещения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28.098.21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Ремонт и капитальный ремонт объектов дорожного хозяйства</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2644896</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1585104</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4260000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xml:space="preserve">1.Текущий ремонт дорог местного значения с восстановлением дорожного полотна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2494000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1506000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4000000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2.Транспортное обеспечение  исполнения вопросов  местного значения</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150896</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79104</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260000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w:t>
            </w: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24.015.1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Обеспечение пожарной безопасности</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25600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14400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1.Текущее обслуживание  пожарных пирсов на территории  МО р.п. Атиг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18600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11400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 Устройство защитной полосы (опашка) границ МО р.п. Атиг</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w:t>
            </w:r>
            <w:r w:rsidRPr="00E556B6">
              <w:rPr>
                <w:rFonts w:ascii="Times New Roman" w:eastAsia="Times New Roman" w:hAnsi="Times New Roman" w:cs="Times New Roman"/>
                <w:bCs/>
                <w:color w:val="000000"/>
                <w:sz w:val="16"/>
                <w:szCs w:val="16"/>
                <w:lang w:eastAsia="ru-RU"/>
              </w:rPr>
              <w:t>.Защита  населения  и территории ЧС</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Формирование материальных запасов  для ликвидации ЧС</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val="en-US" w:eastAsia="ru-RU"/>
              </w:rPr>
              <w:t>VIII</w:t>
            </w:r>
            <w:r w:rsidRPr="00E556B6">
              <w:rPr>
                <w:rFonts w:ascii="Times New Roman" w:eastAsia="Times New Roman" w:hAnsi="Times New Roman" w:cs="Times New Roman"/>
                <w:bCs/>
                <w:color w:val="000000"/>
                <w:sz w:val="16"/>
                <w:szCs w:val="16"/>
                <w:lang w:eastAsia="ru-RU"/>
              </w:rPr>
              <w:t>.Уборка территории и аналогичная деятельность</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24.018.1</w:t>
            </w:r>
          </w:p>
        </w:tc>
        <w:tc>
          <w:tcPr>
            <w:tcW w:w="1134"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Содержание в чистоте территории города</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611900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30000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90300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212800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1000000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 Содержание  автобусных остановок и прилегающей территории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120000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2.Уборка несанкционированных свалок</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95805</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70100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165905</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 Обрезка,  опиливание деревьев, кустарников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35000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60000</w:t>
            </w:r>
          </w:p>
        </w:tc>
      </w:tr>
      <w:tr w:rsidR="00E556B6" w:rsidRPr="00E556B6" w:rsidTr="00B64D11">
        <w:trPr>
          <w:trHeight w:val="1005"/>
        </w:trPr>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w:t>
            </w:r>
            <w:r w:rsidRPr="00E556B6">
              <w:rPr>
                <w:rFonts w:ascii="Times New Roman" w:eastAsia="Times New Roman" w:hAnsi="Times New Roman" w:cs="Times New Roman"/>
                <w:sz w:val="16"/>
                <w:szCs w:val="16"/>
                <w:lang w:eastAsia="ru-RU"/>
              </w:rPr>
              <w:t>.Приобретение и установка контейнеров  для сбора ТБО в частном секторе</w:t>
            </w:r>
            <w:r w:rsidRPr="00E556B6">
              <w:rPr>
                <w:rFonts w:ascii="Times New Roman" w:eastAsia="Times New Roman" w:hAnsi="Times New Roman" w:cs="Times New Roman"/>
                <w:color w:val="000000"/>
                <w:sz w:val="16"/>
                <w:szCs w:val="16"/>
                <w:lang w:eastAsia="ru-RU"/>
              </w:rPr>
              <w:t xml:space="preserve"> </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3700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90300 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6000</w:t>
            </w:r>
          </w:p>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100000</w:t>
            </w:r>
          </w:p>
        </w:tc>
      </w:tr>
      <w:tr w:rsidR="00E556B6" w:rsidRPr="00E556B6" w:rsidTr="00E556B6">
        <w:trPr>
          <w:trHeight w:val="433"/>
        </w:trPr>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5. Сбор  мусора в районе индивидуальной жилой застройки</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49000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64000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 Приобретение  и установка заглубленного контейнера для ТБО</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7. Содержание объектов муниципального имущества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224000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19000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243000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109395</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30000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66900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206295</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10.Содержание особо ценного имущества</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20000</w:t>
            </w:r>
          </w:p>
        </w:tc>
      </w:tr>
      <w:tr w:rsidR="00E556B6" w:rsidRPr="00E556B6" w:rsidTr="00B64D11">
        <w:tc>
          <w:tcPr>
            <w:tcW w:w="2235" w:type="dxa"/>
            <w:vAlign w:val="bottom"/>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11. Озеленение</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5000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15800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20800</w:t>
            </w:r>
          </w:p>
        </w:tc>
      </w:tr>
      <w:tr w:rsidR="00E556B6" w:rsidRPr="00E556B6" w:rsidTr="00B64D11">
        <w:tc>
          <w:tcPr>
            <w:tcW w:w="2235" w:type="dxa"/>
          </w:tcPr>
          <w:p w:rsidR="00E556B6" w:rsidRPr="00E556B6" w:rsidRDefault="00E556B6" w:rsidP="00E556B6">
            <w:pPr>
              <w:spacing w:after="0" w:line="240" w:lineRule="auto"/>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ИТОГО:</w:t>
            </w:r>
          </w:p>
        </w:tc>
        <w:tc>
          <w:tcPr>
            <w:tcW w:w="567"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color w:val="000000"/>
                <w:sz w:val="16"/>
                <w:szCs w:val="16"/>
                <w:lang w:eastAsia="ru-RU"/>
              </w:rPr>
            </w:pPr>
            <w:r w:rsidRPr="00E556B6">
              <w:rPr>
                <w:rFonts w:ascii="Times New Roman" w:eastAsia="Times New Roman" w:hAnsi="Times New Roman" w:cs="Times New Roman"/>
                <w:color w:val="000000"/>
                <w:sz w:val="16"/>
                <w:szCs w:val="16"/>
                <w:lang w:eastAsia="ru-RU"/>
              </w:rPr>
              <w:t> </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4402114</w:t>
            </w:r>
          </w:p>
        </w:tc>
        <w:tc>
          <w:tcPr>
            <w:tcW w:w="1134" w:type="dxa"/>
          </w:tcPr>
          <w:p w:rsidR="00E556B6" w:rsidRPr="00E556B6" w:rsidRDefault="00E556B6" w:rsidP="00E556B6">
            <w:pPr>
              <w:spacing w:after="0" w:line="240" w:lineRule="auto"/>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262000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65000</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135300</w:t>
            </w:r>
          </w:p>
        </w:tc>
        <w:tc>
          <w:tcPr>
            <w:tcW w:w="1134"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2475586</w:t>
            </w:r>
          </w:p>
        </w:tc>
        <w:tc>
          <w:tcPr>
            <w:tcW w:w="992" w:type="dxa"/>
          </w:tcPr>
          <w:p w:rsidR="00E556B6" w:rsidRPr="00E556B6" w:rsidRDefault="00E556B6" w:rsidP="00E556B6">
            <w:pPr>
              <w:spacing w:after="0" w:line="240" w:lineRule="auto"/>
              <w:jc w:val="center"/>
              <w:rPr>
                <w:rFonts w:ascii="Times New Roman" w:eastAsia="Times New Roman" w:hAnsi="Times New Roman" w:cs="Times New Roman"/>
                <w:bCs/>
                <w:color w:val="000000"/>
                <w:sz w:val="16"/>
                <w:szCs w:val="16"/>
                <w:lang w:eastAsia="ru-RU"/>
              </w:rPr>
            </w:pPr>
            <w:r w:rsidRPr="00E556B6">
              <w:rPr>
                <w:rFonts w:ascii="Times New Roman" w:eastAsia="Times New Roman" w:hAnsi="Times New Roman" w:cs="Times New Roman"/>
                <w:bCs/>
                <w:color w:val="000000"/>
                <w:sz w:val="16"/>
                <w:szCs w:val="16"/>
                <w:lang w:eastAsia="ru-RU"/>
              </w:rPr>
              <w:t>7340000</w:t>
            </w:r>
          </w:p>
        </w:tc>
      </w:tr>
    </w:tbl>
    <w:p w:rsidR="00E556B6" w:rsidRDefault="00E556B6"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D20161" w:rsidP="00355446">
      <w:pPr>
        <w:spacing w:after="0" w:line="240" w:lineRule="auto"/>
        <w:ind w:firstLine="176"/>
        <w:rPr>
          <w:rFonts w:ascii="Times New Roman" w:hAnsi="Times New Roman"/>
          <w:sz w:val="18"/>
          <w:szCs w:val="18"/>
        </w:rPr>
      </w:pPr>
      <w:r>
        <w:rPr>
          <w:rFonts w:ascii="Times New Roman" w:hAnsi="Times New Roman"/>
          <w:sz w:val="18"/>
          <w:szCs w:val="18"/>
        </w:rPr>
        <w:t>от  27.11.2018 года  № 406</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D20161" w:rsidRPr="00D20161" w:rsidRDefault="00D20161" w:rsidP="00D20161">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bookmarkStart w:id="16" w:name="Par810"/>
      <w:bookmarkEnd w:id="16"/>
      <w:r w:rsidRPr="00D20161">
        <w:rPr>
          <w:rFonts w:ascii="Times New Roman" w:eastAsia="Times New Roman" w:hAnsi="Times New Roman" w:cs="Times New Roman"/>
          <w:b/>
          <w:bCs/>
          <w:i/>
          <w:sz w:val="18"/>
          <w:szCs w:val="18"/>
          <w:lang w:eastAsia="ru-RU"/>
        </w:rPr>
        <w:t>О внесении изменений в план финансово-хозяйственной деятельности Муниципального бюджетного учреждения «Служба Организации Благоустройства и Развития» Муниципального образования рабочий поселок Атиг на 2018</w:t>
      </w:r>
      <w:r w:rsidRPr="00D20161">
        <w:rPr>
          <w:rFonts w:ascii="Arial" w:eastAsia="Times New Roman" w:hAnsi="Arial" w:cs="Arial"/>
          <w:sz w:val="18"/>
          <w:szCs w:val="18"/>
          <w:lang w:eastAsia="ru-RU"/>
        </w:rPr>
        <w:t xml:space="preserve"> </w:t>
      </w:r>
      <w:r w:rsidRPr="00D20161">
        <w:rPr>
          <w:rFonts w:ascii="Times New Roman" w:eastAsia="Times New Roman" w:hAnsi="Times New Roman" w:cs="Times New Roman"/>
          <w:b/>
          <w:bCs/>
          <w:i/>
          <w:sz w:val="18"/>
          <w:szCs w:val="18"/>
          <w:lang w:eastAsia="ru-RU"/>
        </w:rPr>
        <w:t>и плановый период 2019-2020г.г.(с изменениями от 29.12.2017 года № 403, от 26.01.2018 № 23, от 15.02.2018 года № 64, от 30.03.2018 года № 124, от 26.04.2018 года № 154, от 08.05.2018 года № 170, от 08.06.2018 года № 197, от 29.08.2018 года № 281, от 01.11.2018 года № 353)</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D20161">
        <w:rPr>
          <w:rFonts w:ascii="Times New Roman" w:eastAsia="Times New Roman" w:hAnsi="Times New Roman" w:cs="Times New Roman"/>
          <w:sz w:val="18"/>
          <w:szCs w:val="18"/>
          <w:lang w:eastAsia="ru-RU"/>
        </w:rPr>
        <w:t xml:space="preserve"> В соответствии с Федеральным </w:t>
      </w:r>
      <w:hyperlink r:id="rId57" w:history="1">
        <w:r w:rsidRPr="00D20161">
          <w:rPr>
            <w:rFonts w:ascii="Times New Roman" w:eastAsia="Times New Roman" w:hAnsi="Times New Roman" w:cs="Times New Roman"/>
            <w:sz w:val="18"/>
            <w:szCs w:val="18"/>
            <w:lang w:eastAsia="ru-RU"/>
          </w:rPr>
          <w:t>законом</w:t>
        </w:r>
      </w:hyperlink>
      <w:r w:rsidRPr="00D20161">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58" w:history="1">
        <w:r w:rsidRPr="00D20161">
          <w:rPr>
            <w:rFonts w:ascii="Times New Roman" w:eastAsia="Times New Roman" w:hAnsi="Times New Roman" w:cs="Times New Roman"/>
            <w:sz w:val="18"/>
            <w:szCs w:val="18"/>
            <w:lang w:eastAsia="ru-RU"/>
          </w:rPr>
          <w:t>пунктом 3.3 статьи 32</w:t>
        </w:r>
      </w:hyperlink>
      <w:r w:rsidRPr="00D20161">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w:t>
      </w:r>
      <w:r w:rsidRPr="00D20161">
        <w:rPr>
          <w:rFonts w:ascii="Times New Roman" w:eastAsia="Times New Roman" w:hAnsi="Times New Roman" w:cs="Times New Roman"/>
          <w:bCs/>
          <w:sz w:val="18"/>
          <w:szCs w:val="18"/>
          <w:lang w:eastAsia="ru-RU"/>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D20161">
        <w:rPr>
          <w:rFonts w:ascii="Arial" w:eastAsia="Times New Roman" w:hAnsi="Arial" w:cs="Arial"/>
          <w:sz w:val="18"/>
          <w:szCs w:val="18"/>
          <w:lang w:eastAsia="ru-RU"/>
        </w:rPr>
        <w:t xml:space="preserve"> </w:t>
      </w:r>
      <w:r w:rsidRPr="00D20161">
        <w:rPr>
          <w:rFonts w:ascii="Times New Roman" w:eastAsia="Times New Roman" w:hAnsi="Times New Roman" w:cs="Times New Roman"/>
          <w:sz w:val="18"/>
          <w:szCs w:val="18"/>
          <w:lang w:eastAsia="ru-RU"/>
        </w:rPr>
        <w:t xml:space="preserve">руководствуясь </w:t>
      </w:r>
      <w:hyperlink r:id="rId59" w:history="1">
        <w:r w:rsidRPr="00D20161">
          <w:rPr>
            <w:rFonts w:ascii="Times New Roman" w:eastAsia="Times New Roman" w:hAnsi="Times New Roman" w:cs="Times New Roman"/>
            <w:sz w:val="18"/>
            <w:szCs w:val="18"/>
            <w:lang w:eastAsia="ru-RU"/>
          </w:rPr>
          <w:t>Уставом</w:t>
        </w:r>
      </w:hyperlink>
      <w:r w:rsidRPr="00D20161">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D20161">
        <w:rPr>
          <w:rFonts w:ascii="Times New Roman" w:eastAsia="Times New Roman" w:hAnsi="Times New Roman" w:cs="Times New Roman"/>
          <w:b/>
          <w:sz w:val="18"/>
          <w:szCs w:val="18"/>
          <w:lang w:eastAsia="ru-RU"/>
        </w:rPr>
        <w:t>ПОСТАНОВЛЯЮ:</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20161">
        <w:rPr>
          <w:rFonts w:ascii="Times New Roman" w:eastAsia="Times New Roman" w:hAnsi="Times New Roman" w:cs="Times New Roman"/>
          <w:sz w:val="18"/>
          <w:szCs w:val="18"/>
          <w:lang w:eastAsia="ru-RU"/>
        </w:rPr>
        <w:t xml:space="preserve">1. Внести изменения в план финансово-хозяйственной деятельности </w:t>
      </w:r>
      <w:r w:rsidRPr="00D20161">
        <w:rPr>
          <w:rFonts w:ascii="Times New Roman" w:eastAsia="Times New Roman" w:hAnsi="Times New Roman" w:cs="Times New Roman"/>
          <w:bCs/>
          <w:sz w:val="18"/>
          <w:szCs w:val="18"/>
          <w:lang w:eastAsia="ru-RU"/>
        </w:rPr>
        <w:t>Муниципального бюджетного учреждения «Служба Организации Благоустройства и Развития»</w:t>
      </w:r>
      <w:r w:rsidRPr="00D20161">
        <w:rPr>
          <w:rFonts w:ascii="Times New Roman" w:eastAsia="Times New Roman" w:hAnsi="Times New Roman" w:cs="Times New Roman"/>
          <w:b/>
          <w:bCs/>
          <w:i/>
          <w:sz w:val="18"/>
          <w:szCs w:val="18"/>
          <w:lang w:eastAsia="ru-RU"/>
        </w:rPr>
        <w:t xml:space="preserve"> </w:t>
      </w:r>
      <w:r w:rsidRPr="00D20161">
        <w:rPr>
          <w:rFonts w:ascii="Times New Roman" w:eastAsia="Times New Roman" w:hAnsi="Times New Roman" w:cs="Times New Roman"/>
          <w:sz w:val="18"/>
          <w:szCs w:val="18"/>
          <w:lang w:eastAsia="ru-RU"/>
        </w:rPr>
        <w:t>Муниципального образования  рабочий поселок  Атиг на 2018 и плановый период 2019-2020г.г. утвердив в новой редакции (прилагается).</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20161">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«Служба Организации Благоустройства и Развития» Муниципального образования  рабочий поселок  Атиг на 2018 и плановый период 2019-2020г.г. утвержденный постановлением администрации муниципального образования рабочий поселок Атиг от 01.11.2018 года   № 353.</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20161">
        <w:rPr>
          <w:rFonts w:ascii="Times New Roman" w:eastAsia="Times New Roman" w:hAnsi="Times New Roman" w:cs="Times New Roman"/>
          <w:sz w:val="18"/>
          <w:szCs w:val="18"/>
          <w:lang w:eastAsia="ru-RU"/>
        </w:rPr>
        <w:t xml:space="preserve">3. </w:t>
      </w:r>
      <w:r w:rsidRPr="00D20161">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D20161"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20161">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766773" w:rsidRPr="00D20161" w:rsidRDefault="00D20161" w:rsidP="00D20161">
      <w:pPr>
        <w:autoSpaceDE w:val="0"/>
        <w:autoSpaceDN w:val="0"/>
        <w:adjustRightInd w:val="0"/>
        <w:spacing w:after="0" w:line="240" w:lineRule="auto"/>
        <w:ind w:firstLine="142"/>
        <w:jc w:val="both"/>
        <w:rPr>
          <w:rFonts w:ascii="Times New Roman" w:eastAsia="Times New Roman" w:hAnsi="Times New Roman" w:cs="Times New Roman"/>
          <w:b/>
          <w:bCs/>
          <w:sz w:val="18"/>
          <w:szCs w:val="18"/>
          <w:lang w:eastAsia="ru-RU"/>
        </w:rPr>
      </w:pPr>
      <w:r w:rsidRPr="00D20161">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D20161">
        <w:rPr>
          <w:rFonts w:ascii="Times New Roman" w:eastAsia="Calibri" w:hAnsi="Times New Roman" w:cs="Times New Roman"/>
          <w:sz w:val="18"/>
          <w:szCs w:val="18"/>
        </w:rPr>
        <w:t>муниципального образования рабочий поселок Атиг                                                                          С.С. Мезенов</w:t>
      </w:r>
    </w:p>
    <w:p w:rsidR="00D20161" w:rsidRPr="00D20161" w:rsidRDefault="00D20161" w:rsidP="00D20161">
      <w:pPr>
        <w:spacing w:after="0" w:line="240" w:lineRule="auto"/>
        <w:jc w:val="center"/>
        <w:rPr>
          <w:rFonts w:ascii="Times New Roman" w:hAnsi="Times New Roman"/>
          <w:sz w:val="18"/>
          <w:szCs w:val="18"/>
        </w:rPr>
      </w:pPr>
      <w:r w:rsidRPr="00D20161">
        <w:rPr>
          <w:rFonts w:ascii="Times New Roman" w:hAnsi="Times New Roman"/>
          <w:sz w:val="18"/>
          <w:szCs w:val="18"/>
        </w:rPr>
        <w:t>УТОЧНЕННЫЙ  ПЛАН</w:t>
      </w:r>
    </w:p>
    <w:p w:rsidR="00D20161" w:rsidRPr="00D20161" w:rsidRDefault="00D20161" w:rsidP="00D20161">
      <w:pPr>
        <w:spacing w:after="0" w:line="240" w:lineRule="auto"/>
        <w:jc w:val="center"/>
        <w:rPr>
          <w:rFonts w:ascii="Times New Roman" w:hAnsi="Times New Roman"/>
          <w:sz w:val="18"/>
          <w:szCs w:val="18"/>
        </w:rPr>
      </w:pPr>
      <w:r w:rsidRPr="00D20161">
        <w:rPr>
          <w:rFonts w:ascii="Times New Roman" w:hAnsi="Times New Roman"/>
          <w:sz w:val="18"/>
          <w:szCs w:val="18"/>
        </w:rPr>
        <w:t>ФИНАНСОВО-ХОЗЯЙСТВЕННОЙ ДЕЯТЕЛЬНОСТИ</w:t>
      </w:r>
    </w:p>
    <w:p w:rsidR="00D20161" w:rsidRDefault="00D20161" w:rsidP="00D20161">
      <w:pPr>
        <w:spacing w:after="0" w:line="240" w:lineRule="auto"/>
        <w:jc w:val="center"/>
        <w:rPr>
          <w:rFonts w:ascii="Times New Roman" w:hAnsi="Times New Roman"/>
          <w:sz w:val="18"/>
          <w:szCs w:val="18"/>
        </w:rPr>
      </w:pPr>
      <w:r w:rsidRPr="00D20161">
        <w:rPr>
          <w:rFonts w:ascii="Times New Roman" w:hAnsi="Times New Roman"/>
          <w:sz w:val="18"/>
          <w:szCs w:val="18"/>
        </w:rPr>
        <w:t>на 2018 и  плановый период 2019-2020гг.</w:t>
      </w:r>
    </w:p>
    <w:p w:rsidR="00D20161" w:rsidRPr="00D20161" w:rsidRDefault="00D20161" w:rsidP="00D20161">
      <w:pPr>
        <w:spacing w:after="0" w:line="240" w:lineRule="auto"/>
        <w:jc w:val="right"/>
        <w:rPr>
          <w:rFonts w:ascii="Times New Roman" w:hAnsi="Times New Roman"/>
          <w:sz w:val="18"/>
          <w:szCs w:val="18"/>
        </w:rPr>
      </w:pPr>
      <w:r w:rsidRPr="00D20161">
        <w:rPr>
          <w:rFonts w:ascii="Times New Roman" w:hAnsi="Times New Roman"/>
          <w:sz w:val="18"/>
          <w:szCs w:val="18"/>
        </w:rPr>
        <w:t>Таблица  1</w:t>
      </w:r>
    </w:p>
    <w:p w:rsidR="00D20161" w:rsidRPr="00D20161" w:rsidRDefault="00D20161" w:rsidP="00D20161">
      <w:pPr>
        <w:spacing w:after="0" w:line="240" w:lineRule="auto"/>
        <w:jc w:val="center"/>
        <w:rPr>
          <w:rFonts w:ascii="Times New Roman" w:hAnsi="Times New Roman"/>
          <w:sz w:val="18"/>
          <w:szCs w:val="18"/>
        </w:rPr>
      </w:pPr>
      <w:r w:rsidRPr="00D20161">
        <w:rPr>
          <w:rFonts w:ascii="Times New Roman" w:hAnsi="Times New Roman"/>
          <w:sz w:val="18"/>
          <w:szCs w:val="18"/>
        </w:rPr>
        <w:t>I. ПОКАЗАТЕЛИ ФИНАНСОВОГО СОСТОЯНИЯ УЧРЕЖДЕНИЯ</w:t>
      </w:r>
    </w:p>
    <w:p w:rsidR="00D20161" w:rsidRDefault="00D20161" w:rsidP="00D20161">
      <w:pPr>
        <w:spacing w:after="0" w:line="240" w:lineRule="auto"/>
        <w:jc w:val="center"/>
        <w:rPr>
          <w:rFonts w:ascii="Times New Roman" w:hAnsi="Times New Roman"/>
          <w:sz w:val="18"/>
          <w:szCs w:val="18"/>
        </w:rPr>
      </w:pPr>
      <w:r w:rsidRPr="00D20161">
        <w:rPr>
          <w:rFonts w:ascii="Times New Roman" w:hAnsi="Times New Roman"/>
          <w:sz w:val="18"/>
          <w:szCs w:val="18"/>
        </w:rPr>
        <w:t xml:space="preserve">Показатели финансового состояния учреждения (подразделения) </w:t>
      </w:r>
      <w:r>
        <w:rPr>
          <w:rFonts w:ascii="Times New Roman" w:hAnsi="Times New Roman"/>
          <w:sz w:val="18"/>
          <w:szCs w:val="18"/>
        </w:rPr>
        <w:t>на 31.12.2017г</w:t>
      </w:r>
    </w:p>
    <w:tbl>
      <w:tblPr>
        <w:tblW w:w="10018" w:type="dxa"/>
        <w:tblInd w:w="103" w:type="dxa"/>
        <w:tblLook w:val="04A0" w:firstRow="1" w:lastRow="0" w:firstColumn="1" w:lastColumn="0" w:noHBand="0" w:noVBand="1"/>
      </w:tblPr>
      <w:tblGrid>
        <w:gridCol w:w="860"/>
        <w:gridCol w:w="6658"/>
        <w:gridCol w:w="2500"/>
      </w:tblGrid>
      <w:tr w:rsidR="00D20161" w:rsidRPr="00D20161" w:rsidTr="00D20161">
        <w:trPr>
          <w:trHeight w:val="276"/>
        </w:trPr>
        <w:tc>
          <w:tcPr>
            <w:tcW w:w="860" w:type="dxa"/>
            <w:vMerge w:val="restart"/>
            <w:tcBorders>
              <w:top w:val="single" w:sz="12" w:space="0" w:color="auto"/>
              <w:left w:val="single" w:sz="4" w:space="0" w:color="auto"/>
              <w:bottom w:val="single" w:sz="12" w:space="0" w:color="000000"/>
              <w:right w:val="single" w:sz="4" w:space="0" w:color="auto"/>
            </w:tcBorders>
            <w:shd w:val="clear" w:color="auto" w:fill="auto"/>
            <w:noWrap/>
            <w:vAlign w:val="bottom"/>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N п/п</w:t>
            </w:r>
          </w:p>
        </w:tc>
        <w:tc>
          <w:tcPr>
            <w:tcW w:w="6658" w:type="dxa"/>
            <w:vMerge w:val="restart"/>
            <w:tcBorders>
              <w:top w:val="single" w:sz="12" w:space="0" w:color="auto"/>
              <w:left w:val="single" w:sz="4" w:space="0" w:color="auto"/>
              <w:bottom w:val="single" w:sz="12" w:space="0" w:color="000000"/>
              <w:right w:val="single" w:sz="8"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НАИМЕНОВАНИЕ ПОКАЗАТЕЛЯ</w:t>
            </w:r>
          </w:p>
        </w:tc>
        <w:tc>
          <w:tcPr>
            <w:tcW w:w="25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 xml:space="preserve">СУММА </w:t>
            </w:r>
          </w:p>
        </w:tc>
      </w:tr>
      <w:tr w:rsidR="00D20161" w:rsidRPr="00D20161" w:rsidTr="00D20161">
        <w:trPr>
          <w:trHeight w:val="450"/>
        </w:trPr>
        <w:tc>
          <w:tcPr>
            <w:tcW w:w="860" w:type="dxa"/>
            <w:vMerge/>
            <w:tcBorders>
              <w:top w:val="single" w:sz="12" w:space="0" w:color="auto"/>
              <w:left w:val="single" w:sz="4" w:space="0" w:color="auto"/>
              <w:bottom w:val="single" w:sz="12" w:space="0" w:color="000000"/>
              <w:right w:val="single" w:sz="4" w:space="0" w:color="auto"/>
            </w:tcBorders>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p>
        </w:tc>
        <w:tc>
          <w:tcPr>
            <w:tcW w:w="6658" w:type="dxa"/>
            <w:vMerge/>
            <w:tcBorders>
              <w:top w:val="single" w:sz="12" w:space="0" w:color="auto"/>
              <w:left w:val="single" w:sz="4" w:space="0" w:color="auto"/>
              <w:bottom w:val="single" w:sz="12" w:space="0" w:color="000000"/>
              <w:right w:val="single" w:sz="8" w:space="0" w:color="000000"/>
            </w:tcBorders>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p>
        </w:tc>
        <w:tc>
          <w:tcPr>
            <w:tcW w:w="2500" w:type="dxa"/>
            <w:vMerge/>
            <w:tcBorders>
              <w:top w:val="single" w:sz="8" w:space="0" w:color="auto"/>
              <w:left w:val="single" w:sz="8" w:space="0" w:color="auto"/>
              <w:bottom w:val="single" w:sz="8" w:space="0" w:color="000000"/>
              <w:right w:val="single" w:sz="8" w:space="0" w:color="000000"/>
            </w:tcBorders>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p>
        </w:tc>
      </w:tr>
      <w:tr w:rsidR="00D20161" w:rsidRPr="00D20161" w:rsidTr="00D20161">
        <w:trPr>
          <w:trHeight w:val="36"/>
        </w:trPr>
        <w:tc>
          <w:tcPr>
            <w:tcW w:w="860" w:type="dxa"/>
            <w:tcBorders>
              <w:top w:val="nil"/>
              <w:left w:val="single" w:sz="4" w:space="0" w:color="auto"/>
              <w:bottom w:val="single" w:sz="12" w:space="0" w:color="auto"/>
              <w:right w:val="single" w:sz="4" w:space="0" w:color="auto"/>
            </w:tcBorders>
            <w:shd w:val="clear" w:color="auto" w:fill="auto"/>
            <w:noWrap/>
            <w:vAlign w:val="bottom"/>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w:t>
            </w:r>
          </w:p>
        </w:tc>
        <w:tc>
          <w:tcPr>
            <w:tcW w:w="6658" w:type="dxa"/>
            <w:tcBorders>
              <w:top w:val="single" w:sz="12" w:space="0" w:color="auto"/>
              <w:left w:val="nil"/>
              <w:bottom w:val="single" w:sz="12" w:space="0" w:color="auto"/>
              <w:right w:val="single" w:sz="8"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w:t>
            </w:r>
          </w:p>
        </w:tc>
        <w:tc>
          <w:tcPr>
            <w:tcW w:w="2500" w:type="dxa"/>
            <w:tcBorders>
              <w:top w:val="single" w:sz="8" w:space="0" w:color="auto"/>
              <w:left w:val="nil"/>
              <w:bottom w:val="single" w:sz="8" w:space="0" w:color="auto"/>
              <w:right w:val="single" w:sz="8" w:space="0" w:color="000000"/>
            </w:tcBorders>
            <w:shd w:val="clear" w:color="000000" w:fill="FFFFFF"/>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3</w:t>
            </w:r>
          </w:p>
        </w:tc>
      </w:tr>
      <w:tr w:rsidR="00D20161" w:rsidRPr="00D20161" w:rsidTr="00D20161">
        <w:trPr>
          <w:trHeight w:val="3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w:t>
            </w:r>
          </w:p>
        </w:tc>
        <w:tc>
          <w:tcPr>
            <w:tcW w:w="6658" w:type="dxa"/>
            <w:tcBorders>
              <w:top w:val="single" w:sz="12"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Нефинансовые активы всего:</w:t>
            </w:r>
          </w:p>
        </w:tc>
        <w:tc>
          <w:tcPr>
            <w:tcW w:w="2500" w:type="dxa"/>
            <w:tcBorders>
              <w:top w:val="single" w:sz="8"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19 220 558,06</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 xml:space="preserve"> Недвижимое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1.1.1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xml:space="preserve"> Остаточная стоимость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1.2</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 xml:space="preserve"> Особо ценное 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17 533 250,00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12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1.2.1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xml:space="preserve"> Остаточная стоимость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11 962 165,48</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 xml:space="preserve"> Финансовые активы,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487 992,94</w:t>
            </w:r>
          </w:p>
        </w:tc>
      </w:tr>
      <w:tr w:rsidR="00D20161" w:rsidRPr="00D20161" w:rsidTr="00D20161">
        <w:trPr>
          <w:trHeight w:val="167"/>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Денежные средства учреждения ,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487 992,94</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2.2.</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xml:space="preserve"> Денежные средства учреждения на счетах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487 992,94</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2.3</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xml:space="preserve"> Денежные средства учреждения, размещенные на депозиты в кредитной организации</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2.4</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 xml:space="preserve">Иные финансовые инструменты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2.5</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Дебиторская задолженность по  доходам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357 833,11</w:t>
            </w:r>
          </w:p>
        </w:tc>
      </w:tr>
      <w:tr w:rsidR="00D20161" w:rsidRPr="00D20161" w:rsidTr="00D20161">
        <w:trPr>
          <w:trHeight w:val="8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2.6</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 xml:space="preserve"> Дебиторская задолженность по расходам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3.</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 xml:space="preserve"> Обязательства,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3.1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 xml:space="preserve">Долговые обязательства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0,00</w:t>
            </w:r>
          </w:p>
        </w:tc>
      </w:tr>
      <w:tr w:rsidR="00D20161" w:rsidRPr="00D20161" w:rsidTr="00D20161">
        <w:trPr>
          <w:trHeight w:val="56"/>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3.2</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bCs/>
                <w:iCs/>
                <w:sz w:val="16"/>
                <w:szCs w:val="16"/>
                <w:lang w:eastAsia="ru-RU"/>
              </w:rPr>
            </w:pPr>
            <w:r w:rsidRPr="00D20161">
              <w:rPr>
                <w:rFonts w:ascii="Times New Roman" w:eastAsia="Times New Roman" w:hAnsi="Times New Roman" w:cs="Times New Roman"/>
                <w:bCs/>
                <w:iCs/>
                <w:sz w:val="16"/>
                <w:szCs w:val="16"/>
                <w:lang w:eastAsia="ru-RU"/>
              </w:rPr>
              <w:t>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bCs/>
                <w:sz w:val="16"/>
                <w:szCs w:val="16"/>
                <w:lang w:eastAsia="ru-RU"/>
              </w:rPr>
            </w:pPr>
            <w:r w:rsidRPr="00D20161">
              <w:rPr>
                <w:rFonts w:ascii="Times New Roman" w:eastAsia="Times New Roman" w:hAnsi="Times New Roman" w:cs="Times New Roman"/>
                <w:bCs/>
                <w:sz w:val="16"/>
                <w:szCs w:val="16"/>
                <w:lang w:eastAsia="ru-RU"/>
              </w:rPr>
              <w:t>8 267,48</w:t>
            </w:r>
          </w:p>
        </w:tc>
      </w:tr>
      <w:tr w:rsidR="00D20161" w:rsidRPr="00D20161" w:rsidTr="00D20161">
        <w:trPr>
          <w:trHeight w:val="101"/>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 </w:t>
            </w:r>
          </w:p>
        </w:tc>
      </w:tr>
      <w:tr w:rsidR="00D20161" w:rsidRPr="00D20161" w:rsidTr="00D20161">
        <w:trPr>
          <w:trHeight w:val="6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3.2.1</w:t>
            </w:r>
          </w:p>
        </w:tc>
        <w:tc>
          <w:tcPr>
            <w:tcW w:w="6658"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Просроченная 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D20161" w:rsidRPr="00D20161" w:rsidRDefault="00D20161" w:rsidP="00D20161">
            <w:pPr>
              <w:spacing w:after="0" w:line="240" w:lineRule="auto"/>
              <w:jc w:val="center"/>
              <w:rPr>
                <w:rFonts w:ascii="Times New Roman" w:eastAsia="Times New Roman" w:hAnsi="Times New Roman" w:cs="Times New Roman"/>
                <w:sz w:val="16"/>
                <w:szCs w:val="16"/>
                <w:lang w:eastAsia="ru-RU"/>
              </w:rPr>
            </w:pPr>
            <w:r w:rsidRPr="00D20161">
              <w:rPr>
                <w:rFonts w:ascii="Times New Roman" w:eastAsia="Times New Roman" w:hAnsi="Times New Roman" w:cs="Times New Roman"/>
                <w:sz w:val="16"/>
                <w:szCs w:val="16"/>
                <w:lang w:eastAsia="ru-RU"/>
              </w:rPr>
              <w:t>0,00</w:t>
            </w:r>
          </w:p>
        </w:tc>
      </w:tr>
    </w:tbl>
    <w:p w:rsidR="00EA05D8" w:rsidRPr="00EA05D8" w:rsidRDefault="00EA05D8" w:rsidP="00EA05D8">
      <w:pPr>
        <w:spacing w:after="0" w:line="240" w:lineRule="auto"/>
        <w:jc w:val="right"/>
        <w:rPr>
          <w:rFonts w:ascii="Times New Roman" w:hAnsi="Times New Roman"/>
          <w:sz w:val="18"/>
          <w:szCs w:val="18"/>
        </w:rPr>
      </w:pPr>
      <w:r w:rsidRPr="00EA05D8">
        <w:rPr>
          <w:rFonts w:ascii="Times New Roman" w:hAnsi="Times New Roman"/>
          <w:sz w:val="18"/>
          <w:szCs w:val="18"/>
        </w:rPr>
        <w:t>Таблица  2</w:t>
      </w:r>
    </w:p>
    <w:p w:rsidR="00EA05D8" w:rsidRPr="00EA05D8" w:rsidRDefault="00EA05D8" w:rsidP="00EA05D8">
      <w:pPr>
        <w:spacing w:after="0" w:line="240" w:lineRule="auto"/>
        <w:jc w:val="center"/>
        <w:rPr>
          <w:rFonts w:ascii="Times New Roman" w:hAnsi="Times New Roman"/>
          <w:sz w:val="18"/>
          <w:szCs w:val="18"/>
        </w:rPr>
      </w:pPr>
      <w:r w:rsidRPr="00EA05D8">
        <w:rPr>
          <w:rFonts w:ascii="Times New Roman" w:hAnsi="Times New Roman"/>
          <w:sz w:val="18"/>
          <w:szCs w:val="18"/>
        </w:rPr>
        <w:t>II. ПОКАЗАТЕЛИ ПО ПОСТУПЛЕНИЯМ И ВЫПЛАТАМ УЧРЕЖДЕНИЯ</w:t>
      </w:r>
    </w:p>
    <w:p w:rsidR="00EA05D8" w:rsidRPr="00EA05D8" w:rsidRDefault="00EA05D8" w:rsidP="00EA05D8">
      <w:pPr>
        <w:spacing w:after="0" w:line="240" w:lineRule="auto"/>
        <w:jc w:val="center"/>
        <w:rPr>
          <w:rFonts w:ascii="Times New Roman" w:hAnsi="Times New Roman"/>
          <w:sz w:val="18"/>
          <w:szCs w:val="18"/>
        </w:rPr>
      </w:pPr>
      <w:r w:rsidRPr="00EA05D8">
        <w:rPr>
          <w:rFonts w:ascii="Times New Roman" w:hAnsi="Times New Roman"/>
          <w:sz w:val="18"/>
          <w:szCs w:val="18"/>
        </w:rPr>
        <w:t xml:space="preserve">Показатели по поступлениям и выплатам учреждения </w:t>
      </w:r>
      <w:r w:rsidRPr="00EA05D8">
        <w:rPr>
          <w:rFonts w:ascii="Times New Roman" w:hAnsi="Times New Roman"/>
          <w:sz w:val="18"/>
          <w:szCs w:val="18"/>
        </w:rPr>
        <w:tab/>
      </w:r>
    </w:p>
    <w:p w:rsidR="00D20161" w:rsidRDefault="00EA05D8" w:rsidP="00EA05D8">
      <w:pPr>
        <w:spacing w:after="0" w:line="240" w:lineRule="auto"/>
        <w:jc w:val="center"/>
        <w:rPr>
          <w:rFonts w:ascii="Times New Roman" w:hAnsi="Times New Roman"/>
          <w:sz w:val="18"/>
          <w:szCs w:val="18"/>
        </w:rPr>
      </w:pPr>
      <w:r w:rsidRPr="00EA05D8">
        <w:rPr>
          <w:rFonts w:ascii="Times New Roman" w:hAnsi="Times New Roman"/>
          <w:sz w:val="18"/>
          <w:szCs w:val="18"/>
        </w:rPr>
        <w:t>на 2018г.</w:t>
      </w:r>
      <w:r w:rsidRPr="00EA05D8">
        <w:rPr>
          <w:rFonts w:ascii="Times New Roman" w:hAnsi="Times New Roman"/>
          <w:sz w:val="18"/>
          <w:szCs w:val="18"/>
        </w:rPr>
        <w:tab/>
      </w:r>
    </w:p>
    <w:tbl>
      <w:tblPr>
        <w:tblW w:w="10490" w:type="dxa"/>
        <w:tblInd w:w="-176" w:type="dxa"/>
        <w:tblLayout w:type="fixed"/>
        <w:tblLook w:val="04A0" w:firstRow="1" w:lastRow="0" w:firstColumn="1" w:lastColumn="0" w:noHBand="0" w:noVBand="1"/>
      </w:tblPr>
      <w:tblGrid>
        <w:gridCol w:w="1418"/>
        <w:gridCol w:w="704"/>
        <w:gridCol w:w="655"/>
        <w:gridCol w:w="567"/>
        <w:gridCol w:w="626"/>
        <w:gridCol w:w="567"/>
        <w:gridCol w:w="567"/>
        <w:gridCol w:w="567"/>
        <w:gridCol w:w="767"/>
        <w:gridCol w:w="851"/>
        <w:gridCol w:w="626"/>
        <w:gridCol w:w="709"/>
        <w:gridCol w:w="566"/>
        <w:gridCol w:w="626"/>
        <w:gridCol w:w="674"/>
      </w:tblGrid>
      <w:tr w:rsidR="00EA05D8" w:rsidRPr="00EA05D8" w:rsidTr="00B64D11">
        <w:trPr>
          <w:trHeight w:val="585"/>
        </w:trPr>
        <w:tc>
          <w:tcPr>
            <w:tcW w:w="141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Наименование показателя</w:t>
            </w:r>
          </w:p>
        </w:tc>
        <w:tc>
          <w:tcPr>
            <w:tcW w:w="7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Код строки</w:t>
            </w:r>
          </w:p>
        </w:tc>
        <w:tc>
          <w:tcPr>
            <w:tcW w:w="3549"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819" w:type="dxa"/>
            <w:gridSpan w:val="7"/>
            <w:tcBorders>
              <w:top w:val="single" w:sz="4" w:space="0" w:color="auto"/>
              <w:left w:val="nil"/>
              <w:bottom w:val="single" w:sz="4" w:space="0" w:color="auto"/>
              <w:right w:val="single" w:sz="4" w:space="0" w:color="000000"/>
            </w:tcBorders>
            <w:shd w:val="clear" w:color="auto" w:fill="auto"/>
            <w:vAlign w:val="bottom"/>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EA05D8" w:rsidRPr="00EA05D8" w:rsidTr="00B64D11">
        <w:trPr>
          <w:trHeight w:val="330"/>
        </w:trPr>
        <w:tc>
          <w:tcPr>
            <w:tcW w:w="1418" w:type="dxa"/>
            <w:vMerge/>
            <w:tcBorders>
              <w:top w:val="single" w:sz="4" w:space="0" w:color="auto"/>
              <w:left w:val="single" w:sz="4" w:space="0" w:color="auto"/>
              <w:bottom w:val="single" w:sz="4" w:space="0" w:color="000000"/>
              <w:right w:val="single" w:sz="4" w:space="0" w:color="000000"/>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704" w:type="dxa"/>
            <w:vMerge/>
            <w:tcBorders>
              <w:top w:val="single" w:sz="4" w:space="0" w:color="auto"/>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3549" w:type="dxa"/>
            <w:gridSpan w:val="6"/>
            <w:vMerge/>
            <w:tcBorders>
              <w:top w:val="single" w:sz="4" w:space="0" w:color="auto"/>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4819" w:type="dxa"/>
            <w:gridSpan w:val="7"/>
            <w:tcBorders>
              <w:top w:val="single" w:sz="4" w:space="0" w:color="auto"/>
              <w:left w:val="nil"/>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в том числе:</w:t>
            </w:r>
          </w:p>
        </w:tc>
      </w:tr>
      <w:tr w:rsidR="00EA05D8" w:rsidRPr="00EA05D8" w:rsidTr="00B64D11">
        <w:trPr>
          <w:trHeight w:val="2475"/>
        </w:trPr>
        <w:tc>
          <w:tcPr>
            <w:tcW w:w="1418" w:type="dxa"/>
            <w:vMerge/>
            <w:tcBorders>
              <w:top w:val="single" w:sz="4" w:space="0" w:color="auto"/>
              <w:left w:val="single" w:sz="4" w:space="0" w:color="auto"/>
              <w:bottom w:val="single" w:sz="4" w:space="0" w:color="000000"/>
              <w:right w:val="single" w:sz="4" w:space="0" w:color="000000"/>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704" w:type="dxa"/>
            <w:vMerge/>
            <w:tcBorders>
              <w:top w:val="single" w:sz="4" w:space="0" w:color="auto"/>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3549" w:type="dxa"/>
            <w:gridSpan w:val="6"/>
            <w:vMerge/>
            <w:tcBorders>
              <w:top w:val="single" w:sz="4" w:space="0" w:color="auto"/>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767"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всего</w:t>
            </w:r>
          </w:p>
        </w:tc>
        <w:tc>
          <w:tcPr>
            <w:tcW w:w="851"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62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5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300" w:type="dxa"/>
            <w:gridSpan w:val="2"/>
            <w:tcBorders>
              <w:top w:val="single" w:sz="4" w:space="0" w:color="auto"/>
              <w:left w:val="nil"/>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EA05D8" w:rsidRPr="00EA05D8" w:rsidTr="00B64D11">
        <w:trPr>
          <w:trHeight w:val="2235"/>
        </w:trPr>
        <w:tc>
          <w:tcPr>
            <w:tcW w:w="1418" w:type="dxa"/>
            <w:vMerge/>
            <w:tcBorders>
              <w:top w:val="single" w:sz="4" w:space="0" w:color="auto"/>
              <w:left w:val="single" w:sz="4" w:space="0" w:color="auto"/>
              <w:bottom w:val="single" w:sz="4" w:space="0" w:color="000000"/>
              <w:right w:val="single" w:sz="4" w:space="0" w:color="000000"/>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704" w:type="dxa"/>
            <w:vMerge/>
            <w:tcBorders>
              <w:top w:val="single" w:sz="4" w:space="0" w:color="auto"/>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код расхода  подразделения</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дополнительная  классификация</w:t>
            </w:r>
          </w:p>
        </w:tc>
        <w:tc>
          <w:tcPr>
            <w:tcW w:w="767" w:type="dxa"/>
            <w:vMerge/>
            <w:tcBorders>
              <w:top w:val="nil"/>
              <w:left w:val="nil"/>
              <w:bottom w:val="single" w:sz="4" w:space="0" w:color="auto"/>
              <w:right w:val="nil"/>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851" w:type="dxa"/>
            <w:vMerge/>
            <w:tcBorders>
              <w:top w:val="nil"/>
              <w:left w:val="nil"/>
              <w:bottom w:val="single" w:sz="4" w:space="0" w:color="auto"/>
              <w:right w:val="nil"/>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26"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566"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всего</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из них гранты </w:t>
            </w:r>
          </w:p>
        </w:tc>
      </w:tr>
      <w:tr w:rsidR="00EA05D8" w:rsidRPr="00EA05D8" w:rsidTr="00B64D11">
        <w:trPr>
          <w:trHeight w:val="12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444"/>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Поступления от доходов, всего:</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12 436 100,00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8 660 100,00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3 776 000,00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42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sz w:val="16"/>
                <w:szCs w:val="16"/>
                <w:lang w:eastAsia="ru-RU"/>
              </w:rPr>
              <w:t xml:space="preserve">в том числе :           </w:t>
            </w:r>
          </w:p>
        </w:tc>
        <w:tc>
          <w:tcPr>
            <w:tcW w:w="704"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626"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851" w:type="dxa"/>
            <w:tcBorders>
              <w:top w:val="single" w:sz="4" w:space="0" w:color="auto"/>
              <w:left w:val="nil"/>
              <w:bottom w:val="single" w:sz="4" w:space="0" w:color="auto"/>
              <w:right w:val="single" w:sz="4" w:space="0" w:color="000000"/>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626" w:type="dxa"/>
            <w:tcBorders>
              <w:top w:val="nil"/>
              <w:left w:val="nil"/>
              <w:bottom w:val="single" w:sz="4" w:space="0" w:color="auto"/>
              <w:right w:val="single" w:sz="4" w:space="0" w:color="auto"/>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566" w:type="dxa"/>
            <w:tcBorders>
              <w:top w:val="nil"/>
              <w:left w:val="nil"/>
              <w:bottom w:val="single" w:sz="4" w:space="0" w:color="auto"/>
              <w:right w:val="single" w:sz="4" w:space="0" w:color="auto"/>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626" w:type="dxa"/>
            <w:tcBorders>
              <w:top w:val="single" w:sz="4" w:space="0" w:color="auto"/>
              <w:left w:val="nil"/>
              <w:bottom w:val="single" w:sz="4" w:space="0" w:color="auto"/>
              <w:right w:val="single" w:sz="4" w:space="0" w:color="000000"/>
            </w:tcBorders>
            <w:shd w:val="clear" w:color="000000" w:fill="FFFFFF"/>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c>
          <w:tcPr>
            <w:tcW w:w="674" w:type="dxa"/>
            <w:tcBorders>
              <w:top w:val="nil"/>
              <w:left w:val="nil"/>
              <w:bottom w:val="single" w:sz="4" w:space="0" w:color="auto"/>
              <w:right w:val="single" w:sz="4" w:space="0" w:color="auto"/>
            </w:tcBorders>
            <w:shd w:val="clear" w:color="auto" w:fill="auto"/>
            <w:vAlign w:val="center"/>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p>
        </w:tc>
      </w:tr>
      <w:tr w:rsidR="00EA05D8" w:rsidRPr="00EA05D8" w:rsidTr="00B64D11">
        <w:trPr>
          <w:trHeight w:val="28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доходы от собственности</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110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r>
      <w:tr w:rsidR="00EA05D8" w:rsidRPr="00EA05D8" w:rsidTr="00B64D11">
        <w:trPr>
          <w:trHeight w:val="104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120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r w:rsidRPr="00EA05D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12 436 100,00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8 660 100,00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3 776 000,00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5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130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r>
      <w:tr w:rsidR="00EA05D8" w:rsidRPr="00EA05D8" w:rsidTr="00B64D11">
        <w:trPr>
          <w:trHeight w:val="147"/>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145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140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r>
      <w:tr w:rsidR="00EA05D8" w:rsidRPr="00EA05D8" w:rsidTr="00B64D11">
        <w:trPr>
          <w:trHeight w:val="32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xml:space="preserve">иные субсидии, предоставленные из бюджета </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150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прочие доходы</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160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0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доходы от операций с активами</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180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Х</w:t>
            </w:r>
          </w:p>
        </w:tc>
      </w:tr>
      <w:tr w:rsidR="00EA05D8" w:rsidRPr="00EA05D8" w:rsidTr="00B64D11">
        <w:trPr>
          <w:trHeight w:val="31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EA05D8" w:rsidRPr="00EA05D8" w:rsidTr="00B64D11">
        <w:trPr>
          <w:trHeight w:val="64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Выплаты по расходам всего:</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200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12 924 092,94</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8 660 100,00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4 263 992,94</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10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в том числе:</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EA05D8" w:rsidRPr="00EA05D8" w:rsidTr="00B64D11">
        <w:trPr>
          <w:trHeight w:val="61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на  выплаты персоналу всего:</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210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5 892 763,35</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3 509 117,00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2 383 646,35</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из них:</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EA05D8" w:rsidRPr="00EA05D8" w:rsidTr="00B64D11">
        <w:trPr>
          <w:trHeight w:val="9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оплата труда</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211</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4 525 926,34</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2 695 170,79</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1 830 755,55</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1 830 755,55</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1 830 755,55</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21 889,00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21 889,00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66 282,00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66 282,00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7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180 351,00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180 351,00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751 460,00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751 460,00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71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1 004 456,00</w:t>
            </w:r>
          </w:p>
        </w:tc>
        <w:tc>
          <w:tcPr>
            <w:tcW w:w="851" w:type="dxa"/>
            <w:tcBorders>
              <w:top w:val="single" w:sz="4" w:space="0" w:color="auto"/>
              <w:left w:val="nil"/>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1 004 456,00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43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single" w:sz="4" w:space="0" w:color="auto"/>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28 110,00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28 110,00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24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9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211</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6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466 588,00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466 588,00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содержаниеп в чистоте территории города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47003040600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15 437,79</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15 437,79</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9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160 597,00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160 597,00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начисления на выплаты по оплате труда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1 366 837,01</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813 946,21</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552 890,80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48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552 890,80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552 890,80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6 611,00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6 611,00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20 018,00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20 018,00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6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54 467,00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54 467,00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226 940,00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226 940,00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842"/>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303 346,00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303 346,00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56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222"/>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8 489,00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8 489,00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23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140 912,00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140 912,00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47003040600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4 662,21</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4 662,21</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44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single" w:sz="4" w:space="0" w:color="000000"/>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48 501,00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48 501,00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8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EA05D8" w:rsidRPr="00EA05D8" w:rsidTr="00B64D11">
        <w:trPr>
          <w:trHeight w:val="30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социальные и иные  выплаты населению          </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13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из них:</w:t>
            </w:r>
          </w:p>
        </w:tc>
        <w:tc>
          <w:tcPr>
            <w:tcW w:w="70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EA05D8"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уплату налогов, сборов и иных платежей, всего:</w:t>
            </w:r>
          </w:p>
        </w:tc>
        <w:tc>
          <w:tcPr>
            <w:tcW w:w="704" w:type="dxa"/>
            <w:vMerge w:val="restart"/>
            <w:tcBorders>
              <w:top w:val="nil"/>
              <w:left w:val="single" w:sz="4" w:space="0" w:color="auto"/>
              <w:bottom w:val="nil"/>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230</w:t>
            </w: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354 800,00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114 000,00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240 800,00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EA05D8" w:rsidRPr="00EA05D8" w:rsidTr="00B64D11">
        <w:trPr>
          <w:trHeight w:val="49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налоги, пошлины  и  сборы</w:t>
            </w:r>
          </w:p>
        </w:tc>
        <w:tc>
          <w:tcPr>
            <w:tcW w:w="704" w:type="dxa"/>
            <w:vMerge/>
            <w:tcBorders>
              <w:top w:val="nil"/>
              <w:left w:val="single" w:sz="4" w:space="0" w:color="auto"/>
              <w:bottom w:val="nil"/>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EA05D8" w:rsidRPr="00EA05D8" w:rsidTr="00B64D11">
        <w:trPr>
          <w:trHeight w:val="19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налоги, пошлины  и  сборы</w:t>
            </w:r>
          </w:p>
        </w:tc>
        <w:tc>
          <w:tcPr>
            <w:tcW w:w="704" w:type="dxa"/>
            <w:vMerge/>
            <w:tcBorders>
              <w:top w:val="nil"/>
              <w:left w:val="single" w:sz="4" w:space="0" w:color="auto"/>
              <w:bottom w:val="nil"/>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24 800,00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EA05D8" w:rsidRPr="00EA05D8" w:rsidTr="00B64D11">
        <w:trPr>
          <w:trHeight w:val="12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EA05D8" w:rsidRPr="00EA05D8" w:rsidRDefault="00EA05D8"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налоги, пошлины  и  сборы</w:t>
            </w:r>
          </w:p>
        </w:tc>
        <w:tc>
          <w:tcPr>
            <w:tcW w:w="704" w:type="dxa"/>
            <w:vMerge/>
            <w:tcBorders>
              <w:top w:val="nil"/>
              <w:left w:val="single" w:sz="4" w:space="0" w:color="auto"/>
              <w:bottom w:val="nil"/>
              <w:right w:val="single" w:sz="4" w:space="0" w:color="auto"/>
            </w:tcBorders>
            <w:vAlign w:val="center"/>
            <w:hideMark/>
          </w:tcPr>
          <w:p w:rsidR="00EA05D8" w:rsidRPr="00EA05D8" w:rsidRDefault="00EA05D8"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89 200,00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89 200,00</w:t>
            </w:r>
          </w:p>
        </w:tc>
        <w:tc>
          <w:tcPr>
            <w:tcW w:w="62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EA05D8" w:rsidRPr="00EA05D8" w:rsidRDefault="00EA05D8"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7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налоги, пошлины  и  сборы</w:t>
            </w:r>
          </w:p>
        </w:tc>
        <w:tc>
          <w:tcPr>
            <w:tcW w:w="704" w:type="dxa"/>
            <w:vMerge/>
            <w:tcBorders>
              <w:top w:val="nil"/>
              <w:left w:val="single" w:sz="4" w:space="0" w:color="auto"/>
              <w:bottom w:val="nil"/>
              <w:right w:val="single" w:sz="4" w:space="0" w:color="auto"/>
            </w:tcBorders>
            <w:vAlign w:val="center"/>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40 800,00</w:t>
            </w:r>
          </w:p>
        </w:tc>
        <w:tc>
          <w:tcPr>
            <w:tcW w:w="851" w:type="dxa"/>
            <w:tcBorders>
              <w:top w:val="single" w:sz="4" w:space="0" w:color="auto"/>
              <w:left w:val="nil"/>
              <w:bottom w:val="single" w:sz="4" w:space="0" w:color="auto"/>
              <w:right w:val="single" w:sz="4" w:space="0" w:color="000000"/>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40 800,00</w:t>
            </w:r>
          </w:p>
        </w:tc>
      </w:tr>
      <w:tr w:rsidR="00B64D11" w:rsidRPr="00EA05D8" w:rsidTr="00B64D11">
        <w:trPr>
          <w:trHeight w:val="123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15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штрафы за нарушение законодательства о закупках и нарушение условий контрактов (договоров)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30 000,00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93"/>
        </w:trPr>
        <w:tc>
          <w:tcPr>
            <w:tcW w:w="1418" w:type="dxa"/>
            <w:tcBorders>
              <w:top w:val="single" w:sz="4" w:space="0" w:color="auto"/>
              <w:left w:val="single" w:sz="4" w:space="0" w:color="auto"/>
              <w:bottom w:val="single" w:sz="4" w:space="0" w:color="auto"/>
              <w:right w:val="single" w:sz="4" w:space="0" w:color="000000"/>
            </w:tcBorders>
            <w:shd w:val="clear" w:color="auto" w:fill="auto"/>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другие экономические санкции</w:t>
            </w:r>
          </w:p>
        </w:tc>
        <w:tc>
          <w:tcPr>
            <w:tcW w:w="704"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110 000,00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5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безвозмездные перечисления организациям</w:t>
            </w:r>
          </w:p>
        </w:tc>
        <w:tc>
          <w:tcPr>
            <w:tcW w:w="704" w:type="dxa"/>
            <w:tcBorders>
              <w:top w:val="single" w:sz="4" w:space="0" w:color="auto"/>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88"/>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250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29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расходы на закупку товаров, работ, услуг, всего</w:t>
            </w:r>
          </w:p>
        </w:tc>
        <w:tc>
          <w:tcPr>
            <w:tcW w:w="704" w:type="dxa"/>
            <w:vMerge w:val="restart"/>
            <w:tcBorders>
              <w:top w:val="nil"/>
              <w:left w:val="single" w:sz="4" w:space="0" w:color="auto"/>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260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6 676 529,59</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5 036 983,00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1 639 546,59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из них:</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r>
      <w:tr w:rsidR="00B64D11" w:rsidRPr="00EA05D8" w:rsidTr="00B64D11">
        <w:trPr>
          <w:trHeight w:val="12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услуги связи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62 400,00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62 400,00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31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транспортные услуги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20 000,00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78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20 000,00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комунальные услуги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19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30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арендная плата за пользование имуществом</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60 200,00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60 200,00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19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60 200,00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60 200,00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27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single" w:sz="4" w:space="0" w:color="auto"/>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615"/>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работы, услуги по содержанию имущества</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312 000,00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222 800,00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89 200,00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6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260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89 200,00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89 200,00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212 000,00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212 000,00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42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11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21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6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ГТС</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0406</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47003000012</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9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10 800,00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10 800,00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74"/>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прочие работы , услуги</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730 847,76</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234 847,76</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496 000,00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496 000,00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496 000,00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6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205 438,00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205 438,00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12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97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val="restart"/>
            <w:tcBorders>
              <w:top w:val="nil"/>
              <w:left w:val="single" w:sz="4" w:space="0" w:color="auto"/>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260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53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9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21 700,00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21 700,00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28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ГТС</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0406</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47003000012</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9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7 709,76</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7 709,76</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68"/>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xml:space="preserve">прочие расходы </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76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увеличение стоимости основных средств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1 535 690,00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1 465 690,00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70 000,00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50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70 000,00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7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29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73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65 690,00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65 690,00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575"/>
        </w:trPr>
        <w:tc>
          <w:tcPr>
            <w:tcW w:w="1418" w:type="dxa"/>
            <w:tcBorders>
              <w:top w:val="single" w:sz="4" w:space="0" w:color="auto"/>
              <w:left w:val="single" w:sz="4" w:space="0" w:color="auto"/>
              <w:bottom w:val="nil"/>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nil"/>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nil"/>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nil"/>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nil"/>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nil"/>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nil"/>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nil"/>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2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single" w:sz="4" w:space="0" w:color="auto"/>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single" w:sz="4" w:space="0" w:color="auto"/>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111"/>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24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val="restart"/>
            <w:tcBorders>
              <w:top w:val="nil"/>
              <w:left w:val="single" w:sz="4" w:space="0" w:color="auto"/>
              <w:bottom w:val="nil"/>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260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1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1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1 400 000,00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1 400 000,00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41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ГТС</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0406</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47003000012</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8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4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увеличение стоимости материальных активов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3 955 391,83</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3 093 645,24</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861 746,59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38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приносящая  доход  деятельность</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861 746,59</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861 746,59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84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монументального искусства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47003000007</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11 500,00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11 500,00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территории  городских  кладбищ</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47003000019</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1 700,00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1 700,00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9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организация  уличного  освещения</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47003000018</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299 182,00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299 182,00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77"/>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объектов  дорожного  хозяйства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550 472,00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550 472,00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675"/>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40103200000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2 040 398,00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2 040 398,00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40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40103300000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49"/>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обеспечение  пожарной  безопасности</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0310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40203300000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3 401,00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3 401,00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23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защита  населения и территории ЧС</w:t>
            </w:r>
          </w:p>
        </w:tc>
        <w:tc>
          <w:tcPr>
            <w:tcW w:w="704" w:type="dxa"/>
            <w:vMerge/>
            <w:tcBorders>
              <w:top w:val="nil"/>
              <w:left w:val="single" w:sz="4" w:space="0" w:color="auto"/>
              <w:bottom w:val="nil"/>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0309</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40203100000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single" w:sz="4" w:space="0" w:color="auto"/>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3549" w:type="dxa"/>
            <w:gridSpan w:val="6"/>
            <w:tcBorders>
              <w:top w:val="single" w:sz="4" w:space="0" w:color="auto"/>
              <w:left w:val="nil"/>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78"/>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3.2.</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3.6.</w:t>
            </w:r>
          </w:p>
        </w:tc>
        <w:tc>
          <w:tcPr>
            <w:tcW w:w="767"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7</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8</w:t>
            </w:r>
          </w:p>
        </w:tc>
        <w:tc>
          <w:tcPr>
            <w:tcW w:w="626" w:type="dxa"/>
            <w:tcBorders>
              <w:top w:val="single" w:sz="4" w:space="0" w:color="auto"/>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9</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10</w:t>
            </w:r>
          </w:p>
        </w:tc>
      </w:tr>
      <w:tr w:rsidR="00B64D11" w:rsidRPr="00EA05D8" w:rsidTr="00B64D11">
        <w:trPr>
          <w:trHeight w:val="35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в  чистоте  территории  города</w:t>
            </w:r>
          </w:p>
        </w:tc>
        <w:tc>
          <w:tcPr>
            <w:tcW w:w="704" w:type="dxa"/>
            <w:vMerge w:val="restart"/>
            <w:tcBorders>
              <w:top w:val="nil"/>
              <w:left w:val="single" w:sz="4" w:space="0" w:color="auto"/>
              <w:bottom w:val="single" w:sz="4" w:space="0" w:color="000000"/>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260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0503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47003000020</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71 600,00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71 600,00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содержание  ГТС</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0406</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47003000012</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96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04" w:type="dxa"/>
            <w:vMerge/>
            <w:tcBorders>
              <w:top w:val="nil"/>
              <w:left w:val="single" w:sz="4" w:space="0" w:color="auto"/>
              <w:bottom w:val="single" w:sz="4" w:space="0" w:color="000000"/>
              <w:right w:val="single" w:sz="4" w:space="0" w:color="auto"/>
            </w:tcBorders>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0113</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47003000005</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115 392,24</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115 392,24</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81"/>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Поступление финансовых активов , всего:</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300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10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из них: увеличение остатков средств</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310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113"/>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прочие поступления</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320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Выбытие финансовых активов , всего</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400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из них: уменьшение остатков</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410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300"/>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Прочие выбытия</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420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Остаток средств на начало года</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500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w:t>
            </w:r>
            <w:r w:rsidRPr="00EA05D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sz w:val="16"/>
                <w:szCs w:val="16"/>
                <w:lang w:eastAsia="ru-RU"/>
              </w:rPr>
            </w:pPr>
            <w:r w:rsidRPr="00EA05D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487 992,94</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r w:rsidR="00B64D11" w:rsidRPr="00EA05D8" w:rsidTr="00B64D11">
        <w:trPr>
          <w:trHeight w:val="56"/>
        </w:trPr>
        <w:tc>
          <w:tcPr>
            <w:tcW w:w="141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Остаток средств на конец года</w:t>
            </w:r>
          </w:p>
        </w:tc>
        <w:tc>
          <w:tcPr>
            <w:tcW w:w="70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600</w:t>
            </w:r>
          </w:p>
        </w:tc>
        <w:tc>
          <w:tcPr>
            <w:tcW w:w="655"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626"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EA05D8" w:rsidRDefault="00B64D11" w:rsidP="00EA05D8">
            <w:pPr>
              <w:spacing w:after="0" w:line="240" w:lineRule="auto"/>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 </w:t>
            </w:r>
          </w:p>
        </w:tc>
        <w:tc>
          <w:tcPr>
            <w:tcW w:w="7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851"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566" w:type="dxa"/>
            <w:tcBorders>
              <w:top w:val="nil"/>
              <w:left w:val="nil"/>
              <w:bottom w:val="single" w:sz="4" w:space="0" w:color="auto"/>
              <w:right w:val="single" w:sz="4" w:space="0" w:color="auto"/>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26" w:type="dxa"/>
            <w:tcBorders>
              <w:top w:val="single" w:sz="4" w:space="0" w:color="auto"/>
              <w:left w:val="nil"/>
              <w:bottom w:val="single" w:sz="4" w:space="0" w:color="auto"/>
              <w:right w:val="single" w:sz="4" w:space="0" w:color="000000"/>
            </w:tcBorders>
            <w:shd w:val="clear" w:color="000000" w:fill="FFFFFF"/>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c>
          <w:tcPr>
            <w:tcW w:w="674" w:type="dxa"/>
            <w:tcBorders>
              <w:top w:val="nil"/>
              <w:left w:val="nil"/>
              <w:bottom w:val="single" w:sz="4" w:space="0" w:color="auto"/>
              <w:right w:val="single" w:sz="4" w:space="0" w:color="auto"/>
            </w:tcBorders>
            <w:shd w:val="clear" w:color="auto" w:fill="auto"/>
            <w:vAlign w:val="center"/>
            <w:hideMark/>
          </w:tcPr>
          <w:p w:rsidR="00B64D11" w:rsidRPr="00EA05D8" w:rsidRDefault="00B64D11" w:rsidP="00EA05D8">
            <w:pPr>
              <w:spacing w:after="0" w:line="240" w:lineRule="auto"/>
              <w:jc w:val="center"/>
              <w:rPr>
                <w:rFonts w:ascii="Times New Roman" w:eastAsia="Times New Roman" w:hAnsi="Times New Roman" w:cs="Times New Roman"/>
                <w:bCs/>
                <w:sz w:val="16"/>
                <w:szCs w:val="16"/>
                <w:lang w:eastAsia="ru-RU"/>
              </w:rPr>
            </w:pPr>
            <w:r w:rsidRPr="00EA05D8">
              <w:rPr>
                <w:rFonts w:ascii="Times New Roman" w:eastAsia="Times New Roman" w:hAnsi="Times New Roman" w:cs="Times New Roman"/>
                <w:bCs/>
                <w:sz w:val="16"/>
                <w:szCs w:val="16"/>
                <w:lang w:eastAsia="ru-RU"/>
              </w:rPr>
              <w:t>0,00</w:t>
            </w:r>
          </w:p>
        </w:tc>
      </w:tr>
    </w:tbl>
    <w:p w:rsidR="00B64D11" w:rsidRPr="00B64D11" w:rsidRDefault="00B64D11" w:rsidP="00B64D11">
      <w:pPr>
        <w:spacing w:after="0" w:line="240" w:lineRule="auto"/>
        <w:jc w:val="center"/>
        <w:rPr>
          <w:rFonts w:ascii="Times New Roman" w:hAnsi="Times New Roman"/>
          <w:sz w:val="18"/>
          <w:szCs w:val="18"/>
        </w:rPr>
      </w:pPr>
      <w:r w:rsidRPr="00B64D11">
        <w:rPr>
          <w:rFonts w:ascii="Times New Roman" w:hAnsi="Times New Roman"/>
          <w:sz w:val="18"/>
          <w:szCs w:val="18"/>
        </w:rPr>
        <w:t>II. ПОКАЗАТЕЛИ ПО ПОСТУПЛЕНИЯМ И ВЫПЛАТАМ УЧРЕЖДЕНИЯ</w:t>
      </w:r>
    </w:p>
    <w:p w:rsidR="00B64D11" w:rsidRPr="00B64D11" w:rsidRDefault="00B64D11" w:rsidP="00B64D11">
      <w:pPr>
        <w:spacing w:after="0" w:line="240" w:lineRule="auto"/>
        <w:jc w:val="center"/>
        <w:rPr>
          <w:rFonts w:ascii="Times New Roman" w:hAnsi="Times New Roman"/>
          <w:sz w:val="18"/>
          <w:szCs w:val="18"/>
        </w:rPr>
      </w:pPr>
      <w:r w:rsidRPr="00B64D11">
        <w:rPr>
          <w:rFonts w:ascii="Times New Roman" w:hAnsi="Times New Roman"/>
          <w:sz w:val="18"/>
          <w:szCs w:val="18"/>
        </w:rPr>
        <w:t xml:space="preserve">Показатели по поступлениям и выплатам учреждения </w:t>
      </w:r>
      <w:r w:rsidRPr="00B64D11">
        <w:rPr>
          <w:rFonts w:ascii="Times New Roman" w:hAnsi="Times New Roman"/>
          <w:sz w:val="18"/>
          <w:szCs w:val="18"/>
        </w:rPr>
        <w:tab/>
      </w:r>
    </w:p>
    <w:p w:rsidR="00D20161" w:rsidRDefault="00B64D11" w:rsidP="00D20161">
      <w:pPr>
        <w:spacing w:after="0" w:line="240" w:lineRule="auto"/>
        <w:jc w:val="center"/>
        <w:rPr>
          <w:rFonts w:ascii="Times New Roman" w:hAnsi="Times New Roman"/>
          <w:sz w:val="18"/>
          <w:szCs w:val="18"/>
        </w:rPr>
      </w:pPr>
      <w:r w:rsidRPr="00B64D11">
        <w:rPr>
          <w:rFonts w:ascii="Times New Roman" w:hAnsi="Times New Roman"/>
          <w:sz w:val="18"/>
          <w:szCs w:val="18"/>
        </w:rPr>
        <w:t>на 2019г.</w:t>
      </w:r>
      <w:r w:rsidRPr="00B64D11">
        <w:rPr>
          <w:rFonts w:ascii="Times New Roman" w:hAnsi="Times New Roman"/>
          <w:sz w:val="18"/>
          <w:szCs w:val="18"/>
        </w:rPr>
        <w:tab/>
      </w:r>
    </w:p>
    <w:tbl>
      <w:tblPr>
        <w:tblW w:w="10490" w:type="dxa"/>
        <w:tblInd w:w="-176" w:type="dxa"/>
        <w:tblLayout w:type="fixed"/>
        <w:tblLook w:val="04A0" w:firstRow="1" w:lastRow="0" w:firstColumn="1" w:lastColumn="0" w:noHBand="0" w:noVBand="1"/>
      </w:tblPr>
      <w:tblGrid>
        <w:gridCol w:w="1445"/>
        <w:gridCol w:w="748"/>
        <w:gridCol w:w="643"/>
        <w:gridCol w:w="567"/>
        <w:gridCol w:w="567"/>
        <w:gridCol w:w="567"/>
        <w:gridCol w:w="567"/>
        <w:gridCol w:w="567"/>
        <w:gridCol w:w="709"/>
        <w:gridCol w:w="850"/>
        <w:gridCol w:w="709"/>
        <w:gridCol w:w="709"/>
        <w:gridCol w:w="567"/>
        <w:gridCol w:w="567"/>
        <w:gridCol w:w="708"/>
      </w:tblGrid>
      <w:tr w:rsidR="00B64D11" w:rsidRPr="00B64D11" w:rsidTr="00B64D11">
        <w:trPr>
          <w:trHeight w:val="585"/>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Наименование показателя</w:t>
            </w:r>
          </w:p>
        </w:tc>
        <w:tc>
          <w:tcPr>
            <w:tcW w:w="7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Код строки</w:t>
            </w:r>
          </w:p>
        </w:tc>
        <w:tc>
          <w:tcPr>
            <w:tcW w:w="347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819" w:type="dxa"/>
            <w:gridSpan w:val="7"/>
            <w:tcBorders>
              <w:top w:val="single" w:sz="4" w:space="0" w:color="auto"/>
              <w:left w:val="nil"/>
              <w:bottom w:val="single" w:sz="4" w:space="0" w:color="auto"/>
              <w:right w:val="single" w:sz="4" w:space="0" w:color="000000"/>
            </w:tcBorders>
            <w:shd w:val="clear" w:color="auto" w:fill="auto"/>
            <w:vAlign w:val="bottom"/>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B64D11" w:rsidRPr="00B64D11" w:rsidTr="00B64D11">
        <w:trPr>
          <w:trHeight w:val="330"/>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48" w:type="dxa"/>
            <w:vMerge/>
            <w:tcBorders>
              <w:top w:val="single" w:sz="4" w:space="0" w:color="auto"/>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3478" w:type="dxa"/>
            <w:gridSpan w:val="6"/>
            <w:vMerge/>
            <w:tcBorders>
              <w:top w:val="single" w:sz="4" w:space="0" w:color="auto"/>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4819" w:type="dxa"/>
            <w:gridSpan w:val="7"/>
            <w:tcBorders>
              <w:top w:val="single" w:sz="4" w:space="0" w:color="auto"/>
              <w:left w:val="nil"/>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в том числе:</w:t>
            </w:r>
          </w:p>
        </w:tc>
      </w:tr>
      <w:tr w:rsidR="00B64D11" w:rsidRPr="00B64D11" w:rsidTr="00B64D11">
        <w:trPr>
          <w:trHeight w:val="247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48" w:type="dxa"/>
            <w:vMerge/>
            <w:tcBorders>
              <w:top w:val="single" w:sz="4" w:space="0" w:color="auto"/>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3478" w:type="dxa"/>
            <w:gridSpan w:val="6"/>
            <w:vMerge/>
            <w:tcBorders>
              <w:top w:val="single" w:sz="4" w:space="0" w:color="auto"/>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B64D11" w:rsidRPr="00B64D11" w:rsidTr="00B64D11">
        <w:trPr>
          <w:trHeight w:val="223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48" w:type="dxa"/>
            <w:vMerge/>
            <w:tcBorders>
              <w:top w:val="single" w:sz="4" w:space="0" w:color="auto"/>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всего</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из них гранты </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3478" w:type="dxa"/>
            <w:gridSpan w:val="6"/>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74"/>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Поступления от доходов, всего:</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5 340 000,00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3 700 080,00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sz w:val="16"/>
                <w:szCs w:val="16"/>
                <w:lang w:eastAsia="ru-RU"/>
              </w:rPr>
              <w:t xml:space="preserve">в том числе :           </w:t>
            </w:r>
          </w:p>
        </w:tc>
        <w:tc>
          <w:tcPr>
            <w:tcW w:w="748"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567" w:type="dxa"/>
            <w:tcBorders>
              <w:top w:val="single" w:sz="4" w:space="0" w:color="auto"/>
              <w:left w:val="nil"/>
              <w:bottom w:val="single" w:sz="4" w:space="0" w:color="auto"/>
              <w:right w:val="single" w:sz="4" w:space="0" w:color="000000"/>
            </w:tcBorders>
            <w:shd w:val="clear" w:color="000000" w:fill="FFFFFF"/>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p>
        </w:tc>
      </w:tr>
      <w:tr w:rsidR="00B64D11" w:rsidRPr="00B64D11" w:rsidTr="00B64D11">
        <w:trPr>
          <w:trHeight w:val="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доходы от собственности</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110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r>
      <w:tr w:rsidR="00B64D11" w:rsidRPr="00B64D11" w:rsidTr="00B64D11">
        <w:trPr>
          <w:trHeight w:val="125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120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r w:rsidRPr="00B64D11">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5 340 000,00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3 700 080,00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7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130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3478" w:type="dxa"/>
            <w:gridSpan w:val="6"/>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152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140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r>
      <w:tr w:rsidR="00B64D11" w:rsidRPr="00B64D11" w:rsidTr="00B64D11">
        <w:trPr>
          <w:trHeight w:val="23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xml:space="preserve">иные субсидии, предоставленные из бюджета </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150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прочие доходы</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160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доходы от операций с активами</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180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Х</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24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Выплаты по расходам всего:</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9 403 688,84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5 340 001,00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4 063 687,84</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в том числе:</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6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на  выплаты персоналу всего:</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210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5 428 951,78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3 155 115,00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2 273 836,78</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оплата труда</w:t>
            </w:r>
          </w:p>
        </w:tc>
        <w:tc>
          <w:tcPr>
            <w:tcW w:w="748" w:type="dxa"/>
            <w:vMerge w:val="restart"/>
            <w:tcBorders>
              <w:top w:val="nil"/>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211</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4 254 034,55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2 423 279,00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1 830 755,55</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1 830 755,55</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21 889,00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56 067,00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56 067,00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180 351,00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601 689,00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601 689,00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957 757,00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957 757,00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28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nil"/>
              <w:left w:val="single" w:sz="4" w:space="0" w:color="auto"/>
              <w:bottom w:val="single" w:sz="4" w:space="0" w:color="auto"/>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19 662,00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19 662,00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3478" w:type="dxa"/>
            <w:gridSpan w:val="6"/>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99"/>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10</w:t>
            </w:r>
          </w:p>
        </w:tc>
      </w:tr>
      <w:tr w:rsidR="00B64D11" w:rsidRPr="00B64D11" w:rsidTr="00B64D11">
        <w:trPr>
          <w:trHeight w:val="32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val="restart"/>
            <w:tcBorders>
              <w:top w:val="nil"/>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211</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469 969,00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469 969,00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115 895,00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115 895,00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начисления на выплаты по оплате труда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1 174 917,23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731 836,00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443 081,23</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443 081,23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443 081,23</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6 611,00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16 933,00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16 933,00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54 467,00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181 711,00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181 711,00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289 243,00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289 243,00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5 939,00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5 939,00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141 931,00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141 931,00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35 001,00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35 001,00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0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социальные и иные  выплаты населению          </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w:t>
            </w:r>
          </w:p>
        </w:tc>
        <w:tc>
          <w:tcPr>
            <w:tcW w:w="748" w:type="dxa"/>
            <w:tcBorders>
              <w:top w:val="nil"/>
              <w:left w:val="nil"/>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227"/>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уплату налогов, сборов и иных платежей, всего:</w:t>
            </w:r>
          </w:p>
        </w:tc>
        <w:tc>
          <w:tcPr>
            <w:tcW w:w="748" w:type="dxa"/>
            <w:vMerge w:val="restart"/>
            <w:tcBorders>
              <w:top w:val="single" w:sz="4" w:space="0" w:color="auto"/>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230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130 800,00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130 800,00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309"/>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налоги,пошлины  и  сборов</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40 800,00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30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748" w:type="dxa"/>
            <w:tcBorders>
              <w:top w:val="nil"/>
              <w:left w:val="nil"/>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2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xml:space="preserve">штрафы за нарушение законодательства о закупках, условий контрактов (договоров) </w:t>
            </w:r>
          </w:p>
        </w:tc>
        <w:tc>
          <w:tcPr>
            <w:tcW w:w="748" w:type="dxa"/>
            <w:tcBorders>
              <w:top w:val="nil"/>
              <w:left w:val="nil"/>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30 000,00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безвозмездные перечисления организациям</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0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250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22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расходы на закупку товаров, работ, услуг, всего</w:t>
            </w:r>
          </w:p>
        </w:tc>
        <w:tc>
          <w:tcPr>
            <w:tcW w:w="748" w:type="dxa"/>
            <w:vMerge w:val="restart"/>
            <w:tcBorders>
              <w:top w:val="nil"/>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3 843 937,06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2 184 886,00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1 659 051,06</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r>
      <w:tr w:rsidR="00B64D11" w:rsidRPr="00B64D11" w:rsidTr="00B64D11">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услуги связи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62 400,00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транспортные услуги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78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комунальные услуги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32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арендная плата за пользование имуществом</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60 200,00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60 200,00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1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работы, услуги по содержанию имущества</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351 200,00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262 000,00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89 200,00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val="restart"/>
            <w:tcBorders>
              <w:top w:val="nil"/>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89 200,00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212 000,00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09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2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защита  населения и территории ЧС</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30 000,00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3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прочие работы , услуги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671 000,00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65 000,00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606 000,00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606 000,00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val="restart"/>
            <w:tcBorders>
              <w:top w:val="nil"/>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55 000,00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ГТС</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10 000,00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xml:space="preserve">прочие расходы </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20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увеличение стоимости основных средств</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205 300,00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135 300,00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70 000,00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B64D11">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70 000,00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20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29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1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88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45 000,00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7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30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val="restart"/>
            <w:tcBorders>
              <w:top w:val="single" w:sz="4" w:space="0" w:color="auto"/>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260</w:t>
            </w:r>
          </w:p>
        </w:tc>
        <w:tc>
          <w:tcPr>
            <w:tcW w:w="643"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45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90 300,00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90 300,00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50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13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увеличение стоимости материальных активов</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2 493 837,06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1 722 586,00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771 251,06</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6B31BA">
        <w:trPr>
          <w:trHeight w:val="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приносящая  доход  деятельность</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771 251,06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771 251,06</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39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монументального искусства</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11 500,00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49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территории  городских  кладбищ</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15 000,00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14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организация  уличного  освещения</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265 182,00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265 182,00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14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объектов  дорожного  хозяйства</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371 600,00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39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753 000,00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753 000,00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31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обеспечение  пожарной  безопасности</w:t>
            </w:r>
          </w:p>
        </w:tc>
        <w:tc>
          <w:tcPr>
            <w:tcW w:w="748" w:type="dxa"/>
            <w:vMerge/>
            <w:tcBorders>
              <w:top w:val="single" w:sz="4" w:space="0" w:color="auto"/>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14 400,00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14 400,00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46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содержание  в  чистоте  территории  города</w:t>
            </w:r>
          </w:p>
        </w:tc>
        <w:tc>
          <w:tcPr>
            <w:tcW w:w="748" w:type="dxa"/>
            <w:vMerge w:val="restart"/>
            <w:tcBorders>
              <w:top w:val="nil"/>
              <w:left w:val="single" w:sz="4" w:space="0" w:color="auto"/>
              <w:bottom w:val="nil"/>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260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212 800,00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212 800,00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B64D11">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48" w:type="dxa"/>
            <w:vMerge/>
            <w:tcBorders>
              <w:top w:val="nil"/>
              <w:left w:val="single" w:sz="4" w:space="0" w:color="auto"/>
              <w:bottom w:val="nil"/>
              <w:right w:val="single" w:sz="4" w:space="0" w:color="auto"/>
            </w:tcBorders>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79 104,00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79 104,00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Поступление финансовых активов , всего:</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300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6B31BA">
        <w:trPr>
          <w:trHeight w:val="17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 увеличение остатков средств</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310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прочие поступления</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320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Выбытие финансовых активов , всего</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400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из них: уменьшение остатков</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410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Прочие выбытия</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420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p>
        </w:tc>
      </w:tr>
      <w:tr w:rsidR="00B64D11" w:rsidRPr="00B64D11" w:rsidTr="006B31BA">
        <w:trPr>
          <w:trHeight w:val="17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Остаток средств на начало года</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500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w:t>
            </w:r>
            <w:r w:rsidRPr="00B64D11">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sz w:val="16"/>
                <w:szCs w:val="16"/>
                <w:lang w:eastAsia="ru-RU"/>
              </w:rPr>
            </w:pPr>
            <w:r w:rsidRPr="00B64D11">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r w:rsidR="00B64D11" w:rsidRPr="00B64D11" w:rsidTr="006B31BA">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Остаток средств на конец года</w:t>
            </w:r>
          </w:p>
        </w:tc>
        <w:tc>
          <w:tcPr>
            <w:tcW w:w="74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600</w:t>
            </w:r>
          </w:p>
        </w:tc>
        <w:tc>
          <w:tcPr>
            <w:tcW w:w="643"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B64D11" w:rsidRPr="00B64D11" w:rsidRDefault="00B64D11" w:rsidP="00B64D11">
            <w:pPr>
              <w:spacing w:after="0" w:line="240" w:lineRule="auto"/>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B64D11" w:rsidRPr="00B64D11" w:rsidRDefault="00B64D11" w:rsidP="00B64D11">
            <w:pPr>
              <w:spacing w:after="0" w:line="240" w:lineRule="auto"/>
              <w:jc w:val="center"/>
              <w:rPr>
                <w:rFonts w:ascii="Times New Roman" w:eastAsia="Times New Roman" w:hAnsi="Times New Roman" w:cs="Times New Roman"/>
                <w:bCs/>
                <w:sz w:val="16"/>
                <w:szCs w:val="16"/>
                <w:lang w:eastAsia="ru-RU"/>
              </w:rPr>
            </w:pPr>
            <w:r w:rsidRPr="00B64D11">
              <w:rPr>
                <w:rFonts w:ascii="Times New Roman" w:eastAsia="Times New Roman" w:hAnsi="Times New Roman" w:cs="Times New Roman"/>
                <w:bCs/>
                <w:sz w:val="16"/>
                <w:szCs w:val="16"/>
                <w:lang w:eastAsia="ru-RU"/>
              </w:rPr>
              <w:t>0,00</w:t>
            </w:r>
          </w:p>
        </w:tc>
      </w:tr>
    </w:tbl>
    <w:p w:rsidR="00D20161" w:rsidRDefault="00D20161" w:rsidP="00355446">
      <w:pPr>
        <w:spacing w:after="0" w:line="240" w:lineRule="auto"/>
        <w:jc w:val="center"/>
        <w:rPr>
          <w:rFonts w:ascii="Times New Roman" w:hAnsi="Times New Roman"/>
          <w:sz w:val="18"/>
          <w:szCs w:val="18"/>
        </w:rPr>
      </w:pPr>
    </w:p>
    <w:p w:rsidR="006B31BA" w:rsidRPr="006B31BA" w:rsidRDefault="006B31BA" w:rsidP="006B31BA">
      <w:pPr>
        <w:spacing w:after="0" w:line="240" w:lineRule="auto"/>
        <w:jc w:val="center"/>
        <w:rPr>
          <w:rFonts w:ascii="Times New Roman" w:hAnsi="Times New Roman"/>
          <w:sz w:val="18"/>
          <w:szCs w:val="18"/>
        </w:rPr>
      </w:pPr>
      <w:r w:rsidRPr="006B31BA">
        <w:rPr>
          <w:rFonts w:ascii="Times New Roman" w:hAnsi="Times New Roman"/>
          <w:sz w:val="18"/>
          <w:szCs w:val="18"/>
          <w:lang w:val="en-US"/>
        </w:rPr>
        <w:t>II</w:t>
      </w:r>
      <w:r w:rsidRPr="006B31BA">
        <w:rPr>
          <w:rFonts w:ascii="Times New Roman" w:hAnsi="Times New Roman"/>
          <w:sz w:val="18"/>
          <w:szCs w:val="18"/>
        </w:rPr>
        <w:t>. ПОКАЗАТЕЛИ ПО ПОСТУПЛЕНИЯМ И ВЫПЛАТАМ УЧРЕЖДЕНИЯ</w:t>
      </w:r>
    </w:p>
    <w:p w:rsidR="006B31BA" w:rsidRPr="006B31BA" w:rsidRDefault="006B31BA" w:rsidP="006B31BA">
      <w:pPr>
        <w:spacing w:after="0" w:line="240" w:lineRule="auto"/>
        <w:jc w:val="center"/>
        <w:rPr>
          <w:rFonts w:ascii="Times New Roman" w:hAnsi="Times New Roman"/>
          <w:sz w:val="18"/>
          <w:szCs w:val="18"/>
        </w:rPr>
      </w:pPr>
      <w:r w:rsidRPr="006B31BA">
        <w:rPr>
          <w:rFonts w:ascii="Times New Roman" w:hAnsi="Times New Roman"/>
          <w:sz w:val="18"/>
          <w:szCs w:val="18"/>
        </w:rPr>
        <w:t xml:space="preserve">Показатели по поступлениям и выплатам учреждения </w:t>
      </w:r>
      <w:r w:rsidRPr="006B31BA">
        <w:rPr>
          <w:rFonts w:ascii="Times New Roman" w:hAnsi="Times New Roman"/>
          <w:sz w:val="18"/>
          <w:szCs w:val="18"/>
        </w:rPr>
        <w:tab/>
      </w:r>
    </w:p>
    <w:p w:rsidR="00D20161" w:rsidRDefault="006B31BA" w:rsidP="006B31BA">
      <w:pPr>
        <w:spacing w:after="0" w:line="240" w:lineRule="auto"/>
        <w:jc w:val="center"/>
        <w:rPr>
          <w:rFonts w:ascii="Times New Roman" w:hAnsi="Times New Roman"/>
          <w:sz w:val="18"/>
          <w:szCs w:val="18"/>
          <w:lang w:val="en-US"/>
        </w:rPr>
      </w:pPr>
      <w:r w:rsidRPr="006B31BA">
        <w:rPr>
          <w:rFonts w:ascii="Times New Roman" w:hAnsi="Times New Roman"/>
          <w:sz w:val="18"/>
          <w:szCs w:val="18"/>
          <w:lang w:val="en-US"/>
        </w:rPr>
        <w:t>на 2020г.</w:t>
      </w:r>
      <w:r w:rsidRPr="006B31BA">
        <w:rPr>
          <w:rFonts w:ascii="Times New Roman" w:hAnsi="Times New Roman"/>
          <w:sz w:val="18"/>
          <w:szCs w:val="18"/>
          <w:lang w:val="en-US"/>
        </w:rPr>
        <w:tab/>
      </w:r>
    </w:p>
    <w:tbl>
      <w:tblPr>
        <w:tblW w:w="10490" w:type="dxa"/>
        <w:tblInd w:w="-176" w:type="dxa"/>
        <w:tblLayout w:type="fixed"/>
        <w:tblLook w:val="04A0" w:firstRow="1" w:lastRow="0" w:firstColumn="1" w:lastColumn="0" w:noHBand="0" w:noVBand="1"/>
      </w:tblPr>
      <w:tblGrid>
        <w:gridCol w:w="1445"/>
        <w:gridCol w:w="758"/>
        <w:gridCol w:w="633"/>
        <w:gridCol w:w="567"/>
        <w:gridCol w:w="567"/>
        <w:gridCol w:w="567"/>
        <w:gridCol w:w="567"/>
        <w:gridCol w:w="567"/>
        <w:gridCol w:w="709"/>
        <w:gridCol w:w="850"/>
        <w:gridCol w:w="709"/>
        <w:gridCol w:w="709"/>
        <w:gridCol w:w="567"/>
        <w:gridCol w:w="567"/>
        <w:gridCol w:w="708"/>
      </w:tblGrid>
      <w:tr w:rsidR="006B31BA" w:rsidRPr="006B31BA" w:rsidTr="0006484D">
        <w:trPr>
          <w:trHeight w:val="100"/>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Наименование показателя</w:t>
            </w:r>
          </w:p>
        </w:tc>
        <w:tc>
          <w:tcPr>
            <w:tcW w:w="7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Код строки</w:t>
            </w:r>
          </w:p>
        </w:tc>
        <w:tc>
          <w:tcPr>
            <w:tcW w:w="3468"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819" w:type="dxa"/>
            <w:gridSpan w:val="7"/>
            <w:tcBorders>
              <w:top w:val="single" w:sz="4" w:space="0" w:color="auto"/>
              <w:left w:val="nil"/>
              <w:bottom w:val="single" w:sz="4" w:space="0" w:color="auto"/>
              <w:right w:val="single" w:sz="4" w:space="0" w:color="000000"/>
            </w:tcBorders>
            <w:shd w:val="clear" w:color="auto" w:fill="auto"/>
            <w:vAlign w:val="bottom"/>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6B31BA" w:rsidRPr="006B31BA" w:rsidTr="0006484D">
        <w:trPr>
          <w:trHeight w:val="330"/>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58" w:type="dxa"/>
            <w:vMerge/>
            <w:tcBorders>
              <w:top w:val="single" w:sz="4" w:space="0" w:color="auto"/>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3468" w:type="dxa"/>
            <w:gridSpan w:val="6"/>
            <w:vMerge/>
            <w:tcBorders>
              <w:top w:val="single" w:sz="4" w:space="0" w:color="auto"/>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4819" w:type="dxa"/>
            <w:gridSpan w:val="7"/>
            <w:tcBorders>
              <w:top w:val="single" w:sz="4" w:space="0" w:color="auto"/>
              <w:left w:val="nil"/>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в том числе:</w:t>
            </w:r>
          </w:p>
        </w:tc>
      </w:tr>
      <w:tr w:rsidR="006B31BA" w:rsidRPr="006B31BA" w:rsidTr="0006484D">
        <w:trPr>
          <w:trHeight w:val="424"/>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58" w:type="dxa"/>
            <w:vMerge/>
            <w:tcBorders>
              <w:top w:val="single" w:sz="4" w:space="0" w:color="auto"/>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3468" w:type="dxa"/>
            <w:gridSpan w:val="6"/>
            <w:vMerge/>
            <w:tcBorders>
              <w:top w:val="single" w:sz="4" w:space="0" w:color="auto"/>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275" w:type="dxa"/>
            <w:gridSpan w:val="2"/>
            <w:tcBorders>
              <w:top w:val="single" w:sz="4" w:space="0" w:color="auto"/>
              <w:left w:val="nil"/>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6B31BA" w:rsidRPr="006B31BA" w:rsidTr="0006484D">
        <w:trPr>
          <w:trHeight w:val="223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58" w:type="dxa"/>
            <w:vMerge/>
            <w:tcBorders>
              <w:top w:val="single" w:sz="4" w:space="0" w:color="auto"/>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всего</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из них гранты </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3468" w:type="dxa"/>
            <w:gridSpan w:val="6"/>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6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Поступления от доходов, всего:</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7 340 000,00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3 700 080,00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06484D" w:rsidRPr="006B31BA" w:rsidTr="0006484D">
        <w:trPr>
          <w:trHeight w:val="6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tcPr>
          <w:p w:rsidR="0006484D" w:rsidRPr="006B31BA" w:rsidRDefault="0006484D"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sz w:val="16"/>
                <w:szCs w:val="16"/>
                <w:lang w:eastAsia="ru-RU"/>
              </w:rPr>
              <w:t xml:space="preserve">в том числе :           </w:t>
            </w:r>
          </w:p>
        </w:tc>
        <w:tc>
          <w:tcPr>
            <w:tcW w:w="758"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06484D" w:rsidRPr="006B31BA" w:rsidRDefault="0006484D" w:rsidP="006B31BA">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567" w:type="dxa"/>
            <w:tcBorders>
              <w:top w:val="single" w:sz="4" w:space="0" w:color="auto"/>
              <w:left w:val="nil"/>
              <w:bottom w:val="single" w:sz="4" w:space="0" w:color="auto"/>
              <w:right w:val="single" w:sz="4" w:space="0" w:color="000000"/>
            </w:tcBorders>
            <w:shd w:val="clear" w:color="000000" w:fill="FFFFFF"/>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auto" w:fill="auto"/>
            <w:vAlign w:val="center"/>
          </w:tcPr>
          <w:p w:rsidR="0006484D" w:rsidRPr="006B31BA" w:rsidRDefault="0006484D" w:rsidP="006B31BA">
            <w:pPr>
              <w:spacing w:after="0" w:line="240" w:lineRule="auto"/>
              <w:jc w:val="center"/>
              <w:rPr>
                <w:rFonts w:ascii="Times New Roman" w:eastAsia="Times New Roman" w:hAnsi="Times New Roman" w:cs="Times New Roman"/>
                <w:bCs/>
                <w:sz w:val="16"/>
                <w:szCs w:val="16"/>
                <w:lang w:eastAsia="ru-RU"/>
              </w:rPr>
            </w:pPr>
          </w:p>
        </w:tc>
      </w:tr>
      <w:tr w:rsidR="006B31BA" w:rsidRPr="006B31BA" w:rsidTr="0006484D">
        <w:trPr>
          <w:trHeight w:val="11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доходы от собственности</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r>
      <w:tr w:rsidR="006B31BA" w:rsidRPr="006B31BA" w:rsidTr="0006484D">
        <w:trPr>
          <w:trHeight w:val="101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120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r w:rsidRPr="006B31BA">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7 340 000,00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3 700 080,00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48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130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3468" w:type="dxa"/>
            <w:gridSpan w:val="6"/>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6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128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140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r>
      <w:tr w:rsidR="006B31BA" w:rsidRPr="006B31BA" w:rsidTr="0006484D">
        <w:trPr>
          <w:trHeight w:val="43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xml:space="preserve">иные субсидии, предоставленные из бюджета </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150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r>
      <w:tr w:rsidR="006B31BA" w:rsidRPr="006B31BA" w:rsidTr="0006484D">
        <w:trPr>
          <w:trHeight w:val="15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прочие доходы</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160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доходы от операций с активами</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180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Х</w:t>
            </w:r>
          </w:p>
        </w:tc>
      </w:tr>
      <w:tr w:rsidR="006B31BA" w:rsidRPr="006B31BA" w:rsidTr="0006484D">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Выплаты по расходам всего:</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11 403 688,84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7 340 001,00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4 063 687,84</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в том числе:</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6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на  выплаты персоналу всего:</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210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6 675 951,78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4 402 115,00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2 273 836,78</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оплата труда</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211</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5 211 792,55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3 381 037,00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1 830 755,55</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1 830 755,55</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21 889,00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56 067,00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56 067,00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5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180 351,00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601 689,00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601 689,00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74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1 915 515,00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1 915 515,00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7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nil"/>
              <w:left w:val="single" w:sz="4" w:space="0" w:color="auto"/>
              <w:bottom w:val="single" w:sz="4" w:space="0" w:color="auto"/>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19 662,00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19 662,00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3468" w:type="dxa"/>
            <w:gridSpan w:val="6"/>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62"/>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9</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10</w:t>
            </w:r>
          </w:p>
        </w:tc>
      </w:tr>
      <w:tr w:rsidR="006B31BA" w:rsidRPr="006B31BA" w:rsidTr="0006484D">
        <w:trPr>
          <w:trHeight w:val="5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211</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469 969,00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469 969,00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115 895,00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115 895,00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начисления на выплаты по оплате труда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1 464 159,23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1 021 078,00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443 081,23</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443 081,23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443 081,23</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6 611,00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16 933,00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16 933,00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54 467,00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181 711,00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181 711,00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578 485,00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578 485,00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5 939,00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5 939,00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141 931,00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141 931,00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35 001,00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35 001,00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4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социальные и иные  выплаты населению          </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25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уплату налогов, сборов и иных платежей, всего:</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230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130 800,00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130 800,00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36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налоги, пошлины и сборы</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40 800,00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17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штрафы за нарушения законодательства о налогах и сборах, законодательства о страховых взносах</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23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штрафы за нарушения законодательства о закупках и нарушение условий контрактов (договоров)</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30 000,00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6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безвозмездные перечисления организациям</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4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250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5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расходы на закупку товаров, работ, услуг, всего</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4 596 937,06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2 937 886,00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1 659 051,06</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r>
      <w:tr w:rsidR="006B31BA" w:rsidRPr="006B31BA" w:rsidTr="0006484D">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услуги связи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62 400,00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транспортные услуги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78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комунальные услуги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18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арендная плата за пользование имуществом</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60 200,00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60 200,00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1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работы, услуги по содержанию имущества</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351 200,00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262 000,00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89 200,00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89 200,00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212 000,00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46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1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защита  населения и территории ЧС</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9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30 000,00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3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прочие работы , услуги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671 000,00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65 000,00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606 000,00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606 000,00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55 000,00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ГТС</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10 000,00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xml:space="preserve">прочие расходы </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увеличение стоимости основных средств</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205 300,00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135 300,00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70 000,00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14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70 000,00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1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6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6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2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45 000,00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9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2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val="restart"/>
            <w:tcBorders>
              <w:top w:val="single" w:sz="4" w:space="0" w:color="auto"/>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260</w:t>
            </w:r>
          </w:p>
        </w:tc>
        <w:tc>
          <w:tcPr>
            <w:tcW w:w="633"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90 300,00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90 300,00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1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9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увеличение стоимости материальных активов</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3 246 837,06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2 475 586,00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771 251,06</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25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приносящая  доход  деятельность</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771 251,06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771 251,06</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84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монументального искусства</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11 500,00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4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территории  городских  кладбищ</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15 000,00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2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организация  уличного  освещения</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265 182,00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265 182,00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объектов  дорожного  хозяйства</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371 600,00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61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1 506 000,00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1 506 000,00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4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обеспечение  пожарной  безопасности</w:t>
            </w:r>
          </w:p>
        </w:tc>
        <w:tc>
          <w:tcPr>
            <w:tcW w:w="758" w:type="dxa"/>
            <w:vMerge/>
            <w:tcBorders>
              <w:top w:val="single" w:sz="4" w:space="0" w:color="auto"/>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14 400,00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14 400,00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37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содержание  в  чистоте  территории  города</w:t>
            </w:r>
          </w:p>
        </w:tc>
        <w:tc>
          <w:tcPr>
            <w:tcW w:w="758" w:type="dxa"/>
            <w:vMerge w:val="restart"/>
            <w:tcBorders>
              <w:top w:val="nil"/>
              <w:left w:val="single" w:sz="4" w:space="0" w:color="auto"/>
              <w:bottom w:val="nil"/>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260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212 800,00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212 800,00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758" w:type="dxa"/>
            <w:vMerge/>
            <w:tcBorders>
              <w:top w:val="nil"/>
              <w:left w:val="single" w:sz="4" w:space="0" w:color="auto"/>
              <w:bottom w:val="nil"/>
              <w:right w:val="single" w:sz="4" w:space="0" w:color="auto"/>
            </w:tcBorders>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79 104,00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79 104,00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22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Поступление финансовых активов , всего:</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300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23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 увеличение остатков средств</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310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9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прочие поступления</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320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Выбытие финансовых активов , всего</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400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из них: уменьшение остатков</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410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Прочие выбытия</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420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p>
        </w:tc>
      </w:tr>
      <w:tr w:rsidR="006B31BA" w:rsidRPr="006B31BA" w:rsidTr="0006484D">
        <w:trPr>
          <w:trHeight w:val="10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Остаток средств на начало года</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500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w:t>
            </w:r>
            <w:r w:rsidRPr="006B31BA">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sz w:val="16"/>
                <w:szCs w:val="16"/>
                <w:lang w:eastAsia="ru-RU"/>
              </w:rPr>
            </w:pPr>
            <w:r w:rsidRPr="006B31BA">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r w:rsidR="006B31BA" w:rsidRPr="006B31BA" w:rsidTr="0006484D">
        <w:trPr>
          <w:trHeight w:val="5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Остаток средств на конец года</w:t>
            </w:r>
          </w:p>
        </w:tc>
        <w:tc>
          <w:tcPr>
            <w:tcW w:w="75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600</w:t>
            </w:r>
          </w:p>
        </w:tc>
        <w:tc>
          <w:tcPr>
            <w:tcW w:w="633"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B31BA" w:rsidRPr="006B31BA" w:rsidRDefault="006B31BA" w:rsidP="006B31BA">
            <w:pPr>
              <w:spacing w:after="0" w:line="240" w:lineRule="auto"/>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567" w:type="dxa"/>
            <w:tcBorders>
              <w:top w:val="single" w:sz="4" w:space="0" w:color="auto"/>
              <w:left w:val="nil"/>
              <w:bottom w:val="single" w:sz="4" w:space="0" w:color="auto"/>
              <w:right w:val="single" w:sz="4" w:space="0" w:color="000000"/>
            </w:tcBorders>
            <w:shd w:val="clear" w:color="000000" w:fill="FFFFFF"/>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c>
          <w:tcPr>
            <w:tcW w:w="708" w:type="dxa"/>
            <w:tcBorders>
              <w:top w:val="nil"/>
              <w:left w:val="nil"/>
              <w:bottom w:val="single" w:sz="4" w:space="0" w:color="auto"/>
              <w:right w:val="single" w:sz="4" w:space="0" w:color="auto"/>
            </w:tcBorders>
            <w:shd w:val="clear" w:color="auto" w:fill="auto"/>
            <w:vAlign w:val="center"/>
            <w:hideMark/>
          </w:tcPr>
          <w:p w:rsidR="006B31BA" w:rsidRPr="006B31BA" w:rsidRDefault="006B31BA" w:rsidP="006B31BA">
            <w:pPr>
              <w:spacing w:after="0" w:line="240" w:lineRule="auto"/>
              <w:jc w:val="center"/>
              <w:rPr>
                <w:rFonts w:ascii="Times New Roman" w:eastAsia="Times New Roman" w:hAnsi="Times New Roman" w:cs="Times New Roman"/>
                <w:bCs/>
                <w:sz w:val="16"/>
                <w:szCs w:val="16"/>
                <w:lang w:eastAsia="ru-RU"/>
              </w:rPr>
            </w:pPr>
            <w:r w:rsidRPr="006B31BA">
              <w:rPr>
                <w:rFonts w:ascii="Times New Roman" w:eastAsia="Times New Roman" w:hAnsi="Times New Roman" w:cs="Times New Roman"/>
                <w:bCs/>
                <w:sz w:val="16"/>
                <w:szCs w:val="16"/>
                <w:lang w:eastAsia="ru-RU"/>
              </w:rPr>
              <w:t>0,00</w:t>
            </w:r>
          </w:p>
        </w:tc>
      </w:tr>
    </w:tbl>
    <w:p w:rsidR="001938BE" w:rsidRPr="001938BE" w:rsidRDefault="001938BE" w:rsidP="001938BE">
      <w:pPr>
        <w:spacing w:after="0" w:line="240" w:lineRule="auto"/>
        <w:jc w:val="right"/>
        <w:rPr>
          <w:rFonts w:ascii="Times New Roman" w:hAnsi="Times New Roman"/>
          <w:sz w:val="18"/>
          <w:szCs w:val="18"/>
        </w:rPr>
      </w:pPr>
      <w:r w:rsidRPr="001938BE">
        <w:rPr>
          <w:rFonts w:ascii="Times New Roman" w:hAnsi="Times New Roman"/>
          <w:sz w:val="18"/>
          <w:szCs w:val="18"/>
        </w:rPr>
        <w:t>Таблица 2.1</w:t>
      </w:r>
    </w:p>
    <w:p w:rsidR="001938BE" w:rsidRPr="001938BE" w:rsidRDefault="001938BE" w:rsidP="001938BE">
      <w:pPr>
        <w:spacing w:after="0" w:line="240" w:lineRule="auto"/>
        <w:jc w:val="center"/>
        <w:rPr>
          <w:rFonts w:ascii="Times New Roman" w:hAnsi="Times New Roman"/>
          <w:sz w:val="18"/>
          <w:szCs w:val="18"/>
        </w:rPr>
      </w:pPr>
      <w:r w:rsidRPr="001938BE">
        <w:rPr>
          <w:rFonts w:ascii="Times New Roman" w:hAnsi="Times New Roman"/>
          <w:sz w:val="18"/>
          <w:szCs w:val="18"/>
        </w:rPr>
        <w:t>ПОКАЗАТЕЛИ  ВЫПЛАТ  ПО  РАСХОДАМ  НА  ЗАКУПКУ</w:t>
      </w:r>
      <w:r w:rsidRPr="001938BE">
        <w:rPr>
          <w:rFonts w:ascii="Times New Roman" w:hAnsi="Times New Roman"/>
          <w:sz w:val="18"/>
          <w:szCs w:val="18"/>
        </w:rPr>
        <w:tab/>
      </w:r>
    </w:p>
    <w:p w:rsidR="006B31BA" w:rsidRDefault="001938BE" w:rsidP="001938BE">
      <w:pPr>
        <w:spacing w:after="0" w:line="240" w:lineRule="auto"/>
        <w:jc w:val="center"/>
        <w:rPr>
          <w:rFonts w:ascii="Times New Roman" w:hAnsi="Times New Roman"/>
          <w:sz w:val="18"/>
          <w:szCs w:val="18"/>
          <w:lang w:val="en-US"/>
        </w:rPr>
      </w:pPr>
      <w:r w:rsidRPr="001938BE">
        <w:rPr>
          <w:rFonts w:ascii="Times New Roman" w:hAnsi="Times New Roman"/>
          <w:sz w:val="18"/>
          <w:szCs w:val="18"/>
          <w:lang w:val="en-US"/>
        </w:rPr>
        <w:t>ТОВАРОВ, РАБОТ, УСЛУГ  УЧРЕЖДЕНИЯ</w:t>
      </w:r>
      <w:r w:rsidRPr="001938BE">
        <w:rPr>
          <w:rFonts w:ascii="Times New Roman" w:hAnsi="Times New Roman"/>
          <w:sz w:val="18"/>
          <w:szCs w:val="18"/>
          <w:lang w:val="en-US"/>
        </w:rPr>
        <w:tab/>
      </w:r>
    </w:p>
    <w:tbl>
      <w:tblPr>
        <w:tblW w:w="10490" w:type="dxa"/>
        <w:tblInd w:w="-176" w:type="dxa"/>
        <w:tblLayout w:type="fixed"/>
        <w:tblLook w:val="04A0" w:firstRow="1" w:lastRow="0" w:firstColumn="1" w:lastColumn="0" w:noHBand="0" w:noVBand="1"/>
      </w:tblPr>
      <w:tblGrid>
        <w:gridCol w:w="1418"/>
        <w:gridCol w:w="709"/>
        <w:gridCol w:w="757"/>
        <w:gridCol w:w="660"/>
        <w:gridCol w:w="993"/>
        <w:gridCol w:w="920"/>
        <w:gridCol w:w="781"/>
        <w:gridCol w:w="920"/>
        <w:gridCol w:w="919"/>
        <w:gridCol w:w="850"/>
        <w:gridCol w:w="854"/>
        <w:gridCol w:w="709"/>
      </w:tblGrid>
      <w:tr w:rsidR="001938BE" w:rsidRPr="001938BE" w:rsidTr="001938BE">
        <w:trPr>
          <w:trHeight w:val="93"/>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Наименование показателя</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Код строки</w:t>
            </w:r>
          </w:p>
        </w:tc>
        <w:tc>
          <w:tcPr>
            <w:tcW w:w="7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Год начала закупки</w:t>
            </w:r>
          </w:p>
        </w:tc>
        <w:tc>
          <w:tcPr>
            <w:tcW w:w="7606" w:type="dxa"/>
            <w:gridSpan w:val="9"/>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1938BE" w:rsidRPr="001938BE" w:rsidTr="001938BE">
        <w:trPr>
          <w:trHeight w:val="46"/>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2573"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всего на закупки</w:t>
            </w:r>
          </w:p>
        </w:tc>
        <w:tc>
          <w:tcPr>
            <w:tcW w:w="5033" w:type="dxa"/>
            <w:gridSpan w:val="6"/>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в том числе:</w:t>
            </w:r>
          </w:p>
        </w:tc>
      </w:tr>
      <w:tr w:rsidR="001938BE" w:rsidRPr="001938BE" w:rsidTr="001938BE">
        <w:trPr>
          <w:trHeight w:val="627"/>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2573" w:type="dxa"/>
            <w:gridSpan w:val="3"/>
            <w:vMerge/>
            <w:tcBorders>
              <w:top w:val="nil"/>
              <w:left w:val="single" w:sz="8" w:space="0" w:color="auto"/>
              <w:bottom w:val="single" w:sz="8" w:space="0" w:color="000000"/>
              <w:right w:val="single" w:sz="8" w:space="0" w:color="000000"/>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2620" w:type="dxa"/>
            <w:gridSpan w:val="3"/>
            <w:tcBorders>
              <w:top w:val="single" w:sz="8" w:space="0" w:color="auto"/>
              <w:left w:val="nil"/>
              <w:bottom w:val="nil"/>
              <w:right w:val="single" w:sz="8" w:space="0" w:color="000000"/>
            </w:tcBorders>
            <w:shd w:val="clear" w:color="auto" w:fill="auto"/>
            <w:vAlign w:val="center"/>
            <w:hideMark/>
          </w:tcPr>
          <w:p w:rsidR="001938BE" w:rsidRPr="001938BE" w:rsidRDefault="0012095A" w:rsidP="001938BE">
            <w:pPr>
              <w:spacing w:after="0" w:line="240" w:lineRule="auto"/>
              <w:jc w:val="center"/>
              <w:rPr>
                <w:rFonts w:ascii="Times New Roman" w:eastAsia="Times New Roman" w:hAnsi="Times New Roman" w:cs="Times New Roman"/>
                <w:sz w:val="16"/>
                <w:szCs w:val="16"/>
                <w:lang w:eastAsia="ru-RU"/>
              </w:rPr>
            </w:pPr>
            <w:hyperlink r:id="rId60" w:history="1">
              <w:r w:rsidR="001938BE" w:rsidRPr="001938BE">
                <w:rPr>
                  <w:rFonts w:ascii="Times New Roman" w:eastAsia="Times New Roman" w:hAnsi="Times New Roman" w:cs="Times New Roman"/>
                  <w:sz w:val="16"/>
                  <w:szCs w:val="16"/>
                  <w:lang w:eastAsia="ru-RU"/>
                </w:rPr>
                <w:t>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p>
        </w:tc>
        <w:tc>
          <w:tcPr>
            <w:tcW w:w="2413" w:type="dxa"/>
            <w:gridSpan w:val="3"/>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2095A" w:rsidP="001938BE">
            <w:pPr>
              <w:spacing w:after="0" w:line="240" w:lineRule="auto"/>
              <w:jc w:val="center"/>
              <w:rPr>
                <w:rFonts w:ascii="Times New Roman" w:eastAsia="Times New Roman" w:hAnsi="Times New Roman" w:cs="Times New Roman"/>
                <w:sz w:val="16"/>
                <w:szCs w:val="16"/>
                <w:lang w:eastAsia="ru-RU"/>
              </w:rPr>
            </w:pPr>
            <w:hyperlink r:id="rId61" w:history="1">
              <w:r w:rsidR="001938BE" w:rsidRPr="001938BE">
                <w:rPr>
                  <w:rFonts w:ascii="Times New Roman" w:eastAsia="Times New Roman" w:hAnsi="Times New Roman" w:cs="Times New Roman"/>
                  <w:sz w:val="16"/>
                  <w:szCs w:val="16"/>
                  <w:lang w:eastAsia="ru-RU"/>
                </w:rPr>
                <w:t>в соответствии с Федеральным законом от 18 июля 2011 г. N 223-ФЗ "О закупках товаров, работ, услуг отдельными видами юридических лиц"</w:t>
              </w:r>
            </w:hyperlink>
          </w:p>
        </w:tc>
      </w:tr>
      <w:tr w:rsidR="001938BE" w:rsidRPr="001938BE" w:rsidTr="001938BE">
        <w:trPr>
          <w:trHeight w:val="345"/>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660" w:type="dxa"/>
            <w:vMerge w:val="restart"/>
            <w:tcBorders>
              <w:top w:val="nil"/>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w:t>
            </w:r>
            <w:r w:rsidRPr="001938BE">
              <w:rPr>
                <w:rFonts w:ascii="Times New Roman" w:eastAsia="Times New Roman" w:hAnsi="Times New Roman" w:cs="Times New Roman"/>
                <w:sz w:val="16"/>
                <w:szCs w:val="16"/>
                <w:u w:val="single"/>
                <w:lang w:eastAsia="ru-RU"/>
              </w:rPr>
              <w:t>18</w:t>
            </w:r>
            <w:r w:rsidRPr="001938BE">
              <w:rPr>
                <w:rFonts w:ascii="Times New Roman" w:eastAsia="Times New Roman" w:hAnsi="Times New Roman" w:cs="Times New Roman"/>
                <w:sz w:val="16"/>
                <w:szCs w:val="16"/>
                <w:lang w:eastAsia="ru-RU"/>
              </w:rPr>
              <w:t xml:space="preserve"> г. очередной финансовый год</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xml:space="preserve">на 2019 г. </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xml:space="preserve">на 2020 г. </w:t>
            </w:r>
          </w:p>
        </w:tc>
        <w:tc>
          <w:tcPr>
            <w:tcW w:w="7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w:t>
            </w:r>
            <w:r w:rsidRPr="001938BE">
              <w:rPr>
                <w:rFonts w:ascii="Times New Roman" w:eastAsia="Times New Roman" w:hAnsi="Times New Roman" w:cs="Times New Roman"/>
                <w:sz w:val="16"/>
                <w:szCs w:val="16"/>
                <w:u w:val="single"/>
                <w:lang w:eastAsia="ru-RU"/>
              </w:rPr>
              <w:t>18</w:t>
            </w:r>
            <w:r w:rsidRPr="001938BE">
              <w:rPr>
                <w:rFonts w:ascii="Times New Roman" w:eastAsia="Times New Roman" w:hAnsi="Times New Roman" w:cs="Times New Roman"/>
                <w:sz w:val="16"/>
                <w:szCs w:val="16"/>
                <w:lang w:eastAsia="ru-RU"/>
              </w:rPr>
              <w:t>г. очередной финансовый год</w:t>
            </w:r>
          </w:p>
        </w:tc>
        <w:tc>
          <w:tcPr>
            <w:tcW w:w="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2019г. 1-ый год планового периода</w:t>
            </w:r>
          </w:p>
        </w:tc>
        <w:tc>
          <w:tcPr>
            <w:tcW w:w="9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2020 г. 2-ой год планового периода</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w:t>
            </w:r>
            <w:r w:rsidRPr="001938BE">
              <w:rPr>
                <w:rFonts w:ascii="Times New Roman" w:eastAsia="Times New Roman" w:hAnsi="Times New Roman" w:cs="Times New Roman"/>
                <w:sz w:val="16"/>
                <w:szCs w:val="16"/>
                <w:u w:val="single"/>
                <w:lang w:eastAsia="ru-RU"/>
              </w:rPr>
              <w:t>18</w:t>
            </w:r>
            <w:r w:rsidRPr="001938BE">
              <w:rPr>
                <w:rFonts w:ascii="Times New Roman" w:eastAsia="Times New Roman" w:hAnsi="Times New Roman" w:cs="Times New Roman"/>
                <w:sz w:val="16"/>
                <w:szCs w:val="16"/>
                <w:lang w:eastAsia="ru-RU"/>
              </w:rPr>
              <w:t>г. очередной финансовый год</w:t>
            </w:r>
          </w:p>
        </w:tc>
        <w:tc>
          <w:tcPr>
            <w:tcW w:w="854" w:type="dxa"/>
            <w:vMerge w:val="restart"/>
            <w:tcBorders>
              <w:top w:val="nil"/>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2019г. 1-ый год планового периода</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2020 г. 2-ой год планового периода</w:t>
            </w:r>
          </w:p>
        </w:tc>
      </w:tr>
      <w:tr w:rsidR="001938BE" w:rsidRPr="001938BE" w:rsidTr="001938BE">
        <w:trPr>
          <w:trHeight w:val="664"/>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660" w:type="dxa"/>
            <w:vMerge/>
            <w:tcBorders>
              <w:top w:val="nil"/>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1-ый год планового периода</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2-ой год планового периода</w:t>
            </w:r>
          </w:p>
        </w:tc>
        <w:tc>
          <w:tcPr>
            <w:tcW w:w="781"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920"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919" w:type="dxa"/>
            <w:vMerge/>
            <w:tcBorders>
              <w:top w:val="single" w:sz="8" w:space="0" w:color="auto"/>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854" w:type="dxa"/>
            <w:vMerge/>
            <w:tcBorders>
              <w:top w:val="nil"/>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p>
        </w:tc>
      </w:tr>
      <w:tr w:rsidR="001938BE" w:rsidRPr="001938BE" w:rsidTr="001938BE">
        <w:trPr>
          <w:trHeight w:val="27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w:t>
            </w:r>
          </w:p>
        </w:tc>
        <w:tc>
          <w:tcPr>
            <w:tcW w:w="757"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3</w:t>
            </w:r>
          </w:p>
        </w:tc>
        <w:tc>
          <w:tcPr>
            <w:tcW w:w="66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4</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5</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6</w:t>
            </w:r>
          </w:p>
        </w:tc>
        <w:tc>
          <w:tcPr>
            <w:tcW w:w="781"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7</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8</w:t>
            </w:r>
          </w:p>
        </w:tc>
        <w:tc>
          <w:tcPr>
            <w:tcW w:w="91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9</w:t>
            </w:r>
          </w:p>
        </w:tc>
        <w:tc>
          <w:tcPr>
            <w:tcW w:w="85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10</w:t>
            </w:r>
          </w:p>
        </w:tc>
        <w:tc>
          <w:tcPr>
            <w:tcW w:w="854"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11</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12</w:t>
            </w:r>
          </w:p>
        </w:tc>
      </w:tr>
      <w:tr w:rsidR="001938BE" w:rsidRPr="001938BE" w:rsidTr="001938BE">
        <w:trPr>
          <w:trHeight w:val="657"/>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Выплаты по расходам на закупку товаров, работ, услуг всего:</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0001</w:t>
            </w:r>
            <w:r w:rsidRPr="001938BE">
              <w:rPr>
                <w:rFonts w:ascii="Times New Roman" w:eastAsia="Times New Roman" w:hAnsi="Times New Roman" w:cs="Times New Roman"/>
                <w:color w:val="FFFFFF"/>
                <w:sz w:val="16"/>
                <w:szCs w:val="16"/>
                <w:lang w:eastAsia="ru-RU"/>
              </w:rPr>
              <w:t>.</w:t>
            </w:r>
          </w:p>
        </w:tc>
        <w:tc>
          <w:tcPr>
            <w:tcW w:w="757"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X</w:t>
            </w:r>
          </w:p>
        </w:tc>
        <w:tc>
          <w:tcPr>
            <w:tcW w:w="66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6 676 529,59</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3 843 937,06</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4 596 937,06</w:t>
            </w:r>
          </w:p>
        </w:tc>
        <w:tc>
          <w:tcPr>
            <w:tcW w:w="781"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5 036 983,00</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2 184 886,00</w:t>
            </w:r>
          </w:p>
        </w:tc>
        <w:tc>
          <w:tcPr>
            <w:tcW w:w="91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2 937 886,00</w:t>
            </w:r>
          </w:p>
        </w:tc>
        <w:tc>
          <w:tcPr>
            <w:tcW w:w="85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1 639 546,59</w:t>
            </w:r>
          </w:p>
        </w:tc>
        <w:tc>
          <w:tcPr>
            <w:tcW w:w="854"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1 659 051,06</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1 659 051,06</w:t>
            </w:r>
          </w:p>
        </w:tc>
      </w:tr>
      <w:tr w:rsidR="001938BE" w:rsidRPr="001938BE" w:rsidTr="001938BE">
        <w:trPr>
          <w:trHeight w:val="144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1001</w:t>
            </w:r>
          </w:p>
        </w:tc>
        <w:tc>
          <w:tcPr>
            <w:tcW w:w="757"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X</w:t>
            </w:r>
          </w:p>
        </w:tc>
        <w:tc>
          <w:tcPr>
            <w:tcW w:w="66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w:t>
            </w:r>
          </w:p>
        </w:tc>
        <w:tc>
          <w:tcPr>
            <w:tcW w:w="781"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w:t>
            </w:r>
          </w:p>
        </w:tc>
        <w:tc>
          <w:tcPr>
            <w:tcW w:w="91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w:t>
            </w:r>
          </w:p>
        </w:tc>
        <w:tc>
          <w:tcPr>
            <w:tcW w:w="85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w:t>
            </w:r>
          </w:p>
        </w:tc>
        <w:tc>
          <w:tcPr>
            <w:tcW w:w="854" w:type="dxa"/>
            <w:tcBorders>
              <w:top w:val="nil"/>
              <w:left w:val="nil"/>
              <w:bottom w:val="nil"/>
              <w:right w:val="nil"/>
            </w:tcBorders>
            <w:shd w:val="clear" w:color="auto" w:fill="auto"/>
            <w:noWrap/>
            <w:vAlign w:val="bottom"/>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709" w:type="dxa"/>
            <w:tcBorders>
              <w:top w:val="nil"/>
              <w:left w:val="single" w:sz="8" w:space="0" w:color="auto"/>
              <w:bottom w:val="single" w:sz="8" w:space="0" w:color="auto"/>
              <w:right w:val="single" w:sz="8" w:space="0" w:color="auto"/>
            </w:tcBorders>
            <w:shd w:val="clear" w:color="auto" w:fill="auto"/>
            <w:noWrap/>
            <w:vAlign w:val="bottom"/>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r>
      <w:tr w:rsidR="001938BE" w:rsidRPr="001938BE" w:rsidTr="001938BE">
        <w:trPr>
          <w:trHeight w:val="330"/>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757"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66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781"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91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854" w:type="dxa"/>
            <w:tcBorders>
              <w:top w:val="single" w:sz="8" w:space="0" w:color="auto"/>
              <w:left w:val="nil"/>
              <w:bottom w:val="single" w:sz="8" w:space="0" w:color="auto"/>
              <w:right w:val="single" w:sz="8" w:space="0" w:color="auto"/>
            </w:tcBorders>
            <w:shd w:val="clear" w:color="auto" w:fill="auto"/>
            <w:noWrap/>
            <w:vAlign w:val="bottom"/>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noWrap/>
            <w:vAlign w:val="bottom"/>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r>
      <w:tr w:rsidR="001938BE" w:rsidRPr="001938BE" w:rsidTr="001938BE">
        <w:trPr>
          <w:trHeight w:val="131"/>
        </w:trPr>
        <w:tc>
          <w:tcPr>
            <w:tcW w:w="1418" w:type="dxa"/>
            <w:tcBorders>
              <w:top w:val="nil"/>
              <w:left w:val="single" w:sz="8" w:space="0" w:color="auto"/>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right"/>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2001</w:t>
            </w:r>
          </w:p>
        </w:tc>
        <w:tc>
          <w:tcPr>
            <w:tcW w:w="757"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2018</w:t>
            </w:r>
          </w:p>
        </w:tc>
        <w:tc>
          <w:tcPr>
            <w:tcW w:w="66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6 676 529,59</w:t>
            </w:r>
          </w:p>
        </w:tc>
        <w:tc>
          <w:tcPr>
            <w:tcW w:w="993"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3 843 937,06</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4 596 937,06</w:t>
            </w:r>
          </w:p>
        </w:tc>
        <w:tc>
          <w:tcPr>
            <w:tcW w:w="781"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5 036 983,00</w:t>
            </w:r>
          </w:p>
        </w:tc>
        <w:tc>
          <w:tcPr>
            <w:tcW w:w="92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2 184 886,00</w:t>
            </w:r>
          </w:p>
        </w:tc>
        <w:tc>
          <w:tcPr>
            <w:tcW w:w="91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2 937 886,00</w:t>
            </w:r>
          </w:p>
        </w:tc>
        <w:tc>
          <w:tcPr>
            <w:tcW w:w="850"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1 639 546,59</w:t>
            </w:r>
          </w:p>
        </w:tc>
        <w:tc>
          <w:tcPr>
            <w:tcW w:w="854"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1 659 051,06</w:t>
            </w:r>
          </w:p>
        </w:tc>
        <w:tc>
          <w:tcPr>
            <w:tcW w:w="709" w:type="dxa"/>
            <w:tcBorders>
              <w:top w:val="nil"/>
              <w:left w:val="nil"/>
              <w:bottom w:val="single" w:sz="8" w:space="0" w:color="auto"/>
              <w:right w:val="single" w:sz="8"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1 659 051,06</w:t>
            </w:r>
          </w:p>
        </w:tc>
      </w:tr>
    </w:tbl>
    <w:p w:rsidR="001938BE" w:rsidRPr="001938BE" w:rsidRDefault="001938BE" w:rsidP="001938BE">
      <w:pPr>
        <w:spacing w:after="0" w:line="240" w:lineRule="auto"/>
        <w:jc w:val="right"/>
        <w:rPr>
          <w:rFonts w:ascii="Times New Roman" w:hAnsi="Times New Roman"/>
          <w:sz w:val="18"/>
          <w:szCs w:val="18"/>
        </w:rPr>
      </w:pPr>
      <w:r w:rsidRPr="001938BE">
        <w:rPr>
          <w:rFonts w:ascii="Times New Roman" w:hAnsi="Times New Roman"/>
          <w:sz w:val="18"/>
          <w:szCs w:val="18"/>
        </w:rPr>
        <w:t>Таблица 3</w:t>
      </w:r>
    </w:p>
    <w:p w:rsidR="001938BE" w:rsidRPr="001938BE" w:rsidRDefault="001938BE" w:rsidP="001938BE">
      <w:pPr>
        <w:spacing w:after="0" w:line="240" w:lineRule="auto"/>
        <w:jc w:val="center"/>
        <w:rPr>
          <w:rFonts w:ascii="Times New Roman" w:hAnsi="Times New Roman"/>
          <w:sz w:val="18"/>
          <w:szCs w:val="18"/>
        </w:rPr>
      </w:pPr>
      <w:r w:rsidRPr="001938BE">
        <w:rPr>
          <w:rFonts w:ascii="Times New Roman" w:hAnsi="Times New Roman"/>
          <w:sz w:val="18"/>
          <w:szCs w:val="18"/>
        </w:rPr>
        <w:t>"Сведения о средствах, поступающих</w:t>
      </w:r>
    </w:p>
    <w:p w:rsidR="001938BE" w:rsidRPr="001938BE" w:rsidRDefault="001938BE" w:rsidP="001938BE">
      <w:pPr>
        <w:spacing w:after="0" w:line="240" w:lineRule="auto"/>
        <w:jc w:val="center"/>
        <w:rPr>
          <w:rFonts w:ascii="Times New Roman" w:hAnsi="Times New Roman"/>
          <w:sz w:val="18"/>
          <w:szCs w:val="18"/>
        </w:rPr>
      </w:pPr>
      <w:r w:rsidRPr="001938BE">
        <w:rPr>
          <w:rFonts w:ascii="Times New Roman" w:hAnsi="Times New Roman"/>
          <w:sz w:val="18"/>
          <w:szCs w:val="18"/>
        </w:rPr>
        <w:t xml:space="preserve">во временное распоряжение учреждения </w:t>
      </w:r>
    </w:p>
    <w:p w:rsidR="001938BE" w:rsidRPr="001938BE" w:rsidRDefault="001938BE" w:rsidP="001938BE">
      <w:pPr>
        <w:spacing w:after="0" w:line="240" w:lineRule="auto"/>
        <w:jc w:val="center"/>
        <w:rPr>
          <w:rFonts w:ascii="Times New Roman" w:hAnsi="Times New Roman"/>
          <w:sz w:val="18"/>
          <w:szCs w:val="18"/>
          <w:lang w:val="en-US"/>
        </w:rPr>
      </w:pPr>
      <w:r w:rsidRPr="001938BE">
        <w:rPr>
          <w:rFonts w:ascii="Times New Roman" w:hAnsi="Times New Roman"/>
          <w:sz w:val="18"/>
          <w:szCs w:val="18"/>
          <w:lang w:val="en-US"/>
        </w:rPr>
        <w:t>на 2018, 2019,2020гг.</w:t>
      </w:r>
    </w:p>
    <w:tbl>
      <w:tblPr>
        <w:tblW w:w="9356" w:type="dxa"/>
        <w:tblInd w:w="-176" w:type="dxa"/>
        <w:tblLook w:val="04A0" w:firstRow="1" w:lastRow="0" w:firstColumn="1" w:lastColumn="0" w:noHBand="0" w:noVBand="1"/>
      </w:tblPr>
      <w:tblGrid>
        <w:gridCol w:w="3970"/>
        <w:gridCol w:w="1417"/>
        <w:gridCol w:w="1560"/>
        <w:gridCol w:w="1275"/>
        <w:gridCol w:w="1134"/>
      </w:tblGrid>
      <w:tr w:rsidR="001938BE" w:rsidRPr="001938BE" w:rsidTr="001938BE">
        <w:trPr>
          <w:trHeight w:val="273"/>
        </w:trPr>
        <w:tc>
          <w:tcPr>
            <w:tcW w:w="397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Наименование показателя</w:t>
            </w:r>
          </w:p>
        </w:tc>
        <w:tc>
          <w:tcPr>
            <w:tcW w:w="1417" w:type="dxa"/>
            <w:vMerge w:val="restart"/>
            <w:tcBorders>
              <w:top w:val="single" w:sz="8" w:space="0" w:color="auto"/>
              <w:left w:val="single" w:sz="8" w:space="0" w:color="auto"/>
              <w:bottom w:val="single" w:sz="8" w:space="0" w:color="000000"/>
              <w:right w:val="nil"/>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Код  строки</w:t>
            </w:r>
          </w:p>
        </w:tc>
        <w:tc>
          <w:tcPr>
            <w:tcW w:w="3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Сумма (руб., с точностью до двух знаков после запятой - 0,00)</w:t>
            </w:r>
          </w:p>
        </w:tc>
      </w:tr>
      <w:tr w:rsidR="001938BE" w:rsidRPr="001938BE" w:rsidTr="001938BE">
        <w:trPr>
          <w:trHeight w:val="46"/>
        </w:trPr>
        <w:tc>
          <w:tcPr>
            <w:tcW w:w="3970" w:type="dxa"/>
            <w:vMerge/>
            <w:tcBorders>
              <w:top w:val="single" w:sz="8" w:space="0" w:color="auto"/>
              <w:left w:val="single" w:sz="8" w:space="0" w:color="auto"/>
              <w:bottom w:val="single" w:sz="8" w:space="0" w:color="000000"/>
              <w:right w:val="single" w:sz="8" w:space="0" w:color="000000"/>
            </w:tcBorders>
            <w:vAlign w:val="center"/>
            <w:hideMark/>
          </w:tcPr>
          <w:p w:rsidR="001938BE" w:rsidRPr="001938BE" w:rsidRDefault="001938BE" w:rsidP="001938BE">
            <w:pPr>
              <w:spacing w:after="0" w:line="240" w:lineRule="auto"/>
              <w:rPr>
                <w:rFonts w:ascii="Times New Roman" w:eastAsia="Times New Roman" w:hAnsi="Times New Roman" w:cs="Times New Roman"/>
                <w:bCs/>
                <w:sz w:val="16"/>
                <w:szCs w:val="16"/>
                <w:lang w:eastAsia="ru-RU"/>
              </w:rPr>
            </w:pPr>
          </w:p>
        </w:tc>
        <w:tc>
          <w:tcPr>
            <w:tcW w:w="1417" w:type="dxa"/>
            <w:vMerge/>
            <w:tcBorders>
              <w:top w:val="single" w:sz="8" w:space="0" w:color="auto"/>
              <w:left w:val="single" w:sz="8" w:space="0" w:color="auto"/>
              <w:bottom w:val="single" w:sz="8" w:space="0" w:color="000000"/>
              <w:right w:val="nil"/>
            </w:tcBorders>
            <w:vAlign w:val="center"/>
            <w:hideMark/>
          </w:tcPr>
          <w:p w:rsidR="001938BE" w:rsidRPr="001938BE" w:rsidRDefault="001938BE" w:rsidP="001938BE">
            <w:pPr>
              <w:spacing w:after="0" w:line="240" w:lineRule="auto"/>
              <w:rPr>
                <w:rFonts w:ascii="Times New Roman" w:eastAsia="Times New Roman" w:hAnsi="Times New Roman" w:cs="Times New Roman"/>
                <w:bCs/>
                <w:sz w:val="16"/>
                <w:szCs w:val="16"/>
                <w:lang w:eastAsia="ru-RU"/>
              </w:rPr>
            </w:pPr>
          </w:p>
        </w:tc>
        <w:tc>
          <w:tcPr>
            <w:tcW w:w="156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2018г.</w:t>
            </w:r>
          </w:p>
        </w:tc>
        <w:tc>
          <w:tcPr>
            <w:tcW w:w="1275" w:type="dxa"/>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2019г.</w:t>
            </w:r>
          </w:p>
        </w:tc>
        <w:tc>
          <w:tcPr>
            <w:tcW w:w="1134" w:type="dxa"/>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bCs/>
                <w:sz w:val="16"/>
                <w:szCs w:val="16"/>
                <w:lang w:eastAsia="ru-RU"/>
              </w:rPr>
            </w:pPr>
            <w:r w:rsidRPr="001938BE">
              <w:rPr>
                <w:rFonts w:ascii="Times New Roman" w:eastAsia="Times New Roman" w:hAnsi="Times New Roman" w:cs="Times New Roman"/>
                <w:bCs/>
                <w:sz w:val="16"/>
                <w:szCs w:val="16"/>
                <w:lang w:eastAsia="ru-RU"/>
              </w:rPr>
              <w:t>2020г.</w:t>
            </w:r>
          </w:p>
        </w:tc>
      </w:tr>
      <w:tr w:rsidR="001938BE" w:rsidRPr="001938BE" w:rsidTr="001938BE">
        <w:trPr>
          <w:trHeight w:val="46"/>
        </w:trPr>
        <w:tc>
          <w:tcPr>
            <w:tcW w:w="397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w:t>
            </w:r>
          </w:p>
        </w:tc>
        <w:tc>
          <w:tcPr>
            <w:tcW w:w="1417" w:type="dxa"/>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w:t>
            </w:r>
          </w:p>
        </w:tc>
        <w:tc>
          <w:tcPr>
            <w:tcW w:w="1560" w:type="dxa"/>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3</w:t>
            </w:r>
          </w:p>
        </w:tc>
        <w:tc>
          <w:tcPr>
            <w:tcW w:w="1275" w:type="dxa"/>
            <w:tcBorders>
              <w:top w:val="single" w:sz="8" w:space="0" w:color="auto"/>
              <w:left w:val="nil"/>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5</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r>
      <w:tr w:rsidR="001938BE" w:rsidRPr="001938BE" w:rsidTr="001938BE">
        <w:trPr>
          <w:trHeight w:val="55"/>
        </w:trPr>
        <w:tc>
          <w:tcPr>
            <w:tcW w:w="3970" w:type="dxa"/>
            <w:tcBorders>
              <w:top w:val="single" w:sz="8" w:space="0" w:color="auto"/>
              <w:left w:val="single" w:sz="8" w:space="0" w:color="auto"/>
              <w:bottom w:val="nil"/>
              <w:right w:val="nil"/>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Остаток средств на начало года</w:t>
            </w:r>
          </w:p>
        </w:tc>
        <w:tc>
          <w:tcPr>
            <w:tcW w:w="1417" w:type="dxa"/>
            <w:tcBorders>
              <w:top w:val="single" w:sz="8" w:space="0" w:color="auto"/>
              <w:left w:val="single" w:sz="8" w:space="0" w:color="auto"/>
              <w:bottom w:val="nil"/>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10</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r>
      <w:tr w:rsidR="001938BE" w:rsidRPr="001938BE" w:rsidTr="001938BE">
        <w:trPr>
          <w:trHeight w:val="46"/>
        </w:trPr>
        <w:tc>
          <w:tcPr>
            <w:tcW w:w="397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Остаток средств на конец года</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20</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0,00</w:t>
            </w:r>
          </w:p>
        </w:tc>
      </w:tr>
      <w:tr w:rsidR="001938BE" w:rsidRPr="001938BE" w:rsidTr="001938BE">
        <w:trPr>
          <w:trHeight w:val="46"/>
        </w:trPr>
        <w:tc>
          <w:tcPr>
            <w:tcW w:w="3970" w:type="dxa"/>
            <w:tcBorders>
              <w:top w:val="nil"/>
              <w:left w:val="single" w:sz="8" w:space="0" w:color="auto"/>
              <w:bottom w:val="nil"/>
              <w:right w:val="nil"/>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Поступление</w:t>
            </w:r>
          </w:p>
        </w:tc>
        <w:tc>
          <w:tcPr>
            <w:tcW w:w="1417" w:type="dxa"/>
            <w:tcBorders>
              <w:top w:val="nil"/>
              <w:left w:val="single" w:sz="8" w:space="0" w:color="auto"/>
              <w:bottom w:val="nil"/>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30</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r>
      <w:tr w:rsidR="001938BE" w:rsidRPr="001938BE" w:rsidTr="001938BE">
        <w:trPr>
          <w:trHeight w:val="149"/>
        </w:trPr>
        <w:tc>
          <w:tcPr>
            <w:tcW w:w="397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Поступление денежных средств во временное распоряжение</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r>
      <w:tr w:rsidR="001938BE" w:rsidRPr="001938BE" w:rsidTr="001938BE">
        <w:trPr>
          <w:trHeight w:val="46"/>
        </w:trPr>
        <w:tc>
          <w:tcPr>
            <w:tcW w:w="397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Выбытие</w:t>
            </w:r>
          </w:p>
        </w:tc>
        <w:tc>
          <w:tcPr>
            <w:tcW w:w="1417" w:type="dxa"/>
            <w:tcBorders>
              <w:top w:val="nil"/>
              <w:left w:val="nil"/>
              <w:bottom w:val="nil"/>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40</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r>
      <w:tr w:rsidR="001938BE" w:rsidRPr="001938BE" w:rsidTr="001938BE">
        <w:trPr>
          <w:trHeight w:val="129"/>
        </w:trPr>
        <w:tc>
          <w:tcPr>
            <w:tcW w:w="397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1938BE" w:rsidRPr="001938BE" w:rsidRDefault="001938BE" w:rsidP="001938BE">
            <w:pPr>
              <w:spacing w:after="0" w:line="240" w:lineRule="auto"/>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Выбытие денежных  средств, поступивших во  временное распоряжение</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 </w:t>
            </w:r>
          </w:p>
        </w:tc>
        <w:tc>
          <w:tcPr>
            <w:tcW w:w="1560"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275"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c>
          <w:tcPr>
            <w:tcW w:w="1134" w:type="dxa"/>
            <w:tcBorders>
              <w:top w:val="single" w:sz="8" w:space="0" w:color="auto"/>
              <w:left w:val="nil"/>
              <w:bottom w:val="single" w:sz="8" w:space="0" w:color="auto"/>
              <w:right w:val="single" w:sz="8" w:space="0" w:color="000000"/>
            </w:tcBorders>
            <w:shd w:val="clear" w:color="auto" w:fill="auto"/>
            <w:noWrap/>
            <w:vAlign w:val="bottom"/>
            <w:hideMark/>
          </w:tcPr>
          <w:p w:rsidR="001938BE" w:rsidRPr="001938BE" w:rsidRDefault="001938BE" w:rsidP="001938BE">
            <w:pPr>
              <w:spacing w:after="0" w:line="240" w:lineRule="auto"/>
              <w:jc w:val="center"/>
              <w:rPr>
                <w:rFonts w:ascii="Times New Roman" w:eastAsia="Times New Roman" w:hAnsi="Times New Roman" w:cs="Times New Roman"/>
                <w:sz w:val="16"/>
                <w:szCs w:val="16"/>
                <w:lang w:eastAsia="ru-RU"/>
              </w:rPr>
            </w:pPr>
            <w:r w:rsidRPr="001938BE">
              <w:rPr>
                <w:rFonts w:ascii="Times New Roman" w:eastAsia="Times New Roman" w:hAnsi="Times New Roman" w:cs="Times New Roman"/>
                <w:sz w:val="16"/>
                <w:szCs w:val="16"/>
                <w:lang w:eastAsia="ru-RU"/>
              </w:rPr>
              <w:t>250 000,00</w:t>
            </w:r>
          </w:p>
        </w:tc>
      </w:tr>
    </w:tbl>
    <w:p w:rsidR="006D3B2B" w:rsidRPr="00EA74B9" w:rsidRDefault="006D3B2B" w:rsidP="006D3B2B">
      <w:pPr>
        <w:spacing w:after="0" w:line="240" w:lineRule="auto"/>
        <w:jc w:val="center"/>
        <w:rPr>
          <w:rFonts w:ascii="Times New Roman" w:hAnsi="Times New Roman"/>
          <w:sz w:val="18"/>
          <w:szCs w:val="18"/>
        </w:rPr>
      </w:pPr>
      <w:r w:rsidRPr="006D3B2B">
        <w:rPr>
          <w:rFonts w:ascii="Times New Roman" w:hAnsi="Times New Roman"/>
          <w:sz w:val="18"/>
          <w:szCs w:val="18"/>
        </w:rPr>
        <w:t>Распределение    плановых  назначений  по  расходной  классификации  для  выполнения  муниципального  задания</w:t>
      </w:r>
      <w:r w:rsidRPr="006D3B2B">
        <w:rPr>
          <w:rFonts w:ascii="Times New Roman" w:hAnsi="Times New Roman"/>
          <w:sz w:val="18"/>
          <w:szCs w:val="18"/>
        </w:rPr>
        <w:tab/>
      </w:r>
    </w:p>
    <w:p w:rsidR="001938BE" w:rsidRPr="001938BE" w:rsidRDefault="006D3B2B" w:rsidP="006D3B2B">
      <w:pPr>
        <w:spacing w:after="0" w:line="240" w:lineRule="auto"/>
        <w:jc w:val="center"/>
        <w:rPr>
          <w:rFonts w:ascii="Times New Roman" w:hAnsi="Times New Roman"/>
          <w:sz w:val="18"/>
          <w:szCs w:val="18"/>
          <w:lang w:val="en-US"/>
        </w:rPr>
      </w:pPr>
      <w:r>
        <w:rPr>
          <w:rFonts w:ascii="Times New Roman" w:hAnsi="Times New Roman"/>
          <w:sz w:val="18"/>
          <w:szCs w:val="18"/>
          <w:lang w:val="en-US"/>
        </w:rPr>
        <w:t>2018год</w:t>
      </w:r>
    </w:p>
    <w:tbl>
      <w:tblPr>
        <w:tblW w:w="10067" w:type="dxa"/>
        <w:tblInd w:w="-176" w:type="dxa"/>
        <w:tblLayout w:type="fixed"/>
        <w:tblLook w:val="04A0" w:firstRow="1" w:lastRow="0" w:firstColumn="1" w:lastColumn="0" w:noHBand="0" w:noVBand="1"/>
      </w:tblPr>
      <w:tblGrid>
        <w:gridCol w:w="432"/>
        <w:gridCol w:w="1914"/>
        <w:gridCol w:w="915"/>
        <w:gridCol w:w="992"/>
        <w:gridCol w:w="993"/>
        <w:gridCol w:w="708"/>
        <w:gridCol w:w="993"/>
        <w:gridCol w:w="708"/>
        <w:gridCol w:w="1134"/>
        <w:gridCol w:w="1278"/>
      </w:tblGrid>
      <w:tr w:rsidR="006D3B2B" w:rsidRPr="006D3B2B" w:rsidTr="006D3B2B">
        <w:trPr>
          <w:trHeight w:val="28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п/п</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4601" w:type="dxa"/>
            <w:gridSpan w:val="5"/>
            <w:tcBorders>
              <w:top w:val="single" w:sz="4" w:space="0" w:color="auto"/>
              <w:left w:val="nil"/>
              <w:bottom w:val="single" w:sz="4" w:space="0" w:color="auto"/>
              <w:right w:val="single" w:sz="4" w:space="0" w:color="000000"/>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Код  бюджетной классификации</w:t>
            </w:r>
          </w:p>
        </w:tc>
        <w:tc>
          <w:tcPr>
            <w:tcW w:w="3120"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Выплаты , руб.</w:t>
            </w:r>
          </w:p>
        </w:tc>
      </w:tr>
      <w:tr w:rsidR="006D3B2B" w:rsidRPr="006D3B2B" w:rsidTr="006D3B2B">
        <w:trPr>
          <w:trHeight w:val="45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код главного распределителя</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код  расхода  подразделения</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код  целевой  статьи</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дополнительная классификация</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Сумма , руб.</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Сумма, руб.</w:t>
            </w:r>
          </w:p>
        </w:tc>
      </w:tr>
      <w:tr w:rsidR="006D3B2B" w:rsidRPr="006D3B2B" w:rsidTr="006D3B2B">
        <w:trPr>
          <w:trHeight w:val="741"/>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r>
      <w:tr w:rsidR="006D3B2B" w:rsidRPr="006D3B2B" w:rsidTr="00C0147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1.</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Содержание  объектов  монументального  искусства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47003000007</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40 000,00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ind w:hanging="172"/>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21 889,00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6 611,00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11 500,00</w:t>
            </w:r>
          </w:p>
        </w:tc>
      </w:tr>
      <w:tr w:rsidR="006D3B2B" w:rsidRPr="006D3B2B" w:rsidTr="00C0147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2.</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Содержание  территории  городских  кладбищ</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47003000019</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300 000,00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66 282,00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20 018,00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212 000,00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1 700,00</w:t>
            </w:r>
          </w:p>
        </w:tc>
      </w:tr>
      <w:tr w:rsidR="006D3B2B" w:rsidRPr="006D3B2B" w:rsidTr="00C0147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Организация  уличного  освещения</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47003000018</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534 000,00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534 000,00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180 351,00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54 467,00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299 182,00</w:t>
            </w:r>
          </w:p>
        </w:tc>
      </w:tr>
      <w:tr w:rsidR="006D3B2B" w:rsidRPr="006D3B2B" w:rsidTr="00C0147D">
        <w:trPr>
          <w:trHeight w:val="56"/>
        </w:trPr>
        <w:tc>
          <w:tcPr>
            <w:tcW w:w="432" w:type="dxa"/>
            <w:vMerge w:val="restart"/>
            <w:tcBorders>
              <w:top w:val="single" w:sz="4" w:space="0" w:color="auto"/>
              <w:left w:val="single" w:sz="4" w:space="0" w:color="auto"/>
              <w:bottom w:val="nil"/>
              <w:right w:val="nil"/>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w:t>
            </w:r>
          </w:p>
        </w:tc>
        <w:tc>
          <w:tcPr>
            <w:tcW w:w="1914" w:type="dxa"/>
            <w:vMerge w:val="restart"/>
            <w:tcBorders>
              <w:top w:val="single" w:sz="4" w:space="0" w:color="auto"/>
              <w:left w:val="single" w:sz="4" w:space="0" w:color="auto"/>
              <w:bottom w:val="nil"/>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Содержание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0409</w:t>
            </w:r>
          </w:p>
        </w:tc>
        <w:tc>
          <w:tcPr>
            <w:tcW w:w="993" w:type="dxa"/>
            <w:vMerge w:val="restart"/>
            <w:tcBorders>
              <w:top w:val="single" w:sz="4" w:space="0" w:color="auto"/>
              <w:left w:val="single" w:sz="4" w:space="0" w:color="auto"/>
              <w:bottom w:val="nil"/>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single" w:sz="4" w:space="0" w:color="auto"/>
              <w:left w:val="single" w:sz="4" w:space="0" w:color="auto"/>
              <w:bottom w:val="nil"/>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40103100000</w:t>
            </w:r>
          </w:p>
        </w:tc>
        <w:tc>
          <w:tcPr>
            <w:tcW w:w="99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1 800 000,00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1 800 000,00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751 460,00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226 940,00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nil"/>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205 438,00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65 690,00</w:t>
            </w:r>
          </w:p>
        </w:tc>
      </w:tr>
      <w:tr w:rsidR="006D3B2B" w:rsidRPr="006D3B2B" w:rsidTr="00C0147D">
        <w:trPr>
          <w:trHeight w:val="56"/>
        </w:trPr>
        <w:tc>
          <w:tcPr>
            <w:tcW w:w="432"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550 472,00</w:t>
            </w:r>
          </w:p>
        </w:tc>
      </w:tr>
      <w:tr w:rsidR="006D3B2B" w:rsidRPr="006D3B2B" w:rsidTr="00C0147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5.</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0409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40103200000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3 348 200,00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3 348 200,00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1 004 456,00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303 346,00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2 040 398,00</w:t>
            </w:r>
          </w:p>
        </w:tc>
      </w:tr>
      <w:tr w:rsidR="006D3B2B" w:rsidRPr="006D3B2B" w:rsidTr="00C0147D">
        <w:trPr>
          <w:trHeight w:val="56"/>
        </w:trPr>
        <w:tc>
          <w:tcPr>
            <w:tcW w:w="432" w:type="dxa"/>
            <w:vMerge w:val="restart"/>
            <w:tcBorders>
              <w:top w:val="nil"/>
              <w:left w:val="nil"/>
              <w:bottom w:val="nil"/>
              <w:right w:val="nil"/>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6.</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915" w:type="dxa"/>
            <w:vMerge w:val="restart"/>
            <w:tcBorders>
              <w:top w:val="single" w:sz="4" w:space="0" w:color="auto"/>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47003000005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367 800,00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367 800,00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160 597,00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48 501,00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nil"/>
              <w:bottom w:val="single" w:sz="4" w:space="0" w:color="auto"/>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10 800,00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7 709,76</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nil"/>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115 392,24</w:t>
            </w:r>
          </w:p>
        </w:tc>
      </w:tr>
      <w:tr w:rsidR="006D3B2B" w:rsidRPr="006D3B2B" w:rsidTr="00C0147D">
        <w:trPr>
          <w:trHeight w:val="56"/>
        </w:trPr>
        <w:tc>
          <w:tcPr>
            <w:tcW w:w="432" w:type="dxa"/>
            <w:tcBorders>
              <w:top w:val="nil"/>
              <w:left w:val="nil"/>
              <w:bottom w:val="single" w:sz="4" w:space="0" w:color="auto"/>
              <w:right w:val="nil"/>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1914" w:type="dxa"/>
            <w:tcBorders>
              <w:top w:val="nil"/>
              <w:left w:val="single" w:sz="4" w:space="0" w:color="auto"/>
              <w:bottom w:val="single" w:sz="4" w:space="0" w:color="auto"/>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15"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851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291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24 800,00</w:t>
            </w:r>
          </w:p>
        </w:tc>
      </w:tr>
      <w:tr w:rsidR="006D3B2B" w:rsidRPr="006D3B2B" w:rsidTr="00C0147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7.</w:t>
            </w:r>
          </w:p>
        </w:tc>
        <w:tc>
          <w:tcPr>
            <w:tcW w:w="1914"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Обеспечение  пожарной  безопасности</w:t>
            </w:r>
          </w:p>
        </w:tc>
        <w:tc>
          <w:tcPr>
            <w:tcW w:w="915" w:type="dxa"/>
            <w:vMerge w:val="restart"/>
            <w:tcBorders>
              <w:top w:val="nil"/>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0310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40203300000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40 000,00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28 110,00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8 489,00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C0147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5323E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5323E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3 401,00</w:t>
            </w:r>
          </w:p>
        </w:tc>
      </w:tr>
      <w:tr w:rsidR="006D3B2B" w:rsidRPr="006D3B2B" w:rsidTr="005323ED">
        <w:trPr>
          <w:trHeight w:val="56"/>
        </w:trPr>
        <w:tc>
          <w:tcPr>
            <w:tcW w:w="432"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8.</w:t>
            </w:r>
          </w:p>
        </w:tc>
        <w:tc>
          <w:tcPr>
            <w:tcW w:w="1914" w:type="dxa"/>
            <w:vMerge w:val="restart"/>
            <w:tcBorders>
              <w:top w:val="single" w:sz="4" w:space="0" w:color="auto"/>
              <w:left w:val="single" w:sz="4" w:space="0" w:color="auto"/>
              <w:bottom w:val="nil"/>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Содержание  в  чистоте  территории  города</w:t>
            </w:r>
          </w:p>
        </w:tc>
        <w:tc>
          <w:tcPr>
            <w:tcW w:w="915" w:type="dxa"/>
            <w:vMerge w:val="restart"/>
            <w:tcBorders>
              <w:top w:val="single" w:sz="4" w:space="0" w:color="auto"/>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single" w:sz="4" w:space="0" w:color="auto"/>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0503</w:t>
            </w:r>
          </w:p>
        </w:tc>
        <w:tc>
          <w:tcPr>
            <w:tcW w:w="993" w:type="dxa"/>
            <w:vMerge w:val="restart"/>
            <w:tcBorders>
              <w:top w:val="single" w:sz="4" w:space="0" w:color="auto"/>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single" w:sz="4" w:space="0" w:color="auto"/>
              <w:left w:val="single" w:sz="4" w:space="0" w:color="auto"/>
              <w:bottom w:val="nil"/>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47003000020</w:t>
            </w:r>
          </w:p>
        </w:tc>
        <w:tc>
          <w:tcPr>
            <w:tcW w:w="993"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2 210 000,00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2 210 000,00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466 588,00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140 912,00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nil"/>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20 000,00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5323E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21 700,00</w:t>
            </w:r>
          </w:p>
        </w:tc>
      </w:tr>
      <w:tr w:rsidR="006D3B2B" w:rsidRPr="006D3B2B" w:rsidTr="00881CA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1 400 000,00</w:t>
            </w:r>
          </w:p>
        </w:tc>
      </w:tr>
      <w:tr w:rsidR="006D3B2B" w:rsidRPr="006D3B2B" w:rsidTr="00881CAD">
        <w:trPr>
          <w:trHeight w:val="56"/>
        </w:trPr>
        <w:tc>
          <w:tcPr>
            <w:tcW w:w="43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71 600,00</w:t>
            </w:r>
          </w:p>
        </w:tc>
      </w:tr>
      <w:tr w:rsidR="006D3B2B" w:rsidRPr="006D3B2B" w:rsidTr="00881CAD">
        <w:trPr>
          <w:trHeight w:val="56"/>
        </w:trPr>
        <w:tc>
          <w:tcPr>
            <w:tcW w:w="432" w:type="dxa"/>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1914" w:type="dxa"/>
            <w:tcBorders>
              <w:top w:val="nil"/>
              <w:left w:val="nil"/>
              <w:bottom w:val="single" w:sz="4" w:space="0" w:color="auto"/>
              <w:right w:val="nil"/>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15"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 </w:t>
            </w:r>
          </w:p>
        </w:tc>
        <w:tc>
          <w:tcPr>
            <w:tcW w:w="708" w:type="dxa"/>
            <w:tcBorders>
              <w:top w:val="nil"/>
              <w:left w:val="nil"/>
              <w:bottom w:val="single" w:sz="4" w:space="0" w:color="auto"/>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851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291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89 200,00</w:t>
            </w:r>
          </w:p>
        </w:tc>
      </w:tr>
      <w:tr w:rsidR="006D3B2B" w:rsidRPr="006D3B2B" w:rsidTr="00881CAD">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w:t>
            </w:r>
          </w:p>
        </w:tc>
        <w:tc>
          <w:tcPr>
            <w:tcW w:w="1914"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Содержание в чистоте территории города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47003040600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20 100,00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center"/>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bCs/>
                <w:sz w:val="16"/>
                <w:szCs w:val="16"/>
                <w:lang w:eastAsia="ru-RU"/>
              </w:rPr>
            </w:pPr>
            <w:r w:rsidRPr="006D3B2B">
              <w:rPr>
                <w:rFonts w:ascii="Times New Roman" w:eastAsia="Times New Roman" w:hAnsi="Times New Roman" w:cs="Times New Roman"/>
                <w:bCs/>
                <w:sz w:val="16"/>
                <w:szCs w:val="16"/>
                <w:lang w:eastAsia="ru-RU"/>
              </w:rPr>
              <w:t>20 100,00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15 437,79</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4 662,21</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r w:rsidR="006D3B2B" w:rsidRPr="006D3B2B" w:rsidTr="00881CAD">
        <w:trPr>
          <w:trHeight w:val="56"/>
        </w:trPr>
        <w:tc>
          <w:tcPr>
            <w:tcW w:w="432"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1914"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6D3B2B" w:rsidRPr="006D3B2B" w:rsidRDefault="006D3B2B" w:rsidP="006D3B2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6D3B2B" w:rsidRPr="006D3B2B" w:rsidRDefault="006D3B2B" w:rsidP="006D3B2B">
            <w:pPr>
              <w:spacing w:after="0" w:line="240" w:lineRule="auto"/>
              <w:jc w:val="right"/>
              <w:rPr>
                <w:rFonts w:ascii="Times New Roman" w:eastAsia="Times New Roman" w:hAnsi="Times New Roman" w:cs="Times New Roman"/>
                <w:sz w:val="16"/>
                <w:szCs w:val="16"/>
                <w:lang w:eastAsia="ru-RU"/>
              </w:rPr>
            </w:pPr>
            <w:r w:rsidRPr="006D3B2B">
              <w:rPr>
                <w:rFonts w:ascii="Times New Roman" w:eastAsia="Times New Roman" w:hAnsi="Times New Roman" w:cs="Times New Roman"/>
                <w:sz w:val="16"/>
                <w:szCs w:val="16"/>
                <w:lang w:eastAsia="ru-RU"/>
              </w:rPr>
              <w:t>0,00</w:t>
            </w:r>
          </w:p>
        </w:tc>
      </w:tr>
    </w:tbl>
    <w:p w:rsidR="00564BAB" w:rsidRPr="00564BAB" w:rsidRDefault="00564BAB" w:rsidP="00564BAB">
      <w:pPr>
        <w:spacing w:after="0" w:line="240" w:lineRule="auto"/>
        <w:jc w:val="center"/>
        <w:rPr>
          <w:rFonts w:ascii="Times New Roman" w:hAnsi="Times New Roman"/>
          <w:sz w:val="18"/>
          <w:szCs w:val="18"/>
        </w:rPr>
      </w:pPr>
      <w:r w:rsidRPr="00564BAB">
        <w:rPr>
          <w:rFonts w:ascii="Times New Roman" w:hAnsi="Times New Roman"/>
          <w:sz w:val="18"/>
          <w:szCs w:val="18"/>
        </w:rPr>
        <w:t>Распределение    плановых  назначений  по  расходной  классификации  для  выполнения  муниципального  задания</w:t>
      </w:r>
      <w:r w:rsidRPr="00564BAB">
        <w:rPr>
          <w:rFonts w:ascii="Times New Roman" w:hAnsi="Times New Roman"/>
          <w:sz w:val="18"/>
          <w:szCs w:val="18"/>
        </w:rPr>
        <w:tab/>
      </w:r>
    </w:p>
    <w:p w:rsidR="001938BE" w:rsidRDefault="00564BAB" w:rsidP="00564BAB">
      <w:pPr>
        <w:spacing w:after="0" w:line="240" w:lineRule="auto"/>
        <w:jc w:val="center"/>
        <w:rPr>
          <w:rFonts w:ascii="Times New Roman" w:hAnsi="Times New Roman"/>
          <w:sz w:val="18"/>
          <w:szCs w:val="18"/>
          <w:lang w:val="en-US"/>
        </w:rPr>
      </w:pPr>
      <w:r>
        <w:rPr>
          <w:rFonts w:ascii="Times New Roman" w:hAnsi="Times New Roman"/>
          <w:sz w:val="18"/>
          <w:szCs w:val="18"/>
          <w:lang w:val="en-US"/>
        </w:rPr>
        <w:t>2019год</w:t>
      </w:r>
    </w:p>
    <w:tbl>
      <w:tblPr>
        <w:tblW w:w="10067" w:type="dxa"/>
        <w:tblInd w:w="-176" w:type="dxa"/>
        <w:tblLayout w:type="fixed"/>
        <w:tblLook w:val="04A0" w:firstRow="1" w:lastRow="0" w:firstColumn="1" w:lastColumn="0" w:noHBand="0" w:noVBand="1"/>
      </w:tblPr>
      <w:tblGrid>
        <w:gridCol w:w="432"/>
        <w:gridCol w:w="1914"/>
        <w:gridCol w:w="915"/>
        <w:gridCol w:w="992"/>
        <w:gridCol w:w="993"/>
        <w:gridCol w:w="708"/>
        <w:gridCol w:w="993"/>
        <w:gridCol w:w="708"/>
        <w:gridCol w:w="1134"/>
        <w:gridCol w:w="1278"/>
      </w:tblGrid>
      <w:tr w:rsidR="00564BAB" w:rsidRPr="00564BAB" w:rsidTr="00564BAB">
        <w:trPr>
          <w:trHeight w:val="28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  п/п</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4601" w:type="dxa"/>
            <w:gridSpan w:val="5"/>
            <w:tcBorders>
              <w:top w:val="single" w:sz="4" w:space="0" w:color="auto"/>
              <w:left w:val="nil"/>
              <w:bottom w:val="single" w:sz="4" w:space="0" w:color="auto"/>
              <w:right w:val="single" w:sz="4" w:space="0" w:color="000000"/>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Код  бюджетной классификации</w:t>
            </w:r>
          </w:p>
        </w:tc>
        <w:tc>
          <w:tcPr>
            <w:tcW w:w="3120"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Выплаты , руб.</w:t>
            </w:r>
          </w:p>
        </w:tc>
      </w:tr>
      <w:tr w:rsidR="00564BAB" w:rsidRPr="00564BAB" w:rsidTr="00564BAB">
        <w:trPr>
          <w:trHeight w:val="45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код главного распределителя</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код  расхода  подразделения</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код  целевой  статьи</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дополнительная классификация</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Сумма , руб.</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Сумма, руб.</w:t>
            </w:r>
          </w:p>
        </w:tc>
      </w:tr>
      <w:tr w:rsidR="00564BAB" w:rsidRPr="00564BAB" w:rsidTr="00564BAB">
        <w:trPr>
          <w:trHeight w:val="45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r>
      <w:tr w:rsidR="00564BAB" w:rsidRPr="00564BAB" w:rsidTr="00564BA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1.</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Содержание  объектов  монументального  искусства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47003000007</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21 889,00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6 611,00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11 500,00</w:t>
            </w:r>
          </w:p>
        </w:tc>
      </w:tr>
      <w:tr w:rsidR="00564BAB" w:rsidRPr="00564BAB" w:rsidTr="00564BA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2.</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Содержание  территории  городских  кладбищ</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47003000019</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300 000,00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300 000,00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56 067,00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16 933,00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212 000,00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15 000,00</w:t>
            </w:r>
          </w:p>
        </w:tc>
      </w:tr>
      <w:tr w:rsidR="00564BAB" w:rsidRPr="00564BAB" w:rsidTr="00564BAB">
        <w:trPr>
          <w:trHeight w:val="6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3.</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Организация  уличного  освещения</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47003000018</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500 000,00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500 000,00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180 351,00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54 467,00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265 182,00</w:t>
            </w:r>
          </w:p>
        </w:tc>
      </w:tr>
      <w:tr w:rsidR="00564BAB" w:rsidRPr="00564BAB" w:rsidTr="00564BAB">
        <w:trPr>
          <w:trHeight w:val="56"/>
        </w:trPr>
        <w:tc>
          <w:tcPr>
            <w:tcW w:w="432" w:type="dxa"/>
            <w:vMerge w:val="restart"/>
            <w:tcBorders>
              <w:top w:val="single" w:sz="4" w:space="0" w:color="auto"/>
              <w:left w:val="single" w:sz="4" w:space="0" w:color="auto"/>
              <w:bottom w:val="nil"/>
              <w:right w:val="nil"/>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w:t>
            </w:r>
          </w:p>
        </w:tc>
        <w:tc>
          <w:tcPr>
            <w:tcW w:w="1914" w:type="dxa"/>
            <w:vMerge w:val="restart"/>
            <w:tcBorders>
              <w:top w:val="single" w:sz="4" w:space="0" w:color="auto"/>
              <w:left w:val="single" w:sz="4" w:space="0" w:color="auto"/>
              <w:bottom w:val="nil"/>
              <w:right w:val="nil"/>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Содержание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0409</w:t>
            </w:r>
          </w:p>
        </w:tc>
        <w:tc>
          <w:tcPr>
            <w:tcW w:w="993" w:type="dxa"/>
            <w:vMerge w:val="restart"/>
            <w:tcBorders>
              <w:top w:val="single" w:sz="4" w:space="0" w:color="auto"/>
              <w:left w:val="single" w:sz="4" w:space="0" w:color="auto"/>
              <w:bottom w:val="nil"/>
              <w:right w:val="nil"/>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single" w:sz="4" w:space="0" w:color="auto"/>
              <w:left w:val="single" w:sz="4" w:space="0" w:color="auto"/>
              <w:bottom w:val="nil"/>
              <w:right w:val="nil"/>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40103100000</w:t>
            </w:r>
          </w:p>
        </w:tc>
        <w:tc>
          <w:tcPr>
            <w:tcW w:w="993"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1 200 000,00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1 200 000,00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601 689,00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181 711,00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nil"/>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45 000,00</w:t>
            </w:r>
          </w:p>
        </w:tc>
      </w:tr>
      <w:tr w:rsidR="00564BAB" w:rsidRPr="00564BAB" w:rsidTr="00564BAB">
        <w:trPr>
          <w:trHeight w:val="56"/>
        </w:trPr>
        <w:tc>
          <w:tcPr>
            <w:tcW w:w="432"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371 600,00</w:t>
            </w:r>
          </w:p>
        </w:tc>
      </w:tr>
      <w:tr w:rsidR="00564BAB" w:rsidRPr="00564BAB" w:rsidTr="00564BA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5.</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0409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40103200000</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2 000 000,00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2 000 000,00</w:t>
            </w:r>
          </w:p>
        </w:tc>
      </w:tr>
      <w:tr w:rsidR="00564BAB" w:rsidRPr="00564BAB" w:rsidTr="00564BAB">
        <w:trPr>
          <w:trHeight w:val="1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957 757,00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289 243,00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753 000,00</w:t>
            </w:r>
          </w:p>
        </w:tc>
      </w:tr>
      <w:tr w:rsidR="00564BAB" w:rsidRPr="00564BAB" w:rsidTr="00564BA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6.</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47003000005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260 000,00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260 000,00</w:t>
            </w:r>
          </w:p>
        </w:tc>
      </w:tr>
      <w:tr w:rsidR="00564BAB" w:rsidRPr="00564BAB" w:rsidTr="00564BAB">
        <w:trPr>
          <w:trHeight w:val="315"/>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115 895,00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35 001,00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79 104,00</w:t>
            </w:r>
          </w:p>
        </w:tc>
      </w:tr>
      <w:tr w:rsidR="00564BAB" w:rsidRPr="00564BAB" w:rsidTr="00564BA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7.</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Обеспечение  пожарной  безопасности</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0310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40203300000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40 000,00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19 661,00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5 939,00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564BA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14 400,00</w:t>
            </w:r>
          </w:p>
        </w:tc>
      </w:tr>
      <w:tr w:rsidR="00564BAB" w:rsidRPr="00564BAB" w:rsidTr="00E10C0B">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8.</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Содержание  в  чистоте  территории  города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47003000020</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1 000 000,00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center"/>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bCs/>
                <w:sz w:val="16"/>
                <w:szCs w:val="16"/>
                <w:lang w:eastAsia="ru-RU"/>
              </w:rPr>
            </w:pPr>
            <w:r w:rsidRPr="00564BAB">
              <w:rPr>
                <w:rFonts w:ascii="Times New Roman" w:eastAsia="Times New Roman" w:hAnsi="Times New Roman" w:cs="Times New Roman"/>
                <w:bCs/>
                <w:sz w:val="16"/>
                <w:szCs w:val="16"/>
                <w:lang w:eastAsia="ru-RU"/>
              </w:rPr>
              <w:t>1 000 000,00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469 969,00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141 931,00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30 000,00</w:t>
            </w:r>
          </w:p>
        </w:tc>
      </w:tr>
      <w:tr w:rsidR="00564BAB" w:rsidRPr="00564BAB" w:rsidTr="00E10C0B">
        <w:trPr>
          <w:trHeight w:val="59"/>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55 000,00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90 300,00</w:t>
            </w:r>
          </w:p>
        </w:tc>
      </w:tr>
      <w:tr w:rsidR="00564BAB" w:rsidRPr="00564BAB" w:rsidTr="00E10C0B">
        <w:trPr>
          <w:trHeight w:val="56"/>
        </w:trPr>
        <w:tc>
          <w:tcPr>
            <w:tcW w:w="432"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564BAB" w:rsidRPr="00564BAB" w:rsidRDefault="00564BAB" w:rsidP="00564BAB">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564BAB" w:rsidRPr="00564BAB" w:rsidRDefault="00564BAB" w:rsidP="00564BAB">
            <w:pPr>
              <w:spacing w:after="0" w:line="240" w:lineRule="auto"/>
              <w:jc w:val="right"/>
              <w:rPr>
                <w:rFonts w:ascii="Times New Roman" w:eastAsia="Times New Roman" w:hAnsi="Times New Roman" w:cs="Times New Roman"/>
                <w:sz w:val="16"/>
                <w:szCs w:val="16"/>
                <w:lang w:eastAsia="ru-RU"/>
              </w:rPr>
            </w:pPr>
            <w:r w:rsidRPr="00564BAB">
              <w:rPr>
                <w:rFonts w:ascii="Times New Roman" w:eastAsia="Times New Roman" w:hAnsi="Times New Roman" w:cs="Times New Roman"/>
                <w:sz w:val="16"/>
                <w:szCs w:val="16"/>
                <w:lang w:eastAsia="ru-RU"/>
              </w:rPr>
              <w:t>212 800,00</w:t>
            </w:r>
          </w:p>
        </w:tc>
      </w:tr>
    </w:tbl>
    <w:p w:rsidR="00EF32E4" w:rsidRPr="00EF32E4" w:rsidRDefault="00EF32E4" w:rsidP="00EF32E4">
      <w:pPr>
        <w:spacing w:after="0" w:line="240" w:lineRule="auto"/>
        <w:jc w:val="center"/>
        <w:rPr>
          <w:rFonts w:ascii="Times New Roman" w:hAnsi="Times New Roman"/>
          <w:sz w:val="18"/>
          <w:szCs w:val="18"/>
        </w:rPr>
      </w:pPr>
      <w:r w:rsidRPr="00EF32E4">
        <w:rPr>
          <w:rFonts w:ascii="Times New Roman" w:hAnsi="Times New Roman"/>
          <w:sz w:val="18"/>
          <w:szCs w:val="18"/>
        </w:rPr>
        <w:t>Распределение    плановых  назначений  по  расходной  классификации  для  выполнения  муниципального  задания</w:t>
      </w:r>
      <w:r w:rsidRPr="00EF32E4">
        <w:rPr>
          <w:rFonts w:ascii="Times New Roman" w:hAnsi="Times New Roman"/>
          <w:sz w:val="18"/>
          <w:szCs w:val="18"/>
        </w:rPr>
        <w:tab/>
      </w:r>
    </w:p>
    <w:p w:rsidR="001938BE" w:rsidRDefault="00EF32E4" w:rsidP="00EF32E4">
      <w:pPr>
        <w:spacing w:after="0" w:line="240" w:lineRule="auto"/>
        <w:jc w:val="center"/>
        <w:rPr>
          <w:rFonts w:ascii="Times New Roman" w:hAnsi="Times New Roman"/>
          <w:sz w:val="18"/>
          <w:szCs w:val="18"/>
          <w:lang w:val="en-US"/>
        </w:rPr>
      </w:pPr>
      <w:r>
        <w:rPr>
          <w:rFonts w:ascii="Times New Roman" w:hAnsi="Times New Roman"/>
          <w:sz w:val="18"/>
          <w:szCs w:val="18"/>
          <w:lang w:val="en-US"/>
        </w:rPr>
        <w:t>2020год</w:t>
      </w:r>
    </w:p>
    <w:tbl>
      <w:tblPr>
        <w:tblW w:w="10067" w:type="dxa"/>
        <w:tblInd w:w="-176" w:type="dxa"/>
        <w:tblLayout w:type="fixed"/>
        <w:tblLook w:val="04A0" w:firstRow="1" w:lastRow="0" w:firstColumn="1" w:lastColumn="0" w:noHBand="0" w:noVBand="1"/>
      </w:tblPr>
      <w:tblGrid>
        <w:gridCol w:w="432"/>
        <w:gridCol w:w="1914"/>
        <w:gridCol w:w="915"/>
        <w:gridCol w:w="992"/>
        <w:gridCol w:w="993"/>
        <w:gridCol w:w="708"/>
        <w:gridCol w:w="993"/>
        <w:gridCol w:w="708"/>
        <w:gridCol w:w="1134"/>
        <w:gridCol w:w="1278"/>
      </w:tblGrid>
      <w:tr w:rsidR="00FD6E0F" w:rsidRPr="00FD6E0F" w:rsidTr="00FD6E0F">
        <w:trPr>
          <w:trHeight w:val="285"/>
        </w:trPr>
        <w:tc>
          <w:tcPr>
            <w:tcW w:w="43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  п/п</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Наименование субсидии на финансовое обеспечение выполнения государственного (муниципального) задания</w:t>
            </w:r>
          </w:p>
        </w:tc>
        <w:tc>
          <w:tcPr>
            <w:tcW w:w="4601" w:type="dxa"/>
            <w:gridSpan w:val="5"/>
            <w:tcBorders>
              <w:top w:val="single" w:sz="4" w:space="0" w:color="auto"/>
              <w:left w:val="nil"/>
              <w:bottom w:val="single" w:sz="4" w:space="0" w:color="auto"/>
              <w:right w:val="single" w:sz="4" w:space="0" w:color="000000"/>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Код  бюджетной классификации</w:t>
            </w:r>
          </w:p>
        </w:tc>
        <w:tc>
          <w:tcPr>
            <w:tcW w:w="3120"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Выплаты , руб.</w:t>
            </w:r>
          </w:p>
        </w:tc>
      </w:tr>
      <w:tr w:rsidR="00FD6E0F" w:rsidRPr="00FD6E0F" w:rsidTr="00FD6E0F">
        <w:trPr>
          <w:trHeight w:val="450"/>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код главного распределителя</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код  расхода  подразделения</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код  целевой  статьи</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дополнительная классификация</w:t>
            </w:r>
          </w:p>
        </w:tc>
        <w:tc>
          <w:tcPr>
            <w:tcW w:w="99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Сумма , руб.</w:t>
            </w:r>
          </w:p>
        </w:tc>
        <w:tc>
          <w:tcPr>
            <w:tcW w:w="7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Код  вида  расходов</w:t>
            </w:r>
          </w:p>
        </w:tc>
        <w:tc>
          <w:tcPr>
            <w:tcW w:w="11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 xml:space="preserve">Код аналитического учета </w:t>
            </w:r>
          </w:p>
        </w:tc>
        <w:tc>
          <w:tcPr>
            <w:tcW w:w="12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Сумма, руб.</w:t>
            </w:r>
          </w:p>
        </w:tc>
      </w:tr>
      <w:tr w:rsidR="00FD6E0F" w:rsidRPr="00FD6E0F" w:rsidTr="00FD6E0F">
        <w:trPr>
          <w:trHeight w:val="621"/>
        </w:trPr>
        <w:tc>
          <w:tcPr>
            <w:tcW w:w="432" w:type="dxa"/>
            <w:vMerge/>
            <w:tcBorders>
              <w:top w:val="single" w:sz="4" w:space="0" w:color="auto"/>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134"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27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1.</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Содержание  объектов  монументального  искусства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47003000007</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21 889,00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6 611,00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11 500,00</w:t>
            </w: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2.</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Содержание  территории  городских  кладбищ</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47003000019</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300 000,00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300 000,00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56 067,00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16 933,00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212 000,00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15 000,00</w:t>
            </w: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3.</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Организация  уличного  освещения</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47003000018</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500 000,00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500 000,00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180 351,00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54 467,00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265 182,00</w:t>
            </w:r>
          </w:p>
        </w:tc>
      </w:tr>
      <w:tr w:rsidR="00FD6E0F" w:rsidRPr="00FD6E0F" w:rsidTr="00FD6E0F">
        <w:trPr>
          <w:trHeight w:val="56"/>
        </w:trPr>
        <w:tc>
          <w:tcPr>
            <w:tcW w:w="432" w:type="dxa"/>
            <w:vMerge w:val="restart"/>
            <w:tcBorders>
              <w:top w:val="single" w:sz="4" w:space="0" w:color="auto"/>
              <w:left w:val="single" w:sz="4" w:space="0" w:color="auto"/>
              <w:bottom w:val="nil"/>
              <w:right w:val="nil"/>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w:t>
            </w:r>
          </w:p>
        </w:tc>
        <w:tc>
          <w:tcPr>
            <w:tcW w:w="1914" w:type="dxa"/>
            <w:vMerge w:val="restart"/>
            <w:tcBorders>
              <w:top w:val="single" w:sz="4" w:space="0" w:color="auto"/>
              <w:left w:val="single" w:sz="4" w:space="0" w:color="auto"/>
              <w:bottom w:val="nil"/>
              <w:right w:val="nil"/>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Содержание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0409</w:t>
            </w:r>
          </w:p>
        </w:tc>
        <w:tc>
          <w:tcPr>
            <w:tcW w:w="993" w:type="dxa"/>
            <w:vMerge w:val="restart"/>
            <w:tcBorders>
              <w:top w:val="single" w:sz="4" w:space="0" w:color="auto"/>
              <w:left w:val="single" w:sz="4" w:space="0" w:color="auto"/>
              <w:bottom w:val="nil"/>
              <w:right w:val="nil"/>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single" w:sz="4" w:space="0" w:color="auto"/>
              <w:left w:val="single" w:sz="4" w:space="0" w:color="auto"/>
              <w:bottom w:val="nil"/>
              <w:right w:val="nil"/>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40103100000</w:t>
            </w:r>
          </w:p>
        </w:tc>
        <w:tc>
          <w:tcPr>
            <w:tcW w:w="993"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1 200 000,00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1 200 000,00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601 689,00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181 711,00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nil"/>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45 000,00</w:t>
            </w:r>
          </w:p>
        </w:tc>
      </w:tr>
      <w:tr w:rsidR="00FD6E0F" w:rsidRPr="00FD6E0F" w:rsidTr="00FD6E0F">
        <w:trPr>
          <w:trHeight w:val="56"/>
        </w:trPr>
        <w:tc>
          <w:tcPr>
            <w:tcW w:w="432"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single" w:sz="4" w:space="0" w:color="auto"/>
              <w:left w:val="single" w:sz="4" w:space="0" w:color="auto"/>
              <w:bottom w:val="nil"/>
              <w:right w:val="nil"/>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single" w:sz="4" w:space="0" w:color="auto"/>
              <w:left w:val="single" w:sz="4" w:space="0" w:color="auto"/>
              <w:bottom w:val="nil"/>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nil"/>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371 600,00</w:t>
            </w: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5.</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Ремонт  и  капитальный  ремонт  объектов  дорожного  хозяйства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0409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40103200000</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4 000 000,00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4 000 000,00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1 915 515,00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578 485,00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1 506 000,00</w:t>
            </w: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6.</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Транспортное обеспечение исполнения  вопросов  местного  значения</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0113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47003000005</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260 000,00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260 000,00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115 895,00</w:t>
            </w:r>
          </w:p>
        </w:tc>
      </w:tr>
      <w:tr w:rsidR="00FD6E0F" w:rsidRPr="00FD6E0F" w:rsidTr="00FD6E0F">
        <w:trPr>
          <w:trHeight w:val="102"/>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35 001,00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79 104,00</w:t>
            </w:r>
          </w:p>
        </w:tc>
      </w:tr>
      <w:tr w:rsidR="00FD6E0F" w:rsidRPr="00FD6E0F" w:rsidTr="00FD6E0F">
        <w:trPr>
          <w:trHeight w:val="61"/>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7.</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Обеспечение  пожарной  безопасности</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0310</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40203300000</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19 661,00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5 939,00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14 400,00</w:t>
            </w:r>
          </w:p>
        </w:tc>
      </w:tr>
      <w:tr w:rsidR="00FD6E0F" w:rsidRPr="00FD6E0F" w:rsidTr="00FD6E0F">
        <w:trPr>
          <w:trHeight w:val="56"/>
        </w:trPr>
        <w:tc>
          <w:tcPr>
            <w:tcW w:w="4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8.</w:t>
            </w:r>
          </w:p>
        </w:tc>
        <w:tc>
          <w:tcPr>
            <w:tcW w:w="1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Содержание  в  чистоте  территории  города</w:t>
            </w:r>
          </w:p>
        </w:tc>
        <w:tc>
          <w:tcPr>
            <w:tcW w:w="915"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920</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0503</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0000000000</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47003000020</w:t>
            </w:r>
          </w:p>
        </w:tc>
        <w:tc>
          <w:tcPr>
            <w:tcW w:w="99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1 000 000,00</w:t>
            </w:r>
          </w:p>
        </w:tc>
        <w:tc>
          <w:tcPr>
            <w:tcW w:w="1842"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center"/>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Всего по субсидии:</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bCs/>
                <w:sz w:val="16"/>
                <w:szCs w:val="16"/>
                <w:lang w:eastAsia="ru-RU"/>
              </w:rPr>
            </w:pPr>
            <w:r w:rsidRPr="00FD6E0F">
              <w:rPr>
                <w:rFonts w:ascii="Times New Roman" w:eastAsia="Times New Roman" w:hAnsi="Times New Roman" w:cs="Times New Roman"/>
                <w:bCs/>
                <w:sz w:val="16"/>
                <w:szCs w:val="16"/>
                <w:lang w:eastAsia="ru-RU"/>
              </w:rPr>
              <w:t>1 000 000,00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111</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211</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469 969,00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119</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141 931,00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244</w:t>
            </w: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222</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223</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224</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225</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30 000,00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226</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55 000,00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310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90 300,00</w:t>
            </w:r>
          </w:p>
        </w:tc>
      </w:tr>
      <w:tr w:rsidR="00FD6E0F" w:rsidRPr="00FD6E0F" w:rsidTr="00FD6E0F">
        <w:trPr>
          <w:trHeight w:val="56"/>
        </w:trPr>
        <w:tc>
          <w:tcPr>
            <w:tcW w:w="432"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1914" w:type="dxa"/>
            <w:vMerge/>
            <w:tcBorders>
              <w:top w:val="single" w:sz="4" w:space="0" w:color="auto"/>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15"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bCs/>
                <w:sz w:val="16"/>
                <w:szCs w:val="16"/>
                <w:lang w:eastAsia="ru-RU"/>
              </w:rPr>
            </w:pPr>
          </w:p>
        </w:tc>
        <w:tc>
          <w:tcPr>
            <w:tcW w:w="708" w:type="dxa"/>
            <w:vMerge/>
            <w:tcBorders>
              <w:top w:val="nil"/>
              <w:left w:val="single" w:sz="4" w:space="0" w:color="auto"/>
              <w:bottom w:val="single" w:sz="4" w:space="0" w:color="000000"/>
              <w:right w:val="single" w:sz="4" w:space="0" w:color="auto"/>
            </w:tcBorders>
            <w:vAlign w:val="center"/>
            <w:hideMark/>
          </w:tcPr>
          <w:p w:rsidR="00FD6E0F" w:rsidRPr="00FD6E0F" w:rsidRDefault="00FD6E0F" w:rsidP="00FD6E0F">
            <w:pPr>
              <w:spacing w:after="0" w:line="240" w:lineRule="auto"/>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340</w:t>
            </w:r>
          </w:p>
        </w:tc>
        <w:tc>
          <w:tcPr>
            <w:tcW w:w="1278" w:type="dxa"/>
            <w:tcBorders>
              <w:top w:val="nil"/>
              <w:left w:val="nil"/>
              <w:bottom w:val="single" w:sz="4" w:space="0" w:color="auto"/>
              <w:right w:val="single" w:sz="4" w:space="0" w:color="auto"/>
            </w:tcBorders>
            <w:shd w:val="clear" w:color="000000" w:fill="FFFFFF"/>
            <w:noWrap/>
            <w:vAlign w:val="bottom"/>
            <w:hideMark/>
          </w:tcPr>
          <w:p w:rsidR="00FD6E0F" w:rsidRPr="00FD6E0F" w:rsidRDefault="00FD6E0F" w:rsidP="00FD6E0F">
            <w:pPr>
              <w:spacing w:after="0" w:line="240" w:lineRule="auto"/>
              <w:jc w:val="right"/>
              <w:rPr>
                <w:rFonts w:ascii="Times New Roman" w:eastAsia="Times New Roman" w:hAnsi="Times New Roman" w:cs="Times New Roman"/>
                <w:sz w:val="16"/>
                <w:szCs w:val="16"/>
                <w:lang w:eastAsia="ru-RU"/>
              </w:rPr>
            </w:pPr>
            <w:r w:rsidRPr="00FD6E0F">
              <w:rPr>
                <w:rFonts w:ascii="Times New Roman" w:eastAsia="Times New Roman" w:hAnsi="Times New Roman" w:cs="Times New Roman"/>
                <w:sz w:val="16"/>
                <w:szCs w:val="16"/>
                <w:lang w:eastAsia="ru-RU"/>
              </w:rPr>
              <w:t>212 800,00</w:t>
            </w:r>
          </w:p>
        </w:tc>
      </w:tr>
    </w:tbl>
    <w:p w:rsidR="006B31BA" w:rsidRPr="006B31BA" w:rsidRDefault="006B31BA" w:rsidP="00355446">
      <w:pPr>
        <w:spacing w:after="0" w:line="240" w:lineRule="auto"/>
        <w:jc w:val="center"/>
        <w:rPr>
          <w:rFonts w:ascii="Times New Roman" w:hAnsi="Times New Roman"/>
          <w:sz w:val="18"/>
          <w:szCs w:val="18"/>
          <w:lang w:val="en-US"/>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00D25D57" w:rsidRPr="00D25D57">
        <w:rPr>
          <w:rFonts w:ascii="Times New Roman" w:hAnsi="Times New Roman"/>
          <w:sz w:val="18"/>
          <w:szCs w:val="18"/>
        </w:rPr>
        <w:t>2</w:t>
      </w:r>
      <w:r>
        <w:rPr>
          <w:rFonts w:ascii="Times New Roman" w:hAnsi="Times New Roman"/>
          <w:sz w:val="18"/>
          <w:szCs w:val="18"/>
        </w:rPr>
        <w:t xml:space="preserve">7.11.2018 года  № </w:t>
      </w:r>
      <w:r w:rsidR="00D25D57" w:rsidRPr="00D25D57">
        <w:rPr>
          <w:rFonts w:ascii="Times New Roman" w:hAnsi="Times New Roman"/>
          <w:sz w:val="18"/>
          <w:szCs w:val="18"/>
        </w:rPr>
        <w:t>408</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3F4605" w:rsidRPr="003F4605" w:rsidRDefault="003F4605" w:rsidP="003F4605">
      <w:pPr>
        <w:spacing w:after="0" w:line="240" w:lineRule="auto"/>
        <w:ind w:firstLine="142"/>
        <w:jc w:val="center"/>
        <w:rPr>
          <w:rFonts w:ascii="Times New Roman" w:eastAsia="Times New Roman" w:hAnsi="Times New Roman" w:cs="Times New Roman"/>
          <w:b/>
          <w:bCs/>
          <w:i/>
          <w:iCs/>
          <w:sz w:val="18"/>
          <w:szCs w:val="18"/>
          <w:lang w:eastAsia="ru-RU"/>
        </w:rPr>
      </w:pPr>
      <w:r w:rsidRPr="003F4605">
        <w:rPr>
          <w:rFonts w:ascii="Times New Roman" w:eastAsia="Times New Roman" w:hAnsi="Times New Roman" w:cs="Times New Roman"/>
          <w:b/>
          <w:i/>
          <w:sz w:val="18"/>
          <w:szCs w:val="18"/>
          <w:lang w:eastAsia="ru-RU"/>
        </w:rPr>
        <w:t xml:space="preserve"> «Об утверждении </w:t>
      </w:r>
      <w:r w:rsidRPr="003F4605">
        <w:rPr>
          <w:rFonts w:ascii="Times New Roman" w:eastAsia="Times New Roman" w:hAnsi="Times New Roman" w:cs="Times New Roman"/>
          <w:b/>
          <w:bCs/>
          <w:i/>
          <w:iCs/>
          <w:sz w:val="18"/>
          <w:szCs w:val="18"/>
          <w:lang w:eastAsia="ru-RU"/>
        </w:rPr>
        <w:t>муниципального задания Муниципального бюджетного учреждения «</w:t>
      </w:r>
      <w:r w:rsidRPr="003F4605">
        <w:rPr>
          <w:rFonts w:ascii="Times New Roman" w:eastAsia="Times New Roman" w:hAnsi="Times New Roman" w:cs="Times New Roman"/>
          <w:b/>
          <w:i/>
          <w:sz w:val="18"/>
          <w:szCs w:val="18"/>
          <w:lang w:eastAsia="ru-RU"/>
        </w:rPr>
        <w:t>Атигский центр досуга, информации, спорта»</w:t>
      </w:r>
      <w:r w:rsidRPr="003F4605">
        <w:rPr>
          <w:rFonts w:ascii="Times New Roman" w:eastAsia="Times New Roman" w:hAnsi="Times New Roman" w:cs="Times New Roman"/>
          <w:b/>
          <w:bCs/>
          <w:i/>
          <w:iCs/>
          <w:sz w:val="18"/>
          <w:szCs w:val="18"/>
          <w:lang w:eastAsia="ru-RU"/>
        </w:rPr>
        <w:t xml:space="preserve"> на 2018г. и плановый период 2019, 2020 г.»  </w:t>
      </w:r>
    </w:p>
    <w:p w:rsidR="003F4605" w:rsidRPr="003F4605" w:rsidRDefault="003F4605" w:rsidP="003F4605">
      <w:pPr>
        <w:spacing w:after="0" w:line="240" w:lineRule="auto"/>
        <w:ind w:firstLine="142"/>
        <w:jc w:val="both"/>
        <w:rPr>
          <w:rFonts w:ascii="Times New Roman" w:eastAsia="Times New Roman" w:hAnsi="Times New Roman" w:cs="Times New Roman"/>
          <w:b/>
          <w:i/>
          <w:sz w:val="18"/>
          <w:szCs w:val="18"/>
          <w:lang w:eastAsia="ru-RU"/>
        </w:rPr>
      </w:pPr>
      <w:r w:rsidRPr="003F4605">
        <w:rPr>
          <w:rFonts w:ascii="Times New Roman" w:eastAsia="Times New Roman" w:hAnsi="Times New Roman" w:cs="Times New Roman"/>
          <w:sz w:val="18"/>
          <w:szCs w:val="18"/>
          <w:lang w:eastAsia="ru-RU"/>
        </w:rPr>
        <w:t xml:space="preserve">В соответствии с </w:t>
      </w:r>
      <w:hyperlink r:id="rId62" w:history="1">
        <w:r w:rsidRPr="003F4605">
          <w:rPr>
            <w:rFonts w:ascii="Times New Roman" w:eastAsia="Times New Roman" w:hAnsi="Times New Roman" w:cs="Times New Roman"/>
            <w:sz w:val="18"/>
            <w:szCs w:val="18"/>
            <w:lang w:eastAsia="ru-RU"/>
          </w:rPr>
          <w:t>пунктами 3</w:t>
        </w:r>
      </w:hyperlink>
      <w:r w:rsidRPr="003F4605">
        <w:rPr>
          <w:rFonts w:ascii="Times New Roman" w:eastAsia="Times New Roman" w:hAnsi="Times New Roman" w:cs="Times New Roman"/>
          <w:sz w:val="18"/>
          <w:szCs w:val="18"/>
          <w:lang w:eastAsia="ru-RU"/>
        </w:rPr>
        <w:t xml:space="preserve"> и </w:t>
      </w:r>
      <w:hyperlink r:id="rId63" w:history="1">
        <w:r w:rsidRPr="003F4605">
          <w:rPr>
            <w:rFonts w:ascii="Times New Roman" w:eastAsia="Times New Roman" w:hAnsi="Times New Roman" w:cs="Times New Roman"/>
            <w:sz w:val="18"/>
            <w:szCs w:val="18"/>
            <w:lang w:eastAsia="ru-RU"/>
          </w:rPr>
          <w:t>4 статьи 69.2</w:t>
        </w:r>
      </w:hyperlink>
      <w:r w:rsidRPr="003F4605">
        <w:rPr>
          <w:rFonts w:ascii="Times New Roman" w:eastAsia="Times New Roman" w:hAnsi="Times New Roman" w:cs="Times New Roman"/>
          <w:sz w:val="18"/>
          <w:szCs w:val="18"/>
          <w:lang w:eastAsia="ru-RU"/>
        </w:rPr>
        <w:t xml:space="preserve"> Бюджетного кодекса Российской Федерации, </w:t>
      </w:r>
      <w:hyperlink r:id="rId64" w:history="1">
        <w:r w:rsidRPr="003F4605">
          <w:rPr>
            <w:rFonts w:ascii="Times New Roman" w:eastAsia="Times New Roman" w:hAnsi="Times New Roman" w:cs="Times New Roman"/>
            <w:sz w:val="18"/>
            <w:szCs w:val="18"/>
            <w:lang w:eastAsia="ru-RU"/>
          </w:rPr>
          <w:t>подпунктом 3 пункта 7 статьи 9.2</w:t>
        </w:r>
      </w:hyperlink>
      <w:r w:rsidRPr="003F4605">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65" w:history="1">
        <w:r w:rsidRPr="003F4605">
          <w:rPr>
            <w:rFonts w:ascii="Times New Roman" w:eastAsia="Times New Roman" w:hAnsi="Times New Roman" w:cs="Times New Roman"/>
            <w:sz w:val="18"/>
            <w:szCs w:val="18"/>
            <w:lang w:eastAsia="ru-RU"/>
          </w:rPr>
          <w:t>подпунктом 3 пункта 5 статьи 4</w:t>
        </w:r>
      </w:hyperlink>
      <w:r w:rsidRPr="003F4605">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66" w:history="1">
        <w:r w:rsidRPr="003F4605">
          <w:rPr>
            <w:rFonts w:ascii="Times New Roman" w:eastAsia="Times New Roman" w:hAnsi="Times New Roman" w:cs="Times New Roman"/>
            <w:sz w:val="18"/>
            <w:szCs w:val="18"/>
            <w:lang w:eastAsia="ru-RU"/>
          </w:rPr>
          <w:t>Постановлением</w:t>
        </w:r>
      </w:hyperlink>
      <w:r w:rsidRPr="003F4605">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67" w:history="1">
        <w:r w:rsidRPr="003F4605">
          <w:rPr>
            <w:rFonts w:ascii="Times New Roman" w:eastAsia="Times New Roman" w:hAnsi="Times New Roman" w:cs="Times New Roman"/>
            <w:sz w:val="18"/>
            <w:szCs w:val="18"/>
            <w:lang w:eastAsia="ru-RU"/>
          </w:rPr>
          <w:t>Уставом</w:t>
        </w:r>
      </w:hyperlink>
      <w:r w:rsidRPr="003F4605">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3F4605" w:rsidRPr="003F4605" w:rsidRDefault="003F4605" w:rsidP="003F4605">
      <w:pPr>
        <w:spacing w:after="0" w:line="240" w:lineRule="auto"/>
        <w:ind w:firstLine="142"/>
        <w:jc w:val="both"/>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ПОСТАНОВЛЯЮ:</w:t>
      </w:r>
    </w:p>
    <w:p w:rsidR="003F4605" w:rsidRPr="003F4605" w:rsidRDefault="003F4605" w:rsidP="003F4605">
      <w:pPr>
        <w:spacing w:after="0" w:line="240" w:lineRule="auto"/>
        <w:ind w:firstLine="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 Утвердить</w:t>
      </w:r>
      <w:r w:rsidRPr="003F4605">
        <w:rPr>
          <w:rFonts w:ascii="Times New Roman" w:eastAsia="Times New Roman" w:hAnsi="Times New Roman" w:cs="Times New Roman"/>
          <w:bCs/>
          <w:iCs/>
          <w:sz w:val="18"/>
          <w:szCs w:val="18"/>
          <w:lang w:eastAsia="ru-RU"/>
        </w:rPr>
        <w:t xml:space="preserve"> муниципальное задание муниципального бюджетного учреждения «</w:t>
      </w:r>
      <w:r w:rsidRPr="003F4605">
        <w:rPr>
          <w:rFonts w:ascii="Times New Roman" w:eastAsia="Times New Roman" w:hAnsi="Times New Roman" w:cs="Times New Roman"/>
          <w:sz w:val="18"/>
          <w:szCs w:val="18"/>
          <w:lang w:eastAsia="ru-RU"/>
        </w:rPr>
        <w:t>Атигский центр досуга, информации, спорта»</w:t>
      </w:r>
      <w:r w:rsidRPr="003F4605">
        <w:rPr>
          <w:rFonts w:ascii="Times New Roman" w:eastAsia="Times New Roman" w:hAnsi="Times New Roman" w:cs="Times New Roman"/>
          <w:bCs/>
          <w:iCs/>
          <w:sz w:val="18"/>
          <w:szCs w:val="18"/>
          <w:lang w:eastAsia="ru-RU"/>
        </w:rPr>
        <w:t xml:space="preserve"> на 2018 год и плановый период 2019,2020г.г.</w:t>
      </w:r>
      <w:r w:rsidRPr="003F4605">
        <w:rPr>
          <w:rFonts w:ascii="Times New Roman" w:eastAsia="Times New Roman" w:hAnsi="Times New Roman" w:cs="Times New Roman"/>
          <w:sz w:val="18"/>
          <w:szCs w:val="18"/>
          <w:lang w:eastAsia="ru-RU"/>
        </w:rPr>
        <w:t xml:space="preserve"> и утвердить его в новой редакции (прилагается).</w:t>
      </w:r>
    </w:p>
    <w:p w:rsidR="003F4605" w:rsidRPr="003F4605" w:rsidRDefault="003F4605" w:rsidP="003F4605">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 Признать утратившим силу муниципальное задание Муниципального бюджетного учреждения «Атигский центр досуга, информации, спорта» на 2018г. и плановый период 2019, 2020 г. утвержденное постановлением администрации муниципального образования рабочий поселок Атиг от 07.11.2018года № 360.</w:t>
      </w:r>
    </w:p>
    <w:p w:rsidR="003F4605" w:rsidRPr="003F4605" w:rsidRDefault="003F4605" w:rsidP="003F4605">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3F4605" w:rsidRPr="003F4605" w:rsidRDefault="003F4605" w:rsidP="003F4605">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3F4605" w:rsidRPr="00E43F38" w:rsidRDefault="003F4605" w:rsidP="003F4605">
      <w:pPr>
        <w:spacing w:after="0" w:line="240" w:lineRule="auto"/>
        <w:ind w:firstLine="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Глава муниципального образования рабочий посёлок Атиг                                                                          С.С.  Мезенов</w:t>
      </w:r>
    </w:p>
    <w:p w:rsidR="003F4605" w:rsidRPr="003F4605" w:rsidRDefault="003F4605" w:rsidP="003F4605">
      <w:pPr>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Утверждаю:</w:t>
      </w:r>
    </w:p>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___________________________С.С.Мезенов</w:t>
      </w:r>
    </w:p>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(подпись, Ф.И.О. главы  муниципального образования р.п. Атиг,</w:t>
      </w:r>
    </w:p>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в ведении, которого находятся муниципальные бюджетные учреждения)</w:t>
      </w:r>
    </w:p>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"__" ___________________________ г.</w:t>
      </w:r>
    </w:p>
    <w:p w:rsidR="003F4605" w:rsidRPr="003F4605" w:rsidRDefault="003F4605" w:rsidP="003F4605">
      <w:pPr>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Приложение 1</w:t>
      </w:r>
    </w:p>
    <w:p w:rsidR="003F4605" w:rsidRPr="003F4605" w:rsidRDefault="003F4605" w:rsidP="003F4605">
      <w:pPr>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 постановлению администрации муниципального</w:t>
      </w:r>
    </w:p>
    <w:p w:rsidR="003F4605" w:rsidRPr="003F4605" w:rsidRDefault="003F4605" w:rsidP="003F4605">
      <w:pPr>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образования рабочий посёлок Атиг</w:t>
      </w:r>
    </w:p>
    <w:p w:rsidR="003F4605" w:rsidRPr="003F4605" w:rsidRDefault="003F4605" w:rsidP="003F4605">
      <w:pPr>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 27.11.2018 года № 408 </w:t>
      </w:r>
    </w:p>
    <w:tbl>
      <w:tblPr>
        <w:tblW w:w="911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4"/>
        <w:gridCol w:w="2720"/>
        <w:gridCol w:w="846"/>
      </w:tblGrid>
      <w:tr w:rsidR="003F4605" w:rsidRPr="003F4605" w:rsidTr="003F4605">
        <w:trPr>
          <w:trHeight w:val="347"/>
        </w:trPr>
        <w:tc>
          <w:tcPr>
            <w:tcW w:w="6704" w:type="dxa"/>
            <w:vMerge w:val="restart"/>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 xml:space="preserve">МУНИЦИПАЛЬНОЕ ЗАДАНИЕ                                             </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на 2018 год и плановый период 2019, 2020 годов</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Муниципальное бюджетное учреждение </w:t>
            </w:r>
            <w:r w:rsidRPr="003F4605">
              <w:rPr>
                <w:rFonts w:ascii="Times New Roman" w:eastAsia="Times New Roman" w:hAnsi="Times New Roman" w:cs="Times New Roman"/>
                <w:b/>
                <w:sz w:val="18"/>
                <w:szCs w:val="18"/>
                <w:lang w:eastAsia="ru-RU"/>
              </w:rPr>
              <w:t>«</w:t>
            </w:r>
            <w:r w:rsidRPr="003F4605">
              <w:rPr>
                <w:rFonts w:ascii="Times New Roman" w:eastAsia="Times New Roman" w:hAnsi="Times New Roman" w:cs="Times New Roman"/>
                <w:sz w:val="18"/>
                <w:szCs w:val="18"/>
                <w:u w:val="single"/>
                <w:lang w:eastAsia="ru-RU"/>
              </w:rPr>
              <w:t>Атигский центр досуга, информации, спорта</w:t>
            </w: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tabs>
                <w:tab w:val="right" w:pos="8699"/>
              </w:tabs>
              <w:autoSpaceDE w:val="0"/>
              <w:autoSpaceDN w:val="0"/>
              <w:adjustRightInd w:val="0"/>
              <w:spacing w:after="0" w:line="240" w:lineRule="auto"/>
              <w:rPr>
                <w:rFonts w:ascii="Times New Roman" w:eastAsia="Times New Roman" w:hAnsi="Times New Roman" w:cs="Times New Roman"/>
                <w:b/>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Виды деятельности муниципальной услуги (работы)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 муниципального учреждения    муниципальное, бюджетное</w:t>
            </w: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коды</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Форма по ОКУД</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0506001</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По сводному реестру</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90.0</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91.01</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93.19</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ind w:left="1892" w:hanging="1892"/>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93.11</w:t>
            </w: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r>
      <w:tr w:rsidR="003F4605" w:rsidRPr="003F4605" w:rsidTr="003F4605">
        <w:tc>
          <w:tcPr>
            <w:tcW w:w="6704" w:type="dxa"/>
            <w:vMerge/>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p>
        </w:tc>
        <w:tc>
          <w:tcPr>
            <w:tcW w:w="1560" w:type="dxa"/>
          </w:tcPr>
          <w:p w:rsidR="003F4605" w:rsidRPr="003F4605" w:rsidRDefault="003F4605" w:rsidP="003F4605">
            <w:pPr>
              <w:widowControl w:val="0"/>
              <w:autoSpaceDE w:val="0"/>
              <w:autoSpaceDN w:val="0"/>
              <w:adjustRightInd w:val="0"/>
              <w:spacing w:after="0" w:line="240" w:lineRule="auto"/>
              <w:ind w:left="1892" w:hanging="189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ОКВЭД</w:t>
            </w:r>
          </w:p>
        </w:tc>
        <w:tc>
          <w:tcPr>
            <w:tcW w:w="846"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bl>
    <w:p w:rsidR="003F4605" w:rsidRPr="003F4605" w:rsidRDefault="003F4605" w:rsidP="003F4605">
      <w:pPr>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СВЕДЕНИЯ ОБ  ОКАЗЫВАЕМЫХ МУНИЦИПАЛЬНЫХ  РАБОТАХ</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b/>
          <w:sz w:val="18"/>
          <w:szCs w:val="18"/>
          <w:lang w:eastAsia="ru-RU"/>
        </w:rPr>
        <w:t xml:space="preserve">                                                                       </w:t>
      </w: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3F4605">
        <w:trPr>
          <w:trHeight w:val="56"/>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07.025.1</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Раздел1</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sz w:val="18"/>
          <w:szCs w:val="18"/>
          <w:lang w:eastAsia="ru-RU"/>
        </w:rPr>
        <w:t>Организация деятельности клубных формирований и формирований самодеятельного народного творчества</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оквэд (90.0) .</w:t>
      </w:r>
    </w:p>
    <w:p w:rsidR="003F4605" w:rsidRPr="00EA74B9"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bl>
      <w:tblPr>
        <w:tblW w:w="102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771"/>
        <w:gridCol w:w="1541"/>
        <w:gridCol w:w="2010"/>
        <w:gridCol w:w="900"/>
        <w:gridCol w:w="611"/>
        <w:gridCol w:w="831"/>
        <w:gridCol w:w="1012"/>
        <w:gridCol w:w="899"/>
      </w:tblGrid>
      <w:tr w:rsidR="003F4605" w:rsidRPr="003F4605" w:rsidTr="003F4605">
        <w:tc>
          <w:tcPr>
            <w:tcW w:w="658" w:type="dxa"/>
            <w:vMerge w:val="restart"/>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5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21"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742"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3F4605">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41"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1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51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68" w:history="1">
              <w:r w:rsidRPr="003F4605">
                <w:rPr>
                  <w:rFonts w:ascii="Times New Roman" w:eastAsia="Times New Roman" w:hAnsi="Times New Roman" w:cs="Times New Roman"/>
                  <w:sz w:val="18"/>
                  <w:szCs w:val="18"/>
                  <w:lang w:eastAsia="ru-RU"/>
                </w:rPr>
                <w:t>ОКЕИ</w:t>
              </w:r>
            </w:hyperlink>
          </w:p>
        </w:tc>
        <w:tc>
          <w:tcPr>
            <w:tcW w:w="83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101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99"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3F4605">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4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01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61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83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01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9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c>
          <w:tcPr>
            <w:tcW w:w="65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5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01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61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83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101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99"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3F4605">
        <w:trPr>
          <w:cantSplit/>
          <w:trHeight w:val="1134"/>
        </w:trPr>
        <w:tc>
          <w:tcPr>
            <w:tcW w:w="658" w:type="dxa"/>
            <w:textDirection w:val="btLr"/>
          </w:tcPr>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07025100000000000004103</w:t>
            </w: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Работа по организации деятельности клубных формирований и формирова-ний самодея-тельного народ-ного творчества</w:t>
            </w:r>
          </w:p>
        </w:tc>
        <w:tc>
          <w:tcPr>
            <w:tcW w:w="15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 стационаре</w:t>
            </w:r>
          </w:p>
        </w:tc>
        <w:tc>
          <w:tcPr>
            <w:tcW w:w="201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Темп роста количества клубных формирований или их стабильное количество в отчетном году по сравнению с предшествующим годом.</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 xml:space="preserve">Доля мероприятий, в которых приняли участие клубные формирования, от общего количества мероприятий учреждения за отчетный период.                      </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61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83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101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899"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185"/>
        <w:gridCol w:w="1276"/>
        <w:gridCol w:w="1209"/>
        <w:gridCol w:w="993"/>
        <w:gridCol w:w="708"/>
        <w:gridCol w:w="1121"/>
        <w:gridCol w:w="822"/>
        <w:gridCol w:w="822"/>
        <w:gridCol w:w="822"/>
        <w:gridCol w:w="732"/>
      </w:tblGrid>
      <w:tr w:rsidR="003F4605" w:rsidRPr="003F4605" w:rsidTr="003F4605">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1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4031"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73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3F4605">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1209"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69"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rPr>
          <w:trHeight w:val="516"/>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0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3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1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209"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73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3F4605">
        <w:trPr>
          <w:cantSplit/>
          <w:trHeight w:val="1472"/>
        </w:trPr>
        <w:tc>
          <w:tcPr>
            <w:tcW w:w="658" w:type="dxa"/>
            <w:textDirection w:val="btLr"/>
            <w:vAlign w:val="center"/>
          </w:tcPr>
          <w:p w:rsidR="003F4605" w:rsidRPr="003F4605" w:rsidRDefault="003F4605" w:rsidP="003F4605">
            <w:pPr>
              <w:widowControl w:val="0"/>
              <w:autoSpaceDE w:val="0"/>
              <w:autoSpaceDN w:val="0"/>
              <w:adjustRightInd w:val="0"/>
              <w:spacing w:after="0" w:line="240" w:lineRule="auto"/>
              <w:ind w:right="-8"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07025100000000000004103 </w:t>
            </w:r>
          </w:p>
        </w:tc>
        <w:tc>
          <w:tcPr>
            <w:tcW w:w="1185"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color w:val="000000"/>
                <w:sz w:val="18"/>
                <w:szCs w:val="18"/>
                <w:lang w:eastAsia="ru-RU"/>
              </w:rPr>
              <w:t>Работа по организации деятельности клубных формирова-ний и фор-мирований самодеятельного народ-ного твор-чества</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 стационаре</w:t>
            </w:r>
          </w:p>
        </w:tc>
        <w:tc>
          <w:tcPr>
            <w:tcW w:w="1209"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 xml:space="preserve">Количество дейст-вующих клубных формирований </w:t>
            </w:r>
          </w:p>
        </w:tc>
        <w:tc>
          <w:tcPr>
            <w:tcW w:w="822"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73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3F4605">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3F4605">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3F4605">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3F4605">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b/>
          <w:sz w:val="18"/>
          <w:szCs w:val="18"/>
          <w:lang w:eastAsia="ru-RU"/>
        </w:rPr>
        <w:t xml:space="preserve">                                                                       </w:t>
      </w: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3F4605">
        <w:trPr>
          <w:trHeight w:val="58"/>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07.049.1</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2</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sz w:val="18"/>
          <w:szCs w:val="18"/>
          <w:lang w:eastAsia="ru-RU"/>
        </w:rPr>
        <w:t>Организация и проведение культурно-массовых мероприятий</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оквэд (90.0) .</w:t>
      </w:r>
    </w:p>
    <w:p w:rsidR="003F4605" w:rsidRPr="00EA74B9"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69"/>
        <w:gridCol w:w="1631"/>
        <w:gridCol w:w="2200"/>
        <w:gridCol w:w="900"/>
        <w:gridCol w:w="700"/>
        <w:gridCol w:w="878"/>
        <w:gridCol w:w="851"/>
        <w:gridCol w:w="850"/>
      </w:tblGrid>
      <w:tr w:rsidR="003F4605" w:rsidRPr="003F4605" w:rsidTr="003F4605">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9"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3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3F4605">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9"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31"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0" w:history="1">
              <w:r w:rsidRPr="003F4605">
                <w:rPr>
                  <w:rFonts w:ascii="Times New Roman" w:eastAsia="Times New Roman" w:hAnsi="Times New Roman" w:cs="Times New Roman"/>
                  <w:sz w:val="18"/>
                  <w:szCs w:val="18"/>
                  <w:lang w:eastAsia="ru-RU"/>
                </w:rPr>
                <w:t>ОКЕИ</w:t>
              </w:r>
            </w:hyperlink>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85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3F4605">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6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3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c>
          <w:tcPr>
            <w:tcW w:w="8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69"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63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5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F4605">
        <w:trPr>
          <w:cantSplit/>
          <w:trHeight w:val="1134"/>
        </w:trPr>
        <w:tc>
          <w:tcPr>
            <w:tcW w:w="800" w:type="dxa"/>
            <w:textDirection w:val="btLr"/>
          </w:tcPr>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07049100100000000005102</w:t>
            </w:r>
          </w:p>
        </w:tc>
        <w:tc>
          <w:tcPr>
            <w:tcW w:w="1469"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Культурно- массовые                   ( иные  зрелищные мероприятия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color w:val="7030A0"/>
                <w:sz w:val="18"/>
                <w:szCs w:val="18"/>
                <w:lang w:eastAsia="ru-RU"/>
              </w:rPr>
            </w:pPr>
          </w:p>
        </w:tc>
        <w:tc>
          <w:tcPr>
            <w:tcW w:w="163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color w:val="000000"/>
                <w:sz w:val="18"/>
                <w:szCs w:val="18"/>
                <w:lang w:eastAsia="ru-RU"/>
              </w:rPr>
              <w:t>На стационаре</w:t>
            </w:r>
          </w:p>
        </w:tc>
        <w:tc>
          <w:tcPr>
            <w:tcW w:w="2200" w:type="dxa"/>
          </w:tcPr>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 xml:space="preserve"> </w:t>
            </w:r>
            <w:r w:rsidRPr="003F4605">
              <w:rPr>
                <w:rFonts w:ascii="Times New Roman" w:eastAsia="Times New Roman" w:hAnsi="Times New Roman" w:cs="Times New Roman"/>
                <w:sz w:val="18"/>
                <w:szCs w:val="18"/>
                <w:lang w:eastAsia="ru-RU"/>
              </w:rPr>
              <w:t xml:space="preserve">Темп роста коли -чества зрителей         </w:t>
            </w:r>
            <w:r w:rsidRPr="003F4605">
              <w:rPr>
                <w:rFonts w:ascii="Times New Roman" w:eastAsia="Times New Roman" w:hAnsi="Times New Roman" w:cs="Times New Roman"/>
                <w:sz w:val="18"/>
                <w:szCs w:val="18"/>
                <w:lang w:eastAsia="ru-RU"/>
              </w:rPr>
              <w:br/>
              <w:t xml:space="preserve">на культурно-массовых (иных зрелищных меро-приятиях)     по сравнению     с предыдущим     годом  </w:t>
            </w:r>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Доля потребителей,    удовлетворенных  качеством работы, от числа опрошенных.</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85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85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3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976"/>
        <w:gridCol w:w="1209"/>
        <w:gridCol w:w="993"/>
        <w:gridCol w:w="708"/>
        <w:gridCol w:w="1121"/>
        <w:gridCol w:w="822"/>
        <w:gridCol w:w="822"/>
        <w:gridCol w:w="778"/>
        <w:gridCol w:w="822"/>
      </w:tblGrid>
      <w:tr w:rsidR="003F4605" w:rsidRPr="003F4605" w:rsidTr="00FD7EC9">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9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4031"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7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FD7EC9">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9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1209"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1"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516"/>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0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9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209"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7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trHeight w:val="377"/>
        </w:trPr>
        <w:tc>
          <w:tcPr>
            <w:tcW w:w="658" w:type="dxa"/>
            <w:vMerge w:val="restart"/>
            <w:textDirection w:val="btLr"/>
            <w:vAlign w:val="center"/>
          </w:tcPr>
          <w:p w:rsidR="003F4605" w:rsidRPr="003F4605" w:rsidRDefault="003F4605" w:rsidP="003F4605">
            <w:pPr>
              <w:widowControl w:val="0"/>
              <w:autoSpaceDE w:val="0"/>
              <w:autoSpaceDN w:val="0"/>
              <w:adjustRightInd w:val="0"/>
              <w:spacing w:after="0" w:line="240" w:lineRule="auto"/>
              <w:ind w:left="113" w:right="-8"/>
              <w:jc w:val="center"/>
              <w:rPr>
                <w:rFonts w:ascii="Times New Roman" w:eastAsia="Times New Roman" w:hAnsi="Times New Roman" w:cs="Times New Roman"/>
                <w:color w:val="FF0000"/>
                <w:sz w:val="18"/>
                <w:szCs w:val="18"/>
                <w:lang w:eastAsia="ru-RU"/>
              </w:rPr>
            </w:pPr>
            <w:r w:rsidRPr="003F4605">
              <w:rPr>
                <w:rFonts w:ascii="Times New Roman" w:eastAsia="Times New Roman" w:hAnsi="Times New Roman" w:cs="Times New Roman"/>
                <w:sz w:val="18"/>
                <w:szCs w:val="18"/>
                <w:lang w:eastAsia="ru-RU"/>
              </w:rPr>
              <w:t>07049100100000000005102</w:t>
            </w:r>
          </w:p>
        </w:tc>
        <w:tc>
          <w:tcPr>
            <w:tcW w:w="1485" w:type="dxa"/>
            <w:vMerge w:val="restart"/>
            <w:vAlign w:val="center"/>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Культурно- массовые                   (иные  зрелищные мероприя-тия )</w:t>
            </w:r>
          </w:p>
          <w:p w:rsidR="003F4605" w:rsidRPr="003F4605" w:rsidRDefault="003F4605" w:rsidP="003F4605">
            <w:pPr>
              <w:spacing w:after="0" w:line="240" w:lineRule="auto"/>
              <w:rPr>
                <w:rFonts w:ascii="Times New Roman" w:eastAsia="Times New Roman" w:hAnsi="Times New Roman" w:cs="Times New Roman"/>
                <w:color w:val="000000"/>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76" w:type="dxa"/>
            <w:vMerge w:val="restart"/>
            <w:vAlign w:val="center"/>
          </w:tcPr>
          <w:p w:rsidR="003F4605" w:rsidRPr="003F4605" w:rsidRDefault="003F4605" w:rsidP="003F4605">
            <w:pPr>
              <w:spacing w:after="0" w:line="240" w:lineRule="auto"/>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на стационаре</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09"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FD7EC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человек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792</w:t>
            </w: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tc>
        <w:tc>
          <w:tcPr>
            <w:tcW w:w="1121" w:type="dxa"/>
            <w:vAlign w:val="center"/>
          </w:tcPr>
          <w:p w:rsidR="003F4605" w:rsidRPr="003F4605" w:rsidRDefault="003F4605" w:rsidP="00FD7EC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число зрителей</w:t>
            </w:r>
          </w:p>
        </w:tc>
        <w:tc>
          <w:tcPr>
            <w:tcW w:w="822"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tc>
        <w:tc>
          <w:tcPr>
            <w:tcW w:w="7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FD7EC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r w:rsidR="003F4605" w:rsidRPr="003F4605" w:rsidTr="00FD7EC9">
        <w:trPr>
          <w:trHeight w:val="525"/>
        </w:trPr>
        <w:tc>
          <w:tcPr>
            <w:tcW w:w="658" w:type="dxa"/>
            <w:vMerge/>
            <w:vAlign w:val="center"/>
          </w:tcPr>
          <w:p w:rsidR="003F4605" w:rsidRPr="003F4605" w:rsidRDefault="003F4605" w:rsidP="003F4605">
            <w:pPr>
              <w:widowControl w:val="0"/>
              <w:autoSpaceDE w:val="0"/>
              <w:autoSpaceDN w:val="0"/>
              <w:adjustRightInd w:val="0"/>
              <w:spacing w:after="0" w:line="240" w:lineRule="auto"/>
              <w:ind w:right="-8" w:firstLine="720"/>
              <w:rPr>
                <w:rFonts w:ascii="Times New Roman" w:eastAsia="Times New Roman" w:hAnsi="Times New Roman" w:cs="Times New Roman"/>
                <w:sz w:val="18"/>
                <w:szCs w:val="18"/>
                <w:lang w:eastAsia="ru-RU"/>
              </w:rPr>
            </w:pPr>
          </w:p>
        </w:tc>
        <w:tc>
          <w:tcPr>
            <w:tcW w:w="1485" w:type="dxa"/>
            <w:vMerge/>
            <w:vAlign w:val="center"/>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976" w:type="dxa"/>
            <w:vMerge/>
            <w:vAlign w:val="center"/>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209" w:type="dxa"/>
            <w:vMerge/>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FD7EC9">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единиц</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sz w:val="18"/>
                <w:szCs w:val="18"/>
                <w:lang w:eastAsia="ru-RU"/>
              </w:rPr>
              <w:t>количество пуб-личных выступлений</w:t>
            </w:r>
          </w:p>
        </w:tc>
        <w:tc>
          <w:tcPr>
            <w:tcW w:w="822"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60</w:t>
            </w:r>
          </w:p>
        </w:tc>
        <w:tc>
          <w:tcPr>
            <w:tcW w:w="7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FD7EC9">
        <w:trPr>
          <w:trHeight w:val="139"/>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07.005.1</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3</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sz w:val="18"/>
          <w:szCs w:val="18"/>
          <w:lang w:eastAsia="ru-RU"/>
        </w:rPr>
        <w:t>Создание концертов и концертных программ</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оквэд (90.0) .</w:t>
      </w:r>
    </w:p>
    <w:p w:rsidR="00FD7EC9" w:rsidRPr="00EA74B9"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540"/>
        <w:gridCol w:w="2200"/>
        <w:gridCol w:w="900"/>
        <w:gridCol w:w="700"/>
        <w:gridCol w:w="762"/>
        <w:gridCol w:w="708"/>
        <w:gridCol w:w="851"/>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54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321"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40"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2" w:history="1">
              <w:r w:rsidRPr="003F4605">
                <w:rPr>
                  <w:rFonts w:ascii="Times New Roman" w:eastAsia="Times New Roman" w:hAnsi="Times New Roman" w:cs="Times New Roman"/>
                  <w:sz w:val="18"/>
                  <w:szCs w:val="18"/>
                  <w:lang w:eastAsia="ru-RU"/>
                </w:rPr>
                <w:t>ОКЕИ</w:t>
              </w:r>
            </w:hyperlink>
          </w:p>
        </w:tc>
        <w:tc>
          <w:tcPr>
            <w:tcW w:w="76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70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5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54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76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54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76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70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5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FD7EC9">
        <w:trPr>
          <w:cantSplit/>
          <w:trHeight w:val="1134"/>
        </w:trPr>
        <w:tc>
          <w:tcPr>
            <w:tcW w:w="800" w:type="dxa"/>
            <w:textDirection w:val="btLr"/>
          </w:tcPr>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07005100800000000000102</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Сборный концерт</w:t>
            </w:r>
          </w:p>
        </w:tc>
        <w:tc>
          <w:tcPr>
            <w:tcW w:w="1540" w:type="dxa"/>
          </w:tcPr>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color w:val="000000"/>
                <w:sz w:val="18"/>
                <w:szCs w:val="18"/>
                <w:lang w:eastAsia="ru-RU"/>
              </w:rPr>
              <w:t>В стационарных условиях, на выезде</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Темп роста коли-чества концертов и концертных  программ или их стабильное коли-чество в отчетном году по сравнению с предшествующим годом.</w:t>
            </w:r>
          </w:p>
          <w:p w:rsidR="003F4605" w:rsidRPr="003F4605" w:rsidRDefault="003F4605" w:rsidP="003F4605">
            <w:pPr>
              <w:widowControl w:val="0"/>
              <w:autoSpaceDE w:val="0"/>
              <w:autoSpaceDN w:val="0"/>
              <w:adjustRightInd w:val="0"/>
              <w:spacing w:after="0" w:line="240" w:lineRule="auto"/>
              <w:ind w:firstLine="720"/>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Темп роста коли-чества участников концертов и кон-цертных программ, или их стабильное количество в отчет-ном году по сравне-нию с предшест-вующим годом.</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76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tc>
        <w:tc>
          <w:tcPr>
            <w:tcW w:w="85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044"/>
        <w:gridCol w:w="1276"/>
        <w:gridCol w:w="1350"/>
        <w:gridCol w:w="993"/>
        <w:gridCol w:w="708"/>
        <w:gridCol w:w="1276"/>
        <w:gridCol w:w="851"/>
        <w:gridCol w:w="822"/>
        <w:gridCol w:w="822"/>
        <w:gridCol w:w="624"/>
      </w:tblGrid>
      <w:tr w:rsidR="003F4605" w:rsidRPr="003F4605" w:rsidTr="00FD7EC9">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044"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4327"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5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624"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tc>
      </w:tr>
      <w:tr w:rsidR="003F4605" w:rsidRPr="003F4605" w:rsidTr="00FD7EC9">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044"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135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3" w:history="1">
              <w:r w:rsidRPr="003F4605">
                <w:rPr>
                  <w:rFonts w:ascii="Times New Roman" w:eastAsia="Times New Roman" w:hAnsi="Times New Roman" w:cs="Times New Roman"/>
                  <w:sz w:val="18"/>
                  <w:szCs w:val="18"/>
                  <w:lang w:eastAsia="ru-RU"/>
                </w:rPr>
                <w:t>ОКЕИ</w:t>
              </w:r>
            </w:hyperlink>
          </w:p>
        </w:tc>
        <w:tc>
          <w:tcPr>
            <w:tcW w:w="1276"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5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2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516"/>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04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5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2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04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5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5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62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cantSplit/>
          <w:trHeight w:val="854"/>
        </w:trPr>
        <w:tc>
          <w:tcPr>
            <w:tcW w:w="658" w:type="dxa"/>
            <w:textDirection w:val="btLr"/>
            <w:vAlign w:val="center"/>
          </w:tcPr>
          <w:p w:rsidR="003F4605" w:rsidRPr="003F4605" w:rsidRDefault="003F4605" w:rsidP="003F4605">
            <w:pPr>
              <w:widowControl w:val="0"/>
              <w:autoSpaceDE w:val="0"/>
              <w:autoSpaceDN w:val="0"/>
              <w:adjustRightInd w:val="0"/>
              <w:spacing w:after="0" w:line="240" w:lineRule="auto"/>
              <w:ind w:right="-8"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07005100800000000000102 </w:t>
            </w:r>
          </w:p>
        </w:tc>
        <w:tc>
          <w:tcPr>
            <w:tcW w:w="1044"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Сборный концерт</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color w:val="000000"/>
                <w:sz w:val="18"/>
                <w:szCs w:val="18"/>
                <w:lang w:eastAsia="ru-RU"/>
              </w:rPr>
              <w:t>В стацио-нарных условиях</w:t>
            </w:r>
          </w:p>
        </w:tc>
        <w:tc>
          <w:tcPr>
            <w:tcW w:w="1350"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1276"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color w:val="000000"/>
                <w:sz w:val="18"/>
                <w:szCs w:val="18"/>
                <w:lang w:eastAsia="ru-RU"/>
              </w:rPr>
              <w:t>Количест-во новых (капиталь-но-возобно вленных) концертов</w:t>
            </w:r>
          </w:p>
        </w:tc>
        <w:tc>
          <w:tcPr>
            <w:tcW w:w="851"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highlight w:val="yellow"/>
                <w:lang w:eastAsia="ru-RU"/>
              </w:rPr>
            </w:pPr>
            <w:r w:rsidRPr="003F4605">
              <w:rPr>
                <w:rFonts w:ascii="Times New Roman" w:eastAsia="Times New Roman" w:hAnsi="Times New Roman" w:cs="Times New Roman"/>
                <w:color w:val="FFFFFF"/>
                <w:sz w:val="18"/>
                <w:szCs w:val="18"/>
                <w:lang w:eastAsia="ru-RU"/>
              </w:rPr>
              <w:t>1</w:t>
            </w:r>
            <w:r w:rsidRPr="003F4605">
              <w:rPr>
                <w:rFonts w:ascii="Times New Roman" w:eastAsia="Times New Roman" w:hAnsi="Times New Roman" w:cs="Times New Roman"/>
                <w:sz w:val="18"/>
                <w:szCs w:val="18"/>
                <w:lang w:eastAsia="ru-RU"/>
              </w:rPr>
              <w:t>14</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14</w:t>
            </w:r>
          </w:p>
        </w:tc>
        <w:tc>
          <w:tcPr>
            <w:tcW w:w="62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2-х(процентов)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FD7EC9">
      <w:pPr>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 xml:space="preserve">                                                                                                                 </w:t>
      </w: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FD7EC9">
        <w:trPr>
          <w:trHeight w:val="124"/>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07.036.1</w:t>
            </w:r>
          </w:p>
        </w:tc>
      </w:tr>
    </w:tbl>
    <w:p w:rsidR="003F4605" w:rsidRPr="003F4605" w:rsidRDefault="003F4605" w:rsidP="003F4605">
      <w:pPr>
        <w:spacing w:after="0" w:line="240" w:lineRule="auto"/>
        <w:ind w:left="-700" w:firstLine="700"/>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 xml:space="preserve">Раздел 4                                                                                                  </w:t>
      </w:r>
    </w:p>
    <w:p w:rsidR="003F4605" w:rsidRPr="003F4605" w:rsidRDefault="003F4605" w:rsidP="003F4605">
      <w:pPr>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sz w:val="18"/>
          <w:szCs w:val="18"/>
          <w:lang w:eastAsia="ru-RU"/>
        </w:rPr>
        <w:t>Библиотечное, библиографическое и  информационное обслуживание пользователей библиотеки</w:t>
      </w:r>
    </w:p>
    <w:p w:rsidR="003F4605" w:rsidRPr="003F4605" w:rsidRDefault="003F4605" w:rsidP="003F4605">
      <w:pPr>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(оквэд 91.01)</w:t>
      </w:r>
    </w:p>
    <w:p w:rsidR="00FD7EC9" w:rsidRPr="00EA74B9" w:rsidRDefault="003F4605" w:rsidP="003F4605">
      <w:pPr>
        <w:widowControl w:val="0"/>
        <w:autoSpaceDE w:val="0"/>
        <w:autoSpaceDN w:val="0"/>
        <w:adjustRightInd w:val="0"/>
        <w:spacing w:after="0" w:line="240" w:lineRule="auto"/>
        <w:ind w:left="10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ind w:left="10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115"/>
        <w:gridCol w:w="2200"/>
        <w:gridCol w:w="900"/>
        <w:gridCol w:w="700"/>
        <w:gridCol w:w="878"/>
        <w:gridCol w:w="878"/>
        <w:gridCol w:w="878"/>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11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634"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15"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4" w:history="1">
              <w:r w:rsidRPr="003F4605">
                <w:rPr>
                  <w:rFonts w:ascii="Times New Roman" w:eastAsia="Times New Roman" w:hAnsi="Times New Roman" w:cs="Times New Roman"/>
                  <w:sz w:val="18"/>
                  <w:szCs w:val="18"/>
                  <w:lang w:eastAsia="ru-RU"/>
                </w:rPr>
                <w:t>ОКЕИ</w:t>
              </w:r>
            </w:hyperlink>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1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11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r>
      <w:tr w:rsidR="003F4605" w:rsidRPr="003F4605" w:rsidTr="00FD7EC9">
        <w:trPr>
          <w:cantSplit/>
          <w:trHeight w:val="1134"/>
        </w:trPr>
        <w:tc>
          <w:tcPr>
            <w:tcW w:w="800" w:type="dxa"/>
            <w:textDirection w:val="btL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07036100000000001000101</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пользователей библиотеки</w:t>
            </w:r>
          </w:p>
        </w:tc>
        <w:tc>
          <w:tcPr>
            <w:tcW w:w="1115" w:type="dxa"/>
          </w:tcPr>
          <w:p w:rsidR="003F4605" w:rsidRPr="003F4605" w:rsidRDefault="003F4605" w:rsidP="003F4605">
            <w:pPr>
              <w:spacing w:after="0" w:line="240" w:lineRule="auto"/>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В стационарных условиях</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00"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Темп роста зареги-стрированных пользователей по сравнению с предыдущим годом </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Темп роста коли-чества посещений библиотеки по срав-нению с предыду-щим годом </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185"/>
        <w:gridCol w:w="1392"/>
        <w:gridCol w:w="1092"/>
        <w:gridCol w:w="993"/>
        <w:gridCol w:w="708"/>
        <w:gridCol w:w="1134"/>
        <w:gridCol w:w="822"/>
        <w:gridCol w:w="822"/>
        <w:gridCol w:w="822"/>
        <w:gridCol w:w="653"/>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1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2"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927"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65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392"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109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5" w:history="1">
              <w:r w:rsidRPr="003F4605">
                <w:rPr>
                  <w:rFonts w:ascii="Times New Roman" w:eastAsia="Times New Roman" w:hAnsi="Times New Roman" w:cs="Times New Roman"/>
                  <w:sz w:val="18"/>
                  <w:szCs w:val="18"/>
                  <w:lang w:eastAsia="ru-RU"/>
                </w:rPr>
                <w:t>ОКЕИ</w:t>
              </w:r>
            </w:hyperlink>
          </w:p>
        </w:tc>
        <w:tc>
          <w:tcPr>
            <w:tcW w:w="1134"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5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516"/>
        </w:trPr>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9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09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3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65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1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39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09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3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65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cantSplit/>
          <w:trHeight w:val="2092"/>
        </w:trPr>
        <w:tc>
          <w:tcPr>
            <w:tcW w:w="800" w:type="dxa"/>
            <w:textDirection w:val="btLr"/>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07036100000000001000101</w:t>
            </w: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tc>
        <w:tc>
          <w:tcPr>
            <w:tcW w:w="118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библиотечному, библио-графическому и информа-ционному обслужива-нию пользо вателей библиотеки</w:t>
            </w:r>
          </w:p>
        </w:tc>
        <w:tc>
          <w:tcPr>
            <w:tcW w:w="1392" w:type="dxa"/>
          </w:tcPr>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В стацио-нарных условиях</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092"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055</w:t>
            </w:r>
          </w:p>
        </w:tc>
        <w:tc>
          <w:tcPr>
            <w:tcW w:w="1134"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Количе-ство посе- щений </w:t>
            </w:r>
          </w:p>
        </w:tc>
        <w:tc>
          <w:tcPr>
            <w:tcW w:w="822"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7556</w:t>
            </w:r>
          </w:p>
        </w:tc>
        <w:tc>
          <w:tcPr>
            <w:tcW w:w="65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ab/>
        <w:t xml:space="preserve">  </w:t>
      </w: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9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tblGrid>
      <w:tr w:rsidR="003F4605" w:rsidRPr="003F4605" w:rsidTr="00FD7EC9">
        <w:trPr>
          <w:trHeight w:val="125"/>
          <w:jc w:val="right"/>
        </w:trPr>
        <w:tc>
          <w:tcPr>
            <w:tcW w:w="916"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07.013.1</w:t>
            </w:r>
          </w:p>
        </w:tc>
      </w:tr>
    </w:tbl>
    <w:p w:rsidR="003F4605" w:rsidRPr="003F4605" w:rsidRDefault="003F4605" w:rsidP="003F4605">
      <w:pPr>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5</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highlight w:val="yellow"/>
          <w:lang w:eastAsia="ru-RU"/>
        </w:rPr>
      </w:pPr>
      <w:r w:rsidRPr="003F4605">
        <w:rPr>
          <w:rFonts w:ascii="Times New Roman" w:eastAsia="Times New Roman" w:hAnsi="Times New Roman" w:cs="Times New Roman"/>
          <w:sz w:val="18"/>
          <w:szCs w:val="18"/>
          <w:lang w:eastAsia="ru-RU"/>
        </w:rPr>
        <w:t>1.Наименование работы</w:t>
      </w:r>
      <w:r w:rsidRPr="003F4605">
        <w:rPr>
          <w:rFonts w:ascii="Times New Roman" w:eastAsia="Times New Roman" w:hAnsi="Times New Roman" w:cs="Times New Roman"/>
          <w:b/>
          <w:sz w:val="18"/>
          <w:szCs w:val="18"/>
          <w:lang w:eastAsia="ru-RU"/>
        </w:rPr>
        <w:t>: Формирование, учет, изучение, обеспечение физического сохранения и безопасности фондов библиотеки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оквэд (91.01)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b/>
          <w:sz w:val="18"/>
          <w:szCs w:val="18"/>
          <w:highlight w:val="yellow"/>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3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327"/>
        <w:gridCol w:w="1915"/>
        <w:gridCol w:w="2200"/>
        <w:gridCol w:w="900"/>
        <w:gridCol w:w="700"/>
        <w:gridCol w:w="903"/>
        <w:gridCol w:w="825"/>
        <w:gridCol w:w="773"/>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27"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услуги (по справочникам</w:t>
            </w:r>
          </w:p>
        </w:tc>
        <w:tc>
          <w:tcPr>
            <w:tcW w:w="191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501"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27"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15"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6" w:history="1">
              <w:r w:rsidRPr="003F4605">
                <w:rPr>
                  <w:rFonts w:ascii="Times New Roman" w:eastAsia="Times New Roman" w:hAnsi="Times New Roman" w:cs="Times New Roman"/>
                  <w:sz w:val="18"/>
                  <w:szCs w:val="18"/>
                  <w:lang w:eastAsia="ru-RU"/>
                </w:rPr>
                <w:t>ОКЕИ</w:t>
              </w:r>
            </w:hyperlink>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825"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77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27"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1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7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327"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91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90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77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FD7EC9">
        <w:trPr>
          <w:cantSplit/>
          <w:trHeight w:val="1134"/>
        </w:trPr>
        <w:tc>
          <w:tcPr>
            <w:tcW w:w="800" w:type="dxa"/>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07013100000000000008104</w:t>
            </w:r>
          </w:p>
        </w:tc>
        <w:tc>
          <w:tcPr>
            <w:tcW w:w="1327"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915" w:type="dxa"/>
          </w:tcPr>
          <w:p w:rsidR="003F4605" w:rsidRPr="003F4605" w:rsidRDefault="003F4605" w:rsidP="003F4605">
            <w:pPr>
              <w:spacing w:after="0" w:line="240" w:lineRule="auto"/>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В стационарных условиях</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Темп роста объема фонда библиотеки по сравнению с предыдущим годом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Активность использования библиотечного фонда в отчетном году по сравнению с предыдущим годом .</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Доля документов, выбывших в отчет-ном году, от общего объема фонда</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8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7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1118"/>
        <w:gridCol w:w="824"/>
        <w:gridCol w:w="708"/>
        <w:gridCol w:w="1121"/>
        <w:gridCol w:w="822"/>
        <w:gridCol w:w="822"/>
        <w:gridCol w:w="822"/>
        <w:gridCol w:w="822"/>
      </w:tblGrid>
      <w:tr w:rsidR="003F4605" w:rsidRPr="003F4605" w:rsidTr="00FD7EC9">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771"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FD7EC9">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111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532"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7"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516"/>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11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4"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82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cantSplit/>
          <w:trHeight w:val="1134"/>
        </w:trPr>
        <w:tc>
          <w:tcPr>
            <w:tcW w:w="658" w:type="dxa"/>
            <w:textDirection w:val="btLr"/>
            <w:vAlign w:val="center"/>
          </w:tcPr>
          <w:p w:rsidR="003F4605" w:rsidRPr="003F4605" w:rsidRDefault="003F4605" w:rsidP="003F4605">
            <w:pPr>
              <w:widowControl w:val="0"/>
              <w:autoSpaceDE w:val="0"/>
              <w:autoSpaceDN w:val="0"/>
              <w:adjustRightInd w:val="0"/>
              <w:spacing w:after="0" w:line="240" w:lineRule="auto"/>
              <w:ind w:right="113"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07013100000000000008104  </w:t>
            </w:r>
          </w:p>
        </w:tc>
        <w:tc>
          <w:tcPr>
            <w:tcW w:w="1485"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формированию, учету, изучению, обеспечению физического сохранения и безопасности фондов библиотеки</w:t>
            </w:r>
          </w:p>
        </w:tc>
        <w:tc>
          <w:tcPr>
            <w:tcW w:w="1276" w:type="dxa"/>
          </w:tcPr>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color w:val="000000"/>
                <w:sz w:val="18"/>
                <w:szCs w:val="18"/>
                <w:lang w:eastAsia="ru-RU"/>
              </w:rPr>
              <w:t>В стацио-нарных условиях</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18"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824"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шшт.</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Шшт.</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796</w:t>
            </w: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796</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Количество доку-ментов, поступивших на всех ви-дах носи-телей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выбы-вших до-кументов</w:t>
            </w:r>
          </w:p>
        </w:tc>
        <w:tc>
          <w:tcPr>
            <w:tcW w:w="822" w:type="dxa"/>
          </w:tcPr>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1002</w:t>
            </w: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500</w:t>
            </w:r>
          </w:p>
          <w:p w:rsidR="003F4605" w:rsidRPr="003F4605" w:rsidRDefault="003F4605" w:rsidP="003F4605">
            <w:pPr>
              <w:spacing w:after="0" w:line="240" w:lineRule="auto"/>
              <w:jc w:val="center"/>
              <w:rPr>
                <w:rFonts w:ascii="Times New Roman" w:eastAsia="Times New Roman" w:hAnsi="Times New Roman" w:cs="Times New Roman"/>
                <w:b/>
                <w:sz w:val="18"/>
                <w:szCs w:val="18"/>
                <w:lang w:eastAsia="ru-RU"/>
              </w:rPr>
            </w:pP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1002</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tblGrid>
      <w:tr w:rsidR="003F4605" w:rsidRPr="003F4605" w:rsidTr="00FD7EC9">
        <w:trPr>
          <w:trHeight w:val="297"/>
          <w:jc w:val="right"/>
        </w:trPr>
        <w:tc>
          <w:tcPr>
            <w:tcW w:w="893" w:type="dxa"/>
          </w:tcPr>
          <w:p w:rsidR="003F4605" w:rsidRPr="003F4605" w:rsidRDefault="003F4605" w:rsidP="00FD7EC9">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07.014.1</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6</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1.Наименование работы:</w:t>
      </w:r>
      <w:r w:rsidRPr="003F4605">
        <w:rPr>
          <w:rFonts w:ascii="Times New Roman" w:eastAsia="Times New Roman" w:hAnsi="Times New Roman" w:cs="Times New Roman"/>
          <w:b/>
          <w:sz w:val="18"/>
          <w:szCs w:val="18"/>
          <w:lang w:eastAsia="ru-RU"/>
        </w:rPr>
        <w:t xml:space="preserve"> Библиографическая обработка документов и создание каталогов</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оквэд (91.01)</w:t>
      </w:r>
      <w:r w:rsidRPr="003F4605">
        <w:rPr>
          <w:rFonts w:ascii="Times New Roman" w:eastAsia="Times New Roman" w:hAnsi="Times New Roman" w:cs="Times New Roman"/>
          <w:b/>
          <w:sz w:val="18"/>
          <w:szCs w:val="18"/>
          <w:lang w:eastAsia="ru-RU"/>
        </w:rPr>
        <w:t xml:space="preserve"> </w:t>
      </w:r>
    </w:p>
    <w:p w:rsidR="00FD7EC9" w:rsidRPr="00EA74B9"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26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771"/>
        <w:gridCol w:w="1773"/>
        <w:gridCol w:w="1610"/>
        <w:gridCol w:w="900"/>
        <w:gridCol w:w="700"/>
        <w:gridCol w:w="903"/>
        <w:gridCol w:w="903"/>
        <w:gridCol w:w="903"/>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ind w:left="-180" w:firstLine="180"/>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77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21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3"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8" w:history="1">
              <w:r w:rsidRPr="003F4605">
                <w:rPr>
                  <w:rFonts w:ascii="Times New Roman" w:eastAsia="Times New Roman" w:hAnsi="Times New Roman" w:cs="Times New Roman"/>
                  <w:sz w:val="18"/>
                  <w:szCs w:val="18"/>
                  <w:lang w:eastAsia="ru-RU"/>
                </w:rPr>
                <w:t>ОКЕИ</w:t>
              </w:r>
            </w:hyperlink>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77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61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FD7EC9">
        <w:trPr>
          <w:cantSplit/>
          <w:trHeight w:val="1134"/>
        </w:trPr>
        <w:tc>
          <w:tcPr>
            <w:tcW w:w="800" w:type="dxa"/>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07014100000000000007102</w:t>
            </w:r>
          </w:p>
        </w:tc>
        <w:tc>
          <w:tcPr>
            <w:tcW w:w="177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77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 стационарных условиях</w:t>
            </w:r>
          </w:p>
        </w:tc>
        <w:tc>
          <w:tcPr>
            <w:tcW w:w="1610" w:type="dxa"/>
          </w:tcPr>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Темп роста    коли- чества     отредакти-рованных библио- графических запи-сей         в карточных и электронных     </w:t>
            </w:r>
            <w:r w:rsidRPr="003F4605">
              <w:rPr>
                <w:rFonts w:ascii="Times New Roman" w:eastAsia="Times New Roman" w:hAnsi="Times New Roman" w:cs="Times New Roman"/>
                <w:sz w:val="18"/>
                <w:szCs w:val="18"/>
                <w:lang w:eastAsia="ru-RU"/>
              </w:rPr>
              <w:br/>
              <w:t xml:space="preserve">каталогах      </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50</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5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85"/>
        <w:gridCol w:w="1276"/>
        <w:gridCol w:w="976"/>
        <w:gridCol w:w="993"/>
        <w:gridCol w:w="708"/>
        <w:gridCol w:w="1121"/>
        <w:gridCol w:w="822"/>
        <w:gridCol w:w="822"/>
        <w:gridCol w:w="822"/>
        <w:gridCol w:w="766"/>
      </w:tblGrid>
      <w:tr w:rsidR="003F4605" w:rsidRPr="003F4605" w:rsidTr="00FD7EC9">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798"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766"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FD7EC9">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976"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79"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6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516"/>
        </w:trPr>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6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8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9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76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cantSplit/>
          <w:trHeight w:val="1134"/>
        </w:trPr>
        <w:tc>
          <w:tcPr>
            <w:tcW w:w="800" w:type="dxa"/>
            <w:textDirection w:val="btLr"/>
            <w:vAlign w:val="center"/>
          </w:tcPr>
          <w:p w:rsidR="003F4605" w:rsidRPr="003F4605" w:rsidRDefault="003F4605" w:rsidP="003F4605">
            <w:pPr>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07014100000000000007102</w:t>
            </w:r>
          </w:p>
        </w:tc>
        <w:tc>
          <w:tcPr>
            <w:tcW w:w="1485"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библиографической обработке документов и организации электронных и карточных каталогов</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Создание записей в электронном каталоге, обработка новой литературы, </w:t>
            </w:r>
          </w:p>
          <w:p w:rsidR="003F4605" w:rsidRPr="003F4605" w:rsidRDefault="003F4605" w:rsidP="00FD7EC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 стацио-нарных условиях</w:t>
            </w:r>
          </w:p>
        </w:tc>
        <w:tc>
          <w:tcPr>
            <w:tcW w:w="9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внесен ных и отредак- тирован- ных в электронные и карточ-ные ката-логи библио-графиче</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ских записей</w:t>
            </w:r>
          </w:p>
        </w:tc>
        <w:tc>
          <w:tcPr>
            <w:tcW w:w="822"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2856</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2856</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2856</w:t>
            </w: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6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FD7EC9">
        <w:trPr>
          <w:trHeight w:val="167"/>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30.031.1 </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7</w:t>
      </w:r>
    </w:p>
    <w:p w:rsidR="003F4605" w:rsidRPr="003F4605" w:rsidRDefault="003F4605" w:rsidP="003F4605">
      <w:pPr>
        <w:spacing w:after="0" w:line="240" w:lineRule="auto"/>
        <w:jc w:val="both"/>
        <w:rPr>
          <w:rFonts w:ascii="Times New Roman" w:eastAsia="Times New Roman" w:hAnsi="Times New Roman" w:cs="Times New Roman"/>
          <w:b/>
          <w:color w:val="000000"/>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color w:val="000000"/>
          <w:sz w:val="18"/>
          <w:szCs w:val="18"/>
          <w:lang w:eastAsia="ru-RU"/>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(оквэд 93.19)</w:t>
      </w:r>
    </w:p>
    <w:p w:rsidR="00FD7EC9" w:rsidRPr="00EA74B9" w:rsidRDefault="003F4605" w:rsidP="00FD7EC9">
      <w:pPr>
        <w:widowControl w:val="0"/>
        <w:autoSpaceDE w:val="0"/>
        <w:autoSpaceDN w:val="0"/>
        <w:adjustRightInd w:val="0"/>
        <w:spacing w:after="0" w:line="240" w:lineRule="auto"/>
        <w:ind w:left="100"/>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 Категории потребителей работы  - в интересах общества.                                                        </w:t>
      </w:r>
    </w:p>
    <w:p w:rsidR="003F4605" w:rsidRPr="003F4605" w:rsidRDefault="003F4605" w:rsidP="00FD7EC9">
      <w:pPr>
        <w:widowControl w:val="0"/>
        <w:autoSpaceDE w:val="0"/>
        <w:autoSpaceDN w:val="0"/>
        <w:adjustRightInd w:val="0"/>
        <w:spacing w:after="0" w:line="240" w:lineRule="auto"/>
        <w:ind w:left="100"/>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257"/>
        <w:gridCol w:w="2200"/>
        <w:gridCol w:w="900"/>
        <w:gridCol w:w="700"/>
        <w:gridCol w:w="878"/>
        <w:gridCol w:w="850"/>
        <w:gridCol w:w="850"/>
      </w:tblGrid>
      <w:tr w:rsidR="003F4605" w:rsidRPr="003F4605" w:rsidTr="00FD7EC9">
        <w:tc>
          <w:tcPr>
            <w:tcW w:w="94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57"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0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578"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57"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0" w:history="1">
              <w:r w:rsidRPr="003F4605">
                <w:rPr>
                  <w:rFonts w:ascii="Times New Roman" w:eastAsia="Times New Roman" w:hAnsi="Times New Roman" w:cs="Times New Roman"/>
                  <w:sz w:val="18"/>
                  <w:szCs w:val="18"/>
                  <w:lang w:eastAsia="ru-RU"/>
                </w:rPr>
                <w:t>ОКЕИ</w:t>
              </w:r>
            </w:hyperlink>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85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5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57"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22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94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57"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5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5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FD7EC9">
        <w:trPr>
          <w:cantSplit/>
          <w:trHeight w:val="2908"/>
        </w:trPr>
        <w:tc>
          <w:tcPr>
            <w:tcW w:w="942" w:type="dxa"/>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30031100000000000008105</w:t>
            </w:r>
          </w:p>
        </w:tc>
        <w:tc>
          <w:tcPr>
            <w:tcW w:w="1771" w:type="dxa"/>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257"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 стационаре</w:t>
            </w:r>
          </w:p>
        </w:tc>
        <w:tc>
          <w:tcPr>
            <w:tcW w:w="22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Темп роста числа участников кружков и секций или их стабильное количество в отчетном году по сравнению с предшествующим годом.</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85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w:t>
            </w:r>
          </w:p>
        </w:tc>
        <w:tc>
          <w:tcPr>
            <w:tcW w:w="85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2-х    (процентов)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3.2. Показатели, характеризующие объем муниципальной работы:</w:t>
      </w:r>
    </w:p>
    <w:tbl>
      <w:tblPr>
        <w:tblW w:w="104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18"/>
        <w:gridCol w:w="1343"/>
        <w:gridCol w:w="834"/>
        <w:gridCol w:w="993"/>
        <w:gridCol w:w="708"/>
        <w:gridCol w:w="1276"/>
        <w:gridCol w:w="709"/>
        <w:gridCol w:w="822"/>
        <w:gridCol w:w="822"/>
        <w:gridCol w:w="822"/>
      </w:tblGrid>
      <w:tr w:rsidR="003F4605" w:rsidRPr="003F4605" w:rsidTr="00FD7EC9">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4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811"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709"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FD7EC9">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18"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343"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834"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701"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1" w:history="1">
              <w:r w:rsidRPr="003F4605">
                <w:rPr>
                  <w:rFonts w:ascii="Times New Roman" w:eastAsia="Times New Roman" w:hAnsi="Times New Roman" w:cs="Times New Roman"/>
                  <w:sz w:val="18"/>
                  <w:szCs w:val="18"/>
                  <w:lang w:eastAsia="ru-RU"/>
                </w:rPr>
                <w:t>ОКЕИ</w:t>
              </w:r>
            </w:hyperlink>
          </w:p>
        </w:tc>
        <w:tc>
          <w:tcPr>
            <w:tcW w:w="1276"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70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rPr>
          <w:trHeight w:val="432"/>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1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4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34"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34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3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9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709"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FD7EC9">
        <w:trPr>
          <w:cantSplit/>
          <w:trHeight w:val="2685"/>
        </w:trPr>
        <w:tc>
          <w:tcPr>
            <w:tcW w:w="658" w:type="dxa"/>
            <w:textDirection w:val="btLr"/>
            <w:vAlign w:val="center"/>
          </w:tcPr>
          <w:p w:rsidR="003F4605" w:rsidRPr="003F4605" w:rsidRDefault="003F4605" w:rsidP="003F4605">
            <w:pPr>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30031100000000000008105</w:t>
            </w:r>
          </w:p>
        </w:tc>
        <w:tc>
          <w:tcPr>
            <w:tcW w:w="1418" w:type="dxa"/>
            <w:vAlign w:val="center"/>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Работа по организации и проведение спортивно-оздоровительной работы  по развитию физической культуры  и спорта  среди различных групп населения</w:t>
            </w:r>
          </w:p>
        </w:tc>
        <w:tc>
          <w:tcPr>
            <w:tcW w:w="134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 стационаре</w:t>
            </w:r>
          </w:p>
        </w:tc>
        <w:tc>
          <w:tcPr>
            <w:tcW w:w="834"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993"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firstLine="720"/>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6642</w:t>
            </w:r>
          </w:p>
        </w:tc>
        <w:tc>
          <w:tcPr>
            <w:tcW w:w="1276"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кружков и секций</w:t>
            </w:r>
          </w:p>
        </w:tc>
        <w:tc>
          <w:tcPr>
            <w:tcW w:w="709"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53</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FD7EC9">
        <w:trPr>
          <w:trHeight w:val="100"/>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30.017.1 </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8</w:t>
      </w:r>
    </w:p>
    <w:p w:rsidR="003F4605" w:rsidRPr="003F4605" w:rsidRDefault="003F4605" w:rsidP="003F4605">
      <w:pPr>
        <w:spacing w:after="0" w:line="240" w:lineRule="auto"/>
        <w:rPr>
          <w:rFonts w:ascii="Times New Roman" w:eastAsia="Times New Roman" w:hAnsi="Times New Roman" w:cs="Times New Roman"/>
          <w:b/>
          <w:color w:val="000000"/>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color w:val="000000"/>
          <w:sz w:val="18"/>
          <w:szCs w:val="18"/>
          <w:lang w:eastAsia="ru-RU"/>
        </w:rPr>
        <w:t>Организация и проведение официальных      спортивных  мероприятий</w:t>
      </w:r>
    </w:p>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(оквэд 93.19 )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2.Категории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w:t>
      </w:r>
    </w:p>
    <w:tbl>
      <w:tblPr>
        <w:tblW w:w="101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398"/>
        <w:gridCol w:w="1872"/>
        <w:gridCol w:w="900"/>
        <w:gridCol w:w="700"/>
        <w:gridCol w:w="878"/>
        <w:gridCol w:w="992"/>
        <w:gridCol w:w="709"/>
      </w:tblGrid>
      <w:tr w:rsidR="003F4605" w:rsidRPr="003F4605" w:rsidTr="003C5DCE">
        <w:tc>
          <w:tcPr>
            <w:tcW w:w="94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9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472"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579"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3C5DCE">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98"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7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2" w:history="1">
              <w:r w:rsidRPr="003F4605">
                <w:rPr>
                  <w:rFonts w:ascii="Times New Roman" w:eastAsia="Times New Roman" w:hAnsi="Times New Roman" w:cs="Times New Roman"/>
                  <w:sz w:val="18"/>
                  <w:szCs w:val="18"/>
                  <w:lang w:eastAsia="ru-RU"/>
                </w:rPr>
                <w:t>ОКЕИ</w:t>
              </w:r>
            </w:hyperlink>
          </w:p>
        </w:tc>
        <w:tc>
          <w:tcPr>
            <w:tcW w:w="87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99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709"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 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3C5DCE">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9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87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87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9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709"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C5DCE">
        <w:tc>
          <w:tcPr>
            <w:tcW w:w="94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39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87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878"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99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709"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3C5DCE">
        <w:trPr>
          <w:cantSplit/>
          <w:trHeight w:val="1134"/>
        </w:trPr>
        <w:tc>
          <w:tcPr>
            <w:tcW w:w="942" w:type="dxa"/>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30017100500100000009102</w:t>
            </w:r>
          </w:p>
        </w:tc>
        <w:tc>
          <w:tcPr>
            <w:tcW w:w="1771" w:type="dxa"/>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Межмуниципа-льные</w:t>
            </w:r>
          </w:p>
        </w:tc>
        <w:tc>
          <w:tcPr>
            <w:tcW w:w="1398"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 стационаре,</w:t>
            </w:r>
          </w:p>
          <w:p w:rsidR="003F4605" w:rsidRPr="003F4605" w:rsidRDefault="003F4605" w:rsidP="00FD7EC9">
            <w:pPr>
              <w:widowControl w:val="0"/>
              <w:autoSpaceDE w:val="0"/>
              <w:autoSpaceDN w:val="0"/>
              <w:adjustRightInd w:val="0"/>
              <w:spacing w:after="0" w:line="240" w:lineRule="auto"/>
              <w:ind w:right="-17"/>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  выезде</w:t>
            </w:r>
          </w:p>
        </w:tc>
        <w:tc>
          <w:tcPr>
            <w:tcW w:w="187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привлеченных лиц</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посещений</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человек</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FD7EC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единиц</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792</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FD7EC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87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2318</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440</w:t>
            </w:r>
          </w:p>
        </w:tc>
        <w:tc>
          <w:tcPr>
            <w:tcW w:w="99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2318</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440</w:t>
            </w:r>
          </w:p>
        </w:tc>
        <w:tc>
          <w:tcPr>
            <w:tcW w:w="709"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2318</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440</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1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0"/>
        <w:gridCol w:w="1418"/>
        <w:gridCol w:w="1350"/>
        <w:gridCol w:w="856"/>
        <w:gridCol w:w="850"/>
        <w:gridCol w:w="708"/>
        <w:gridCol w:w="1121"/>
        <w:gridCol w:w="822"/>
        <w:gridCol w:w="822"/>
        <w:gridCol w:w="822"/>
        <w:gridCol w:w="591"/>
      </w:tblGrid>
      <w:tr w:rsidR="003F4605" w:rsidRPr="003F4605" w:rsidTr="003C5DCE">
        <w:tc>
          <w:tcPr>
            <w:tcW w:w="80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18"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350"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35"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59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3C5DCE">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18"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350"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856"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558"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3"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9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C5DCE">
        <w:trPr>
          <w:trHeight w:val="516"/>
        </w:trPr>
        <w:tc>
          <w:tcPr>
            <w:tcW w:w="80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1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35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50"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59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C5DCE">
        <w:tc>
          <w:tcPr>
            <w:tcW w:w="8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35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5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850" w:type="dxa"/>
          </w:tcPr>
          <w:p w:rsidR="003F4605" w:rsidRPr="003F4605" w:rsidRDefault="003F4605" w:rsidP="003F4605">
            <w:pPr>
              <w:widowControl w:val="0"/>
              <w:autoSpaceDE w:val="0"/>
              <w:autoSpaceDN w:val="0"/>
              <w:adjustRightInd w:val="0"/>
              <w:spacing w:after="0" w:line="240" w:lineRule="auto"/>
              <w:ind w:left="-249" w:firstLine="249"/>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59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3C5DCE">
        <w:trPr>
          <w:cantSplit/>
          <w:trHeight w:val="3004"/>
        </w:trPr>
        <w:tc>
          <w:tcPr>
            <w:tcW w:w="800" w:type="dxa"/>
            <w:textDirection w:val="btLr"/>
            <w:vAlign w:val="center"/>
          </w:tcPr>
          <w:p w:rsidR="003F4605" w:rsidRPr="003F4605" w:rsidRDefault="003F4605" w:rsidP="003F4605">
            <w:pPr>
              <w:spacing w:after="0" w:line="240" w:lineRule="auto"/>
              <w:ind w:left="113" w:right="113"/>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30017100500100000009102  </w:t>
            </w:r>
          </w:p>
        </w:tc>
        <w:tc>
          <w:tcPr>
            <w:tcW w:w="1418" w:type="dxa"/>
            <w:vAlign w:val="center"/>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Межмуниципальные</w:t>
            </w:r>
          </w:p>
        </w:tc>
        <w:tc>
          <w:tcPr>
            <w:tcW w:w="1350"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 стацио-наре, на  выезде</w:t>
            </w:r>
          </w:p>
        </w:tc>
        <w:tc>
          <w:tcPr>
            <w:tcW w:w="85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0"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единиц                       </w:t>
            </w: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Количество прове-денных спортивных меро-приятий</w:t>
            </w:r>
          </w:p>
        </w:tc>
        <w:tc>
          <w:tcPr>
            <w:tcW w:w="822" w:type="dxa"/>
            <w:vAlign w:val="center"/>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51</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51</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51</w:t>
            </w:r>
          </w:p>
        </w:tc>
        <w:tc>
          <w:tcPr>
            <w:tcW w:w="59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 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autoSpaceDE w:val="0"/>
        <w:autoSpaceDN w:val="0"/>
        <w:adjustRightInd w:val="0"/>
        <w:spacing w:after="0" w:line="240" w:lineRule="auto"/>
        <w:jc w:val="right"/>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 xml:space="preserve">                                                            </w:t>
      </w:r>
      <w:r w:rsidRPr="003F4605">
        <w:rPr>
          <w:rFonts w:ascii="Times New Roman" w:eastAsia="Times New Roman" w:hAnsi="Times New Roman" w:cs="Times New Roman"/>
          <w:sz w:val="18"/>
          <w:szCs w:val="18"/>
          <w:lang w:eastAsia="ru-RU"/>
        </w:rPr>
        <w:t xml:space="preserve">Уникальный номер по </w:t>
      </w:r>
    </w:p>
    <w:p w:rsidR="003F4605" w:rsidRPr="003F4605" w:rsidRDefault="003F4605" w:rsidP="003F4605">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отраслевому  перечню            </w:t>
      </w:r>
    </w:p>
    <w:tbl>
      <w:tblPr>
        <w:tblW w:w="8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
      </w:tblGrid>
      <w:tr w:rsidR="003F4605" w:rsidRPr="003F4605" w:rsidTr="00FD7EC9">
        <w:trPr>
          <w:trHeight w:val="185"/>
          <w:jc w:val="right"/>
        </w:trPr>
        <w:tc>
          <w:tcPr>
            <w:tcW w:w="893" w:type="dxa"/>
          </w:tcPr>
          <w:p w:rsidR="003F4605" w:rsidRPr="003F4605" w:rsidRDefault="003F4605" w:rsidP="003F4605">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30.038.1 </w:t>
            </w: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Раздел 9</w:t>
      </w:r>
    </w:p>
    <w:p w:rsidR="003F4605" w:rsidRPr="003F4605" w:rsidRDefault="003F4605" w:rsidP="003F4605">
      <w:pPr>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1.Наименование работы: </w:t>
      </w:r>
      <w:r w:rsidRPr="003F4605">
        <w:rPr>
          <w:rFonts w:ascii="Times New Roman" w:eastAsia="Times New Roman" w:hAnsi="Times New Roman" w:cs="Times New Roman"/>
          <w:b/>
          <w:sz w:val="18"/>
          <w:szCs w:val="18"/>
          <w:lang w:eastAsia="ru-RU"/>
        </w:rPr>
        <w:t xml:space="preserve">Обеспечение доступа к объектам спорта </w:t>
      </w:r>
    </w:p>
    <w:p w:rsidR="003F4605" w:rsidRPr="003F4605" w:rsidRDefault="003F4605" w:rsidP="003F4605">
      <w:pPr>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(оквэд 93.11 )</w:t>
      </w:r>
    </w:p>
    <w:p w:rsidR="00FD7EC9" w:rsidRPr="00EA74B9" w:rsidRDefault="003F4605" w:rsidP="003F4605">
      <w:pPr>
        <w:widowControl w:val="0"/>
        <w:autoSpaceDE w:val="0"/>
        <w:autoSpaceDN w:val="0"/>
        <w:adjustRightInd w:val="0"/>
        <w:spacing w:after="0" w:line="240" w:lineRule="auto"/>
        <w:ind w:left="10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 Категории потребителей работы  - в интересах общества.                                                        </w:t>
      </w:r>
    </w:p>
    <w:p w:rsidR="003F4605" w:rsidRPr="003F4605" w:rsidRDefault="003F4605" w:rsidP="003F4605">
      <w:pPr>
        <w:widowControl w:val="0"/>
        <w:autoSpaceDE w:val="0"/>
        <w:autoSpaceDN w:val="0"/>
        <w:adjustRightInd w:val="0"/>
        <w:spacing w:after="0" w:line="240" w:lineRule="auto"/>
        <w:ind w:left="10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Показатели, характеризующие объем и (или) качество работы:</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3.1. Показатели, характеризующие качество работы:                                                                                      </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bl>
      <w:tblPr>
        <w:tblW w:w="102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771"/>
        <w:gridCol w:w="1631"/>
        <w:gridCol w:w="1610"/>
        <w:gridCol w:w="900"/>
        <w:gridCol w:w="700"/>
        <w:gridCol w:w="903"/>
        <w:gridCol w:w="903"/>
        <w:gridCol w:w="903"/>
      </w:tblGrid>
      <w:tr w:rsidR="003F4605" w:rsidRPr="003F4605" w:rsidTr="00FD7EC9">
        <w:tc>
          <w:tcPr>
            <w:tcW w:w="94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63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210"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качества работы</w:t>
            </w:r>
          </w:p>
        </w:tc>
        <w:tc>
          <w:tcPr>
            <w:tcW w:w="2709" w:type="dxa"/>
            <w:gridSpan w:val="3"/>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Значение показателя качества работы</w:t>
            </w:r>
          </w:p>
        </w:tc>
      </w:tr>
      <w:tr w:rsidR="003F4605" w:rsidRPr="003F4605" w:rsidTr="00FD7EC9">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val="restart"/>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31"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tc>
        <w:tc>
          <w:tcPr>
            <w:tcW w:w="1600"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4" w:history="1">
              <w:r w:rsidRPr="003F4605">
                <w:rPr>
                  <w:rFonts w:ascii="Times New Roman" w:eastAsia="Times New Roman" w:hAnsi="Times New Roman" w:cs="Times New Roman"/>
                  <w:sz w:val="18"/>
                  <w:szCs w:val="18"/>
                  <w:lang w:eastAsia="ru-RU"/>
                </w:rPr>
                <w:t>ОКЕИ</w:t>
              </w:r>
            </w:hyperlink>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 финансовый год)</w:t>
            </w:r>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90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r>
      <w:tr w:rsidR="003F4605" w:rsidRPr="003F4605" w:rsidTr="00FD7EC9">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3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610"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код</w:t>
            </w: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90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FD7EC9">
        <w:tc>
          <w:tcPr>
            <w:tcW w:w="942"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77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63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61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0"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90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90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903"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r>
      <w:tr w:rsidR="003F4605" w:rsidRPr="003F4605" w:rsidTr="00FD7EC9">
        <w:trPr>
          <w:trHeight w:val="1088"/>
        </w:trPr>
        <w:tc>
          <w:tcPr>
            <w:tcW w:w="942" w:type="dxa"/>
            <w:vMerge w:val="restart"/>
            <w:textDirection w:val="btLr"/>
          </w:tcPr>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left="113" w:right="113"/>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30038100000000000001100</w:t>
            </w:r>
          </w:p>
        </w:tc>
        <w:tc>
          <w:tcPr>
            <w:tcW w:w="1771" w:type="dxa"/>
            <w:vMerge w:val="restart"/>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Корт, лыжная трасса</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tc>
        <w:tc>
          <w:tcPr>
            <w:tcW w:w="1631" w:type="dxa"/>
            <w:vMerge w:val="restart"/>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Регулярно в течении года</w:t>
            </w:r>
          </w:p>
        </w:tc>
        <w:tc>
          <w:tcPr>
            <w:tcW w:w="1610"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Уровень удовлетворенности пользователей качеством открытых спортивных сооружений</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744</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100</w:t>
            </w:r>
          </w:p>
        </w:tc>
      </w:tr>
      <w:tr w:rsidR="003F4605" w:rsidRPr="003F4605" w:rsidTr="00FD7EC9">
        <w:trPr>
          <w:trHeight w:val="1477"/>
        </w:trPr>
        <w:tc>
          <w:tcPr>
            <w:tcW w:w="94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771" w:type="dxa"/>
            <w:vMerge/>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tc>
        <w:tc>
          <w:tcPr>
            <w:tcW w:w="1631" w:type="dxa"/>
            <w:vMerge/>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610"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Количество спортивных объединений (клубов, команд), пользующихся на регулярной основе спортивным     сооружением  </w:t>
            </w:r>
          </w:p>
        </w:tc>
        <w:tc>
          <w:tcPr>
            <w:tcW w:w="9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ед.</w:t>
            </w:r>
          </w:p>
        </w:tc>
        <w:tc>
          <w:tcPr>
            <w:tcW w:w="700"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642</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90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Допустимые (возможные) отклонения  от  установленных  показателей  качества работы, в пределах  которых  муниципальное  задание  считается  выполненным 2-х(процентов)                      </w:t>
      </w:r>
    </w:p>
    <w:p w:rsidR="003F4605" w:rsidRPr="003F4605" w:rsidRDefault="003F4605" w:rsidP="003F4605">
      <w:pPr>
        <w:widowControl w:val="0"/>
        <w:tabs>
          <w:tab w:val="left" w:pos="30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3.2. Показатели, характеризующие объем муниципальной работы:</w:t>
      </w:r>
    </w:p>
    <w:tbl>
      <w:tblPr>
        <w:tblW w:w="102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485"/>
        <w:gridCol w:w="1276"/>
        <w:gridCol w:w="863"/>
        <w:gridCol w:w="824"/>
        <w:gridCol w:w="708"/>
        <w:gridCol w:w="1121"/>
        <w:gridCol w:w="822"/>
        <w:gridCol w:w="822"/>
        <w:gridCol w:w="822"/>
        <w:gridCol w:w="822"/>
      </w:tblGrid>
      <w:tr w:rsidR="003F4605" w:rsidRPr="003F4605" w:rsidTr="003C5DCE">
        <w:tc>
          <w:tcPr>
            <w:tcW w:w="658"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Уникальный номер реестровой записи</w:t>
            </w:r>
          </w:p>
        </w:tc>
        <w:tc>
          <w:tcPr>
            <w:tcW w:w="1485" w:type="dxa"/>
            <w:vAlign w:val="center"/>
          </w:tcPr>
          <w:p w:rsidR="003F4605" w:rsidRPr="003F4605" w:rsidRDefault="003F4605" w:rsidP="003F4605">
            <w:pPr>
              <w:widowControl w:val="0"/>
              <w:autoSpaceDE w:val="0"/>
              <w:autoSpaceDN w:val="0"/>
              <w:adjustRightInd w:val="0"/>
              <w:spacing w:after="0" w:line="240" w:lineRule="auto"/>
              <w:ind w:left="-41"/>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содержание работы (по справочникам)</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характеризующий условия (формы) выполнения работы (по справочникам)</w:t>
            </w:r>
          </w:p>
        </w:tc>
        <w:tc>
          <w:tcPr>
            <w:tcW w:w="3516" w:type="dxa"/>
            <w:gridSpan w:val="4"/>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Показатель объема работы</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 (очередной финансовый год)</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   (1-й год планового перио-да)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(2-й год планового пе- риода</w:t>
            </w:r>
          </w:p>
        </w:tc>
        <w:tc>
          <w:tcPr>
            <w:tcW w:w="822"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Среднегодовой размер платы (цена, тариф)</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руб.</w:t>
            </w:r>
          </w:p>
        </w:tc>
      </w:tr>
      <w:tr w:rsidR="003F4605" w:rsidRPr="003F4605" w:rsidTr="003C5DCE">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w:t>
            </w:r>
          </w:p>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276" w:type="dxa"/>
            <w:vMerge w:val="restart"/>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показателя)</w:t>
            </w:r>
          </w:p>
        </w:tc>
        <w:tc>
          <w:tcPr>
            <w:tcW w:w="863"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описание работы</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532" w:type="dxa"/>
            <w:gridSpan w:val="2"/>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единица измерения по </w:t>
            </w:r>
            <w:hyperlink r:id="rId85" w:history="1">
              <w:r w:rsidRPr="003F4605">
                <w:rPr>
                  <w:rFonts w:ascii="Times New Roman" w:eastAsia="Times New Roman" w:hAnsi="Times New Roman" w:cs="Times New Roman"/>
                  <w:sz w:val="18"/>
                  <w:szCs w:val="18"/>
                  <w:lang w:eastAsia="ru-RU"/>
                </w:rPr>
                <w:t>ОКЕИ</w:t>
              </w:r>
            </w:hyperlink>
          </w:p>
        </w:tc>
        <w:tc>
          <w:tcPr>
            <w:tcW w:w="1121" w:type="dxa"/>
            <w:vMerge w:val="restart"/>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 показателя описание работы</w:t>
            </w: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C5DCE">
        <w:trPr>
          <w:trHeight w:val="516"/>
        </w:trPr>
        <w:tc>
          <w:tcPr>
            <w:tcW w:w="658"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485"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276"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63"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4"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c>
          <w:tcPr>
            <w:tcW w:w="708" w:type="dxa"/>
            <w:vAlign w:val="center"/>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код</w:t>
            </w:r>
          </w:p>
        </w:tc>
        <w:tc>
          <w:tcPr>
            <w:tcW w:w="1121"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822" w:type="dxa"/>
            <w:vMerge/>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3F4605" w:rsidRPr="003F4605" w:rsidTr="003C5DCE">
        <w:tc>
          <w:tcPr>
            <w:tcW w:w="65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148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276"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863"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82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c>
          <w:tcPr>
            <w:tcW w:w="70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w:t>
            </w:r>
          </w:p>
        </w:tc>
        <w:tc>
          <w:tcPr>
            <w:tcW w:w="112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7</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10</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11</w:t>
            </w:r>
          </w:p>
        </w:tc>
      </w:tr>
      <w:tr w:rsidR="003F4605" w:rsidRPr="003F4605" w:rsidTr="003C5DCE">
        <w:trPr>
          <w:cantSplit/>
          <w:trHeight w:val="2848"/>
        </w:trPr>
        <w:tc>
          <w:tcPr>
            <w:tcW w:w="658" w:type="dxa"/>
            <w:textDirection w:val="btLr"/>
            <w:vAlign w:val="center"/>
          </w:tcPr>
          <w:p w:rsidR="003F4605" w:rsidRPr="003F4605" w:rsidRDefault="003F4605" w:rsidP="003F4605">
            <w:pPr>
              <w:spacing w:after="0" w:line="240" w:lineRule="auto"/>
              <w:ind w:left="113" w:right="113"/>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30038100000000000001100</w:t>
            </w:r>
          </w:p>
        </w:tc>
        <w:tc>
          <w:tcPr>
            <w:tcW w:w="1485" w:type="dxa"/>
            <w:vAlign w:val="center"/>
          </w:tcPr>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Корт </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Лыжная трасса</w:t>
            </w:r>
          </w:p>
        </w:tc>
        <w:tc>
          <w:tcPr>
            <w:tcW w:w="1276"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Регулярно в течении года </w:t>
            </w:r>
          </w:p>
        </w:tc>
        <w:tc>
          <w:tcPr>
            <w:tcW w:w="863"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24" w:type="dxa"/>
            <w:vAlign w:val="center"/>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ккв.м.</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км</w:t>
            </w:r>
          </w:p>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p>
        </w:tc>
        <w:tc>
          <w:tcPr>
            <w:tcW w:w="708" w:type="dxa"/>
            <w:vAlign w:val="center"/>
          </w:tcPr>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055</w:t>
            </w: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ind w:right="-289"/>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008</w:t>
            </w:r>
          </w:p>
        </w:tc>
        <w:tc>
          <w:tcPr>
            <w:tcW w:w="1121" w:type="dxa"/>
            <w:vAlign w:val="center"/>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Площадь объекта</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Протяженность объекта</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822" w:type="dxa"/>
            <w:vAlign w:val="center"/>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880</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15</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880</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15</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880</w:t>
            </w: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rPr>
                <w:rFonts w:ascii="Times New Roman" w:eastAsia="Times New Roman" w:hAnsi="Times New Roman" w:cs="Times New Roman"/>
                <w:sz w:val="18"/>
                <w:szCs w:val="18"/>
                <w:lang w:eastAsia="ru-RU"/>
              </w:rPr>
            </w:pPr>
          </w:p>
          <w:p w:rsidR="003F4605" w:rsidRPr="003F4605" w:rsidRDefault="003F4605" w:rsidP="003F4605">
            <w:pPr>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15</w:t>
            </w:r>
          </w:p>
        </w:tc>
        <w:tc>
          <w:tcPr>
            <w:tcW w:w="822"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Допустимые  (возможные)  отклонения от установленных показателей   качества работы, в пределах  которых  муниципальное  задание  считается  выполненным 2-х (процентов).</w:t>
      </w:r>
    </w:p>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Нормативные  правовые  акты,  устанавливающие  размер  платы  (цену,тариф) либо порядок ее (его) установления:</w:t>
      </w:r>
    </w:p>
    <w:tbl>
      <w:tblPr>
        <w:tblW w:w="10219"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25"/>
        <w:gridCol w:w="2041"/>
        <w:gridCol w:w="1474"/>
        <w:gridCol w:w="1361"/>
        <w:gridCol w:w="3118"/>
      </w:tblGrid>
      <w:tr w:rsidR="003F4605" w:rsidRPr="003F4605" w:rsidTr="00FD7EC9">
        <w:tc>
          <w:tcPr>
            <w:tcW w:w="10219" w:type="dxa"/>
            <w:gridSpan w:val="5"/>
          </w:tcPr>
          <w:p w:rsidR="003F4605" w:rsidRPr="003F4605" w:rsidRDefault="003F4605" w:rsidP="003F4605">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Нормативный правовой акт</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вид</w:t>
            </w:r>
          </w:p>
        </w:tc>
        <w:tc>
          <w:tcPr>
            <w:tcW w:w="2041" w:type="dxa"/>
          </w:tcPr>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принявший орган</w:t>
            </w:r>
          </w:p>
        </w:tc>
        <w:tc>
          <w:tcPr>
            <w:tcW w:w="1474"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дата</w:t>
            </w:r>
          </w:p>
        </w:tc>
        <w:tc>
          <w:tcPr>
            <w:tcW w:w="1361" w:type="dxa"/>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номер</w:t>
            </w:r>
          </w:p>
        </w:tc>
        <w:tc>
          <w:tcPr>
            <w:tcW w:w="3118" w:type="dxa"/>
          </w:tcPr>
          <w:p w:rsidR="003F4605" w:rsidRPr="003F4605" w:rsidRDefault="003F4605" w:rsidP="003F4605">
            <w:pPr>
              <w:widowControl w:val="0"/>
              <w:autoSpaceDE w:val="0"/>
              <w:autoSpaceDN w:val="0"/>
              <w:adjustRightInd w:val="0"/>
              <w:spacing w:after="0" w:line="240" w:lineRule="auto"/>
              <w:ind w:firstLine="720"/>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наименование</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w:t>
            </w: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w:t>
            </w:r>
          </w:p>
        </w:tc>
        <w:tc>
          <w:tcPr>
            <w:tcW w:w="1474"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w:t>
            </w: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w:t>
            </w: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w:t>
            </w:r>
          </w:p>
        </w:tc>
      </w:tr>
      <w:tr w:rsidR="003F4605" w:rsidRPr="003F4605" w:rsidTr="00FD7EC9">
        <w:tc>
          <w:tcPr>
            <w:tcW w:w="2225"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204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74" w:type="dxa"/>
          </w:tcPr>
          <w:p w:rsidR="003F4605" w:rsidRPr="003F4605" w:rsidRDefault="003F4605" w:rsidP="003F4605">
            <w:pPr>
              <w:spacing w:after="0" w:line="240" w:lineRule="auto"/>
              <w:rPr>
                <w:rFonts w:ascii="Times New Roman" w:eastAsia="Times New Roman" w:hAnsi="Times New Roman" w:cs="Times New Roman"/>
                <w:sz w:val="18"/>
                <w:szCs w:val="18"/>
                <w:lang w:eastAsia="ru-RU"/>
              </w:rPr>
            </w:pPr>
          </w:p>
        </w:tc>
        <w:tc>
          <w:tcPr>
            <w:tcW w:w="1361"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3118" w:type="dxa"/>
          </w:tcPr>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r>
    </w:tbl>
    <w:p w:rsidR="003F4605" w:rsidRPr="003F4605" w:rsidRDefault="003F4605" w:rsidP="003F4605">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b/>
          <w:sz w:val="18"/>
          <w:szCs w:val="18"/>
          <w:lang w:eastAsia="ru-RU"/>
        </w:rPr>
        <w:t>Часть  2.  НОРМАТИВНЫЕ ПРАВОВЫЕ АКТЫ</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1. Порядок выполнения муниципальной работы:</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1.1. Нормативные   правовые   акты,   регулирующие   порядок   выполнения</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муниципальной работы:</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sz w:val="18"/>
          <w:szCs w:val="18"/>
          <w:lang w:eastAsia="ru-RU"/>
        </w:rPr>
        <w:t xml:space="preserve">    -Закон Российской Федерации от 09.10.1992 № 3612-1 «Основы законодательства РФ о культуре» </w:t>
      </w:r>
      <w:r w:rsidRPr="003F4605">
        <w:rPr>
          <w:rFonts w:ascii="Times New Roman" w:eastAsia="Times New Roman" w:hAnsi="Times New Roman" w:cs="Times New Roman"/>
          <w:color w:val="000000"/>
          <w:sz w:val="18"/>
          <w:szCs w:val="18"/>
          <w:lang w:eastAsia="ru-RU"/>
        </w:rPr>
        <w:t>(с изменениями от 08.05.2010),</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w:t>
      </w:r>
      <w:r w:rsidRPr="003F4605">
        <w:rPr>
          <w:rFonts w:ascii="Times New Roman" w:eastAsia="Times New Roman" w:hAnsi="Times New Roman" w:cs="Times New Roman"/>
          <w:sz w:val="18"/>
          <w:szCs w:val="18"/>
          <w:lang w:eastAsia="ru-RU"/>
        </w:rPr>
        <w:t xml:space="preserve"> Федеральный </w:t>
      </w:r>
      <w:hyperlink r:id="rId86" w:history="1">
        <w:r w:rsidRPr="003F4605">
          <w:rPr>
            <w:rFonts w:ascii="Times New Roman" w:eastAsia="Times New Roman" w:hAnsi="Times New Roman" w:cs="Times New Roman"/>
            <w:sz w:val="18"/>
            <w:szCs w:val="18"/>
            <w:lang w:eastAsia="ru-RU"/>
          </w:rPr>
          <w:t>закон</w:t>
        </w:r>
      </w:hyperlink>
      <w:r w:rsidRPr="003F4605">
        <w:rPr>
          <w:rFonts w:ascii="Times New Roman" w:eastAsia="Times New Roman" w:hAnsi="Times New Roman" w:cs="Times New Roman"/>
          <w:sz w:val="18"/>
          <w:szCs w:val="18"/>
          <w:lang w:eastAsia="ru-RU"/>
        </w:rPr>
        <w:t xml:space="preserve"> от 29 декабря 1994 года N 78-ФЗ "О библиотечном деле",</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3F4605">
        <w:rPr>
          <w:rFonts w:ascii="Times New Roman" w:eastAsia="Times New Roman" w:hAnsi="Times New Roman" w:cs="Times New Roman"/>
          <w:color w:val="000000"/>
          <w:sz w:val="18"/>
          <w:szCs w:val="18"/>
          <w:lang w:eastAsia="ru-RU"/>
        </w:rPr>
        <w:t>-</w:t>
      </w:r>
      <w:r w:rsidRPr="003F4605">
        <w:rPr>
          <w:rFonts w:ascii="Times New Roman" w:eastAsia="Times New Roman" w:hAnsi="Times New Roman" w:cs="Times New Roman"/>
          <w:sz w:val="18"/>
          <w:szCs w:val="18"/>
          <w:lang w:eastAsia="ru-RU"/>
        </w:rPr>
        <w:t>Устав Муниципального бюджетного учреждения «Атигский центр досуга, информации, спорта»,</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w:t>
      </w:r>
      <w:hyperlink r:id="rId87" w:history="1">
        <w:r w:rsidRPr="003F4605">
          <w:rPr>
            <w:rFonts w:ascii="Times New Roman" w:eastAsia="Times New Roman" w:hAnsi="Times New Roman" w:cs="Times New Roman"/>
            <w:sz w:val="18"/>
            <w:szCs w:val="18"/>
            <w:lang w:eastAsia="ru-RU"/>
          </w:rPr>
          <w:t>Постановление</w:t>
        </w:r>
      </w:hyperlink>
      <w:r w:rsidRPr="003F4605">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 </w:t>
      </w:r>
    </w:p>
    <w:p w:rsidR="003F4605" w:rsidRPr="003F4605" w:rsidRDefault="003F4605" w:rsidP="003F4605">
      <w:pPr>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-Постановление администрации муниципального образования рабочий поселок Атиг от  01.12.2015 года  № 44  «Об утверждении  порядка  формирования  муниципального задания и  финансового обеспечения  выполнения  муниципального задания  в отношении  муниципальных  учреждений  муниципального образования рабочий поселок Атиг».</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bCs/>
          <w:color w:val="000000"/>
          <w:sz w:val="18"/>
          <w:szCs w:val="18"/>
          <w:lang w:eastAsia="ru-RU"/>
        </w:rPr>
      </w:pPr>
      <w:r w:rsidRPr="003F4605">
        <w:rPr>
          <w:rFonts w:ascii="Times New Roman" w:eastAsia="Times New Roman" w:hAnsi="Times New Roman" w:cs="Times New Roman"/>
          <w:bCs/>
          <w:color w:val="000000"/>
          <w:sz w:val="18"/>
          <w:szCs w:val="18"/>
          <w:lang w:eastAsia="ru-RU"/>
        </w:rPr>
        <w:t xml:space="preserve"> - Постановление Правительства РФ от  30.08.2017г. № 1043 «О формировании, ведении и утверждении  общероссийских базовых (отраслевых)  перечней (классификаторов) государственных и муниципальных услуг(работ), оказываемых физическим лицам, и федеральных перечней  (классификаторов)  государственных услуг (работ), не включенных  в общероссийские базовые (отраслевые перечни  (классификаторы)   государственных  и муниципальных услуг (работ), оказы-ваемых физическим лицам, и работ, оказание и выполнение, которых предусмотрено нормативными правовыми актами Российской Федерации». </w:t>
      </w:r>
    </w:p>
    <w:p w:rsidR="003F4605" w:rsidRPr="003F4605" w:rsidRDefault="003F4605" w:rsidP="003F4605">
      <w:pPr>
        <w:shd w:val="clear" w:color="auto" w:fill="FFFFFF"/>
        <w:spacing w:after="0" w:line="240" w:lineRule="auto"/>
        <w:jc w:val="both"/>
        <w:rPr>
          <w:rFonts w:ascii="Times New Roman" w:eastAsia="Times New Roman" w:hAnsi="Times New Roman" w:cs="Times New Roman"/>
          <w:iCs/>
          <w:color w:val="000000"/>
          <w:spacing w:val="6"/>
          <w:sz w:val="18"/>
          <w:szCs w:val="18"/>
          <w:lang w:eastAsia="ru-RU"/>
        </w:rPr>
      </w:pPr>
      <w:r w:rsidRPr="003F4605">
        <w:rPr>
          <w:rFonts w:ascii="Times New Roman" w:eastAsia="Times New Roman" w:hAnsi="Times New Roman" w:cs="Times New Roman"/>
          <w:sz w:val="18"/>
          <w:szCs w:val="18"/>
          <w:lang w:eastAsia="ru-RU"/>
        </w:rPr>
        <w:t xml:space="preserve">-Постановление администрации муниципального образования рабочий поселок Атиг от  09.01.2018года  № 2 </w:t>
      </w:r>
      <w:r w:rsidRPr="003F4605">
        <w:rPr>
          <w:rFonts w:ascii="Times New Roman" w:eastAsia="Times New Roman" w:hAnsi="Times New Roman" w:cs="Times New Roman"/>
          <w:b/>
          <w:i/>
          <w:sz w:val="18"/>
          <w:szCs w:val="18"/>
          <w:lang w:eastAsia="ru-RU"/>
        </w:rPr>
        <w:t>«</w:t>
      </w:r>
      <w:r w:rsidRPr="003F4605">
        <w:rPr>
          <w:rFonts w:ascii="Times New Roman" w:eastAsia="Times New Roman" w:hAnsi="Times New Roman" w:cs="Times New Roman"/>
          <w:sz w:val="18"/>
          <w:szCs w:val="18"/>
          <w:lang w:eastAsia="ru-RU"/>
        </w:rPr>
        <w:t xml:space="preserve">Об утверждении ведомственного  перечня  муниципальных услуг (работ), оказываемых (выполняемых) муниципальным бюджетным учреждением </w:t>
      </w:r>
      <w:r w:rsidRPr="003F4605">
        <w:rPr>
          <w:rFonts w:ascii="Times New Roman" w:eastAsia="Times New Roman" w:hAnsi="Times New Roman" w:cs="Times New Roman"/>
          <w:iCs/>
          <w:color w:val="000000"/>
          <w:spacing w:val="6"/>
          <w:sz w:val="18"/>
          <w:szCs w:val="18"/>
          <w:lang w:eastAsia="ru-RU"/>
        </w:rPr>
        <w:t>муниципального образования рабочий поселок Атиг в сфере культуры, искусства  и спорта в качестве основных видов деятельности».</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(наименование, номер и дата нормативного правового акта)</w:t>
      </w:r>
    </w:p>
    <w:p w:rsidR="003F4605" w:rsidRPr="003F4605" w:rsidRDefault="003F4605" w:rsidP="003F4605">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1.2. Порядок информирования потенциальных  потребителей   муниципальной работы:</w:t>
      </w:r>
    </w:p>
    <w:tbl>
      <w:tblPr>
        <w:tblW w:w="10365" w:type="dxa"/>
        <w:tblCellSpacing w:w="5" w:type="nil"/>
        <w:tblInd w:w="-67" w:type="dxa"/>
        <w:tblLayout w:type="fixed"/>
        <w:tblCellMar>
          <w:left w:w="75" w:type="dxa"/>
          <w:right w:w="75" w:type="dxa"/>
        </w:tblCellMar>
        <w:tblLook w:val="0000" w:firstRow="0" w:lastRow="0" w:firstColumn="0" w:lastColumn="0" w:noHBand="0" w:noVBand="0"/>
      </w:tblPr>
      <w:tblGrid>
        <w:gridCol w:w="3809"/>
        <w:gridCol w:w="2944"/>
        <w:gridCol w:w="3612"/>
      </w:tblGrid>
      <w:tr w:rsidR="003F4605" w:rsidRPr="003F4605" w:rsidTr="00FD7EC9">
        <w:trPr>
          <w:trHeight w:val="400"/>
          <w:tblCellSpacing w:w="5" w:type="nil"/>
        </w:trPr>
        <w:tc>
          <w:tcPr>
            <w:tcW w:w="3809"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b/>
                <w:sz w:val="18"/>
                <w:szCs w:val="18"/>
                <w:lang w:eastAsia="ru-RU"/>
              </w:rPr>
              <w:t xml:space="preserve"> </w:t>
            </w:r>
            <w:r w:rsidRPr="003F4605">
              <w:rPr>
                <w:rFonts w:ascii="Times New Roman" w:eastAsia="Times New Roman" w:hAnsi="Times New Roman" w:cs="Times New Roman"/>
                <w:sz w:val="18"/>
                <w:szCs w:val="18"/>
                <w:lang w:eastAsia="ru-RU"/>
              </w:rPr>
              <w:t>Способ информирования</w:t>
            </w:r>
          </w:p>
        </w:tc>
        <w:tc>
          <w:tcPr>
            <w:tcW w:w="2944"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Состав размещаемой  </w:t>
            </w:r>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информации      </w:t>
            </w:r>
          </w:p>
        </w:tc>
        <w:tc>
          <w:tcPr>
            <w:tcW w:w="3612"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Частота обновления информации</w:t>
            </w:r>
          </w:p>
        </w:tc>
      </w:tr>
      <w:tr w:rsidR="003F4605" w:rsidRPr="003F4605" w:rsidTr="00FD7EC9">
        <w:trPr>
          <w:tblCellSpacing w:w="5" w:type="nil"/>
        </w:trPr>
        <w:tc>
          <w:tcPr>
            <w:tcW w:w="3809" w:type="dxa"/>
            <w:tcBorders>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ind w:left="34" w:hanging="334"/>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1          </w:t>
            </w:r>
          </w:p>
        </w:tc>
        <w:tc>
          <w:tcPr>
            <w:tcW w:w="2944" w:type="dxa"/>
            <w:tcBorders>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2          </w:t>
            </w:r>
          </w:p>
        </w:tc>
        <w:tc>
          <w:tcPr>
            <w:tcW w:w="3612" w:type="dxa"/>
            <w:tcBorders>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3              </w:t>
            </w:r>
          </w:p>
        </w:tc>
      </w:tr>
      <w:tr w:rsidR="003F4605" w:rsidRPr="003F4605" w:rsidTr="00FD7EC9">
        <w:trPr>
          <w:tblCellSpacing w:w="5" w:type="nil"/>
        </w:trPr>
        <w:tc>
          <w:tcPr>
            <w:tcW w:w="3809" w:type="dxa"/>
            <w:tcBorders>
              <w:left w:val="single" w:sz="8" w:space="0" w:color="auto"/>
              <w:bottom w:val="single" w:sz="8" w:space="0" w:color="auto"/>
              <w:right w:val="single" w:sz="8" w:space="0" w:color="auto"/>
            </w:tcBorders>
          </w:tcPr>
          <w:p w:rsidR="003F4605" w:rsidRPr="003F4605" w:rsidRDefault="003F4605" w:rsidP="003F4605">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1. Размещение информации в сети Интернет  </w:t>
            </w:r>
            <w:hyperlink r:id="rId88" w:history="1">
              <w:r w:rsidRPr="003F4605">
                <w:rPr>
                  <w:rFonts w:ascii="Times New Roman" w:eastAsia="Times New Roman" w:hAnsi="Times New Roman" w:cs="Times New Roman"/>
                  <w:color w:val="0000FF"/>
                  <w:sz w:val="18"/>
                  <w:szCs w:val="18"/>
                  <w:u w:val="single"/>
                  <w:lang w:val="en-US" w:eastAsia="ru-RU"/>
                </w:rPr>
                <w:t>www</w:t>
              </w:r>
              <w:r w:rsidRPr="003F4605">
                <w:rPr>
                  <w:rFonts w:ascii="Times New Roman" w:eastAsia="Times New Roman" w:hAnsi="Times New Roman" w:cs="Times New Roman"/>
                  <w:color w:val="0000FF"/>
                  <w:sz w:val="18"/>
                  <w:szCs w:val="18"/>
                  <w:u w:val="single"/>
                  <w:lang w:eastAsia="ru-RU"/>
                </w:rPr>
                <w:t>.</w:t>
              </w:r>
              <w:r w:rsidRPr="003F4605">
                <w:rPr>
                  <w:rFonts w:ascii="Times New Roman" w:eastAsia="Times New Roman" w:hAnsi="Times New Roman" w:cs="Times New Roman"/>
                  <w:color w:val="0000FF"/>
                  <w:sz w:val="18"/>
                  <w:szCs w:val="18"/>
                  <w:u w:val="single"/>
                  <w:lang w:val="en-US" w:eastAsia="ru-RU"/>
                </w:rPr>
                <w:t>bus</w:t>
              </w:r>
              <w:r w:rsidRPr="003F4605">
                <w:rPr>
                  <w:rFonts w:ascii="Times New Roman" w:eastAsia="Times New Roman" w:hAnsi="Times New Roman" w:cs="Times New Roman"/>
                  <w:color w:val="0000FF"/>
                  <w:sz w:val="18"/>
                  <w:szCs w:val="18"/>
                  <w:u w:val="single"/>
                  <w:lang w:eastAsia="ru-RU"/>
                </w:rPr>
                <w:t>.</w:t>
              </w:r>
              <w:r w:rsidRPr="003F4605">
                <w:rPr>
                  <w:rFonts w:ascii="Times New Roman" w:eastAsia="Times New Roman" w:hAnsi="Times New Roman" w:cs="Times New Roman"/>
                  <w:color w:val="0000FF"/>
                  <w:sz w:val="18"/>
                  <w:szCs w:val="18"/>
                  <w:u w:val="single"/>
                  <w:lang w:val="en-US" w:eastAsia="ru-RU"/>
                </w:rPr>
                <w:t>gov</w:t>
              </w:r>
              <w:r w:rsidRPr="003F4605">
                <w:rPr>
                  <w:rFonts w:ascii="Times New Roman" w:eastAsia="Times New Roman" w:hAnsi="Times New Roman" w:cs="Times New Roman"/>
                  <w:color w:val="0000FF"/>
                  <w:sz w:val="18"/>
                  <w:szCs w:val="18"/>
                  <w:u w:val="single"/>
                  <w:lang w:eastAsia="ru-RU"/>
                </w:rPr>
                <w:t>.</w:t>
              </w:r>
              <w:r w:rsidRPr="003F4605">
                <w:rPr>
                  <w:rFonts w:ascii="Times New Roman" w:eastAsia="Times New Roman" w:hAnsi="Times New Roman" w:cs="Times New Roman"/>
                  <w:color w:val="0000FF"/>
                  <w:sz w:val="18"/>
                  <w:szCs w:val="18"/>
                  <w:u w:val="single"/>
                  <w:lang w:val="en-US" w:eastAsia="ru-RU"/>
                </w:rPr>
                <w:t>ru</w:t>
              </w:r>
            </w:hyperlink>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2944" w:type="dxa"/>
            <w:tcBorders>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Муниципальное задание</w:t>
            </w:r>
          </w:p>
        </w:tc>
        <w:tc>
          <w:tcPr>
            <w:tcW w:w="3612" w:type="dxa"/>
            <w:tcBorders>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мере изменения муниципального задания</w:t>
            </w:r>
          </w:p>
        </w:tc>
      </w:tr>
      <w:tr w:rsidR="003F4605" w:rsidRPr="003F4605" w:rsidTr="00FD7EC9">
        <w:trPr>
          <w:tblCellSpacing w:w="5" w:type="nil"/>
        </w:trPr>
        <w:tc>
          <w:tcPr>
            <w:tcW w:w="3809"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 Размещение информации в печатных средствах массовой информации  «Муниципальный вестник муниципального образования рабочий поселок Атиг»                       </w:t>
            </w:r>
          </w:p>
        </w:tc>
        <w:tc>
          <w:tcPr>
            <w:tcW w:w="2944"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Муниципальное задание</w:t>
            </w:r>
          </w:p>
        </w:tc>
        <w:tc>
          <w:tcPr>
            <w:tcW w:w="3612"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мере изменения муниципального задания</w:t>
            </w:r>
          </w:p>
        </w:tc>
      </w:tr>
      <w:tr w:rsidR="003F4605" w:rsidRPr="003F4605" w:rsidTr="00FD7EC9">
        <w:trPr>
          <w:tblCellSpacing w:w="5" w:type="nil"/>
        </w:trPr>
        <w:tc>
          <w:tcPr>
            <w:tcW w:w="3809"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Размещение информации на доске объявлений</w:t>
            </w:r>
          </w:p>
        </w:tc>
        <w:tc>
          <w:tcPr>
            <w:tcW w:w="2944"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Время и место проведения</w:t>
            </w:r>
          </w:p>
        </w:tc>
        <w:tc>
          <w:tcPr>
            <w:tcW w:w="3612" w:type="dxa"/>
            <w:tcBorders>
              <w:top w:val="single" w:sz="8" w:space="0" w:color="auto"/>
              <w:left w:val="single" w:sz="8" w:space="0" w:color="auto"/>
              <w:bottom w:val="single" w:sz="8" w:space="0" w:color="auto"/>
              <w:right w:val="single" w:sz="8" w:space="0" w:color="auto"/>
            </w:tcBorders>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По мере возникновения информационного повода</w:t>
            </w:r>
          </w:p>
        </w:tc>
      </w:tr>
    </w:tbl>
    <w:p w:rsidR="003F4605" w:rsidRPr="003F4605" w:rsidRDefault="003F4605" w:rsidP="003F4605">
      <w:pPr>
        <w:autoSpaceDE w:val="0"/>
        <w:autoSpaceDN w:val="0"/>
        <w:adjustRightInd w:val="0"/>
        <w:spacing w:after="0" w:line="240" w:lineRule="auto"/>
        <w:jc w:val="center"/>
        <w:outlineLvl w:val="2"/>
        <w:rPr>
          <w:rFonts w:ascii="Times New Roman" w:eastAsia="Times New Roman" w:hAnsi="Times New Roman" w:cs="Times New Roman"/>
          <w:sz w:val="18"/>
          <w:szCs w:val="18"/>
          <w:lang w:eastAsia="ru-RU"/>
        </w:rPr>
      </w:pPr>
      <w:r w:rsidRPr="003F4605">
        <w:rPr>
          <w:rFonts w:ascii="Times New Roman" w:eastAsia="Times New Roman" w:hAnsi="Times New Roman" w:cs="Times New Roman"/>
          <w:b/>
          <w:sz w:val="18"/>
          <w:szCs w:val="18"/>
          <w:lang w:eastAsia="ru-RU"/>
        </w:rPr>
        <w:t>Часть 3. ПРОЧИЕ СВЕДЕНИЯ О МУНИЦИПАЛЬНОМ ЗАДАНИИ</w:t>
      </w:r>
    </w:p>
    <w:p w:rsidR="003F4605" w:rsidRPr="003F4605" w:rsidRDefault="003F4605" w:rsidP="003F4605">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1. Основания  для  досрочного  прекращения  выполнения   муниципального</w:t>
      </w:r>
      <w:r w:rsidR="00FD7EC9" w:rsidRPr="00FD7EC9">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sz w:val="18"/>
          <w:szCs w:val="18"/>
          <w:lang w:eastAsia="ru-RU"/>
        </w:rPr>
        <w:t xml:space="preserve">задания: </w:t>
      </w:r>
    </w:p>
    <w:p w:rsidR="003F4605" w:rsidRPr="003F4605" w:rsidRDefault="003F4605" w:rsidP="003F4605">
      <w:pPr>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необеспечение  выполнения  муниципального  задания,</w:t>
      </w:r>
    </w:p>
    <w:p w:rsidR="003F4605" w:rsidRPr="003F4605" w:rsidRDefault="003F4605" w:rsidP="003F4605">
      <w:pPr>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исключение  из  компетенции  учреждения  полномочий  по  оказанию  муниципальной  услуги (работы),</w:t>
      </w:r>
    </w:p>
    <w:p w:rsidR="003F4605" w:rsidRPr="003F4605" w:rsidRDefault="003F4605" w:rsidP="003F4605">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реорганизация  или  ликвидация  учреждения, изменения  действующего  законодательства.</w:t>
      </w:r>
    </w:p>
    <w:p w:rsidR="003F4605" w:rsidRPr="003F4605" w:rsidRDefault="003F4605" w:rsidP="003F4605">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 Иная   информация,   необходимая   для   выполнения  (контроля    за выполнением) муниципального задания. </w:t>
      </w:r>
    </w:p>
    <w:p w:rsidR="003F4605" w:rsidRPr="003F4605" w:rsidRDefault="003F4605" w:rsidP="003F4605">
      <w:pPr>
        <w:widowControl w:val="0"/>
        <w:autoSpaceDE w:val="0"/>
        <w:autoSpaceDN w:val="0"/>
        <w:adjustRightInd w:val="0"/>
        <w:spacing w:after="0" w:line="240" w:lineRule="auto"/>
        <w:ind w:left="142" w:hanging="142"/>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Порядок контроля за выполнением муниципального задания:</w:t>
      </w:r>
    </w:p>
    <w:tbl>
      <w:tblPr>
        <w:tblW w:w="9489" w:type="dxa"/>
        <w:tblInd w:w="149" w:type="dxa"/>
        <w:tblLayout w:type="fixed"/>
        <w:tblCellMar>
          <w:left w:w="74" w:type="dxa"/>
          <w:right w:w="74" w:type="dxa"/>
        </w:tblCellMar>
        <w:tblLook w:val="0000" w:firstRow="0" w:lastRow="0" w:firstColumn="0" w:lastColumn="0" w:noHBand="0" w:noVBand="0"/>
      </w:tblPr>
      <w:tblGrid>
        <w:gridCol w:w="4178"/>
        <w:gridCol w:w="2126"/>
        <w:gridCol w:w="3185"/>
      </w:tblGrid>
      <w:tr w:rsidR="003F4605" w:rsidRPr="003F4605" w:rsidTr="00CC383D">
        <w:trPr>
          <w:trHeight w:val="600"/>
        </w:trPr>
        <w:tc>
          <w:tcPr>
            <w:tcW w:w="4178" w:type="dxa"/>
            <w:tcBorders>
              <w:top w:val="single" w:sz="6" w:space="0" w:color="000000"/>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Формы</w:t>
            </w:r>
          </w:p>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eastAsia="ru-RU"/>
              </w:rPr>
              <w:t>контроля</w:t>
            </w:r>
          </w:p>
        </w:tc>
        <w:tc>
          <w:tcPr>
            <w:tcW w:w="2126" w:type="dxa"/>
            <w:tcBorders>
              <w:top w:val="single" w:sz="6" w:space="0" w:color="000000"/>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eastAsia="ru-RU"/>
              </w:rPr>
              <w:t>Периодичность</w:t>
            </w:r>
          </w:p>
        </w:tc>
        <w:tc>
          <w:tcPr>
            <w:tcW w:w="3185" w:type="dxa"/>
            <w:tcBorders>
              <w:top w:val="single" w:sz="6" w:space="0" w:color="000000"/>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Орган,</w:t>
            </w:r>
          </w:p>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осуществляющий контроль за оказанием муниципальной работы</w:t>
            </w:r>
          </w:p>
        </w:tc>
      </w:tr>
      <w:tr w:rsidR="003F4605" w:rsidRPr="003F4605" w:rsidTr="00CC383D">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val="en-US" w:eastAsia="ru-RU"/>
              </w:rPr>
              <w:t>1</w:t>
            </w:r>
          </w:p>
        </w:tc>
        <w:tc>
          <w:tcPr>
            <w:tcW w:w="2126"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val="en-US" w:eastAsia="ru-RU"/>
              </w:rPr>
              <w:t>2</w:t>
            </w:r>
          </w:p>
        </w:tc>
        <w:tc>
          <w:tcPr>
            <w:tcW w:w="3185"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val="en-US" w:eastAsia="ru-RU"/>
              </w:rPr>
              <w:t>3</w:t>
            </w:r>
          </w:p>
        </w:tc>
      </w:tr>
      <w:tr w:rsidR="003F4605" w:rsidRPr="003F4605" w:rsidTr="00CC383D">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1. Внутренний </w:t>
            </w:r>
            <w:r w:rsidRPr="003F4605">
              <w:rPr>
                <w:rFonts w:ascii="Times New Roman" w:eastAsia="Times New Roman" w:hAnsi="Times New Roman" w:cs="Times New Roman"/>
                <w:sz w:val="18"/>
                <w:szCs w:val="18"/>
                <w:lang w:eastAsia="ru-RU"/>
              </w:rPr>
              <w:br/>
              <w:t>- Оперативный контроль (по выявленным фактам и жалобам, касающимся качества предоставления работ);</w:t>
            </w:r>
            <w:r w:rsidRPr="003F4605">
              <w:rPr>
                <w:rFonts w:ascii="Times New Roman" w:eastAsia="Times New Roman" w:hAnsi="Times New Roman" w:cs="Times New Roman"/>
                <w:sz w:val="18"/>
                <w:szCs w:val="18"/>
                <w:lang w:eastAsia="ru-RU"/>
              </w:rPr>
              <w:br/>
              <w:t xml:space="preserve">- Контроль мероприятий (анализ и оценка проведенного мероприятия); </w:t>
            </w:r>
            <w:r w:rsidRPr="003F4605">
              <w:rPr>
                <w:rFonts w:ascii="Times New Roman" w:eastAsia="Times New Roman" w:hAnsi="Times New Roman" w:cs="Times New Roman"/>
                <w:sz w:val="18"/>
                <w:szCs w:val="18"/>
                <w:lang w:eastAsia="ru-RU"/>
              </w:rPr>
              <w:br/>
              <w:t xml:space="preserve">- Итоговый контроль (анализ деятельности учреждения по результатам года). </w:t>
            </w:r>
            <w:r w:rsidRPr="003F4605">
              <w:rPr>
                <w:rFonts w:ascii="Times New Roman" w:eastAsia="Times New Roman" w:hAnsi="Times New Roman" w:cs="Times New Roman"/>
                <w:sz w:val="18"/>
                <w:szCs w:val="18"/>
                <w:lang w:val="en-US" w:eastAsia="ru-RU"/>
              </w:rPr>
              <w:t> </w:t>
            </w: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sz w:val="18"/>
                <w:szCs w:val="18"/>
                <w:lang w:val="en-US" w:eastAsia="ru-RU"/>
              </w:rPr>
              <w:t> </w:t>
            </w:r>
            <w:r w:rsidRPr="003F4605">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Ежегодно, внепланово (по поступлению жалоб на качество выполненных работ) </w:t>
            </w:r>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3185"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val="en-US" w:eastAsia="ru-RU"/>
              </w:rPr>
            </w:pPr>
            <w:r w:rsidRPr="003F4605">
              <w:rPr>
                <w:rFonts w:ascii="Times New Roman" w:eastAsia="Times New Roman" w:hAnsi="Times New Roman" w:cs="Times New Roman"/>
                <w:sz w:val="18"/>
                <w:szCs w:val="18"/>
                <w:lang w:eastAsia="ru-RU"/>
              </w:rPr>
              <w:t>Руководитель  муниципального  бюджетного  учреждения</w:t>
            </w:r>
          </w:p>
        </w:tc>
      </w:tr>
      <w:tr w:rsidR="003F4605" w:rsidRPr="003F4605" w:rsidTr="00CC383D">
        <w:trPr>
          <w:trHeight w:val="1"/>
        </w:trPr>
        <w:tc>
          <w:tcPr>
            <w:tcW w:w="4178"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 Внешний</w:t>
            </w:r>
            <w:r w:rsidRPr="003F4605">
              <w:rPr>
                <w:rFonts w:ascii="Times New Roman" w:eastAsia="Times New Roman" w:hAnsi="Times New Roman" w:cs="Times New Roman"/>
                <w:sz w:val="18"/>
                <w:szCs w:val="18"/>
                <w:lang w:eastAsia="ru-RU"/>
              </w:rPr>
              <w:br/>
              <w:t>- Проведение мониторинга основных показателей работы за определенный период;</w:t>
            </w:r>
            <w:r w:rsidRPr="003F4605">
              <w:rPr>
                <w:rFonts w:ascii="Times New Roman" w:eastAsia="Times New Roman" w:hAnsi="Times New Roman" w:cs="Times New Roman"/>
                <w:sz w:val="18"/>
                <w:szCs w:val="18"/>
                <w:lang w:eastAsia="ru-RU"/>
              </w:rPr>
              <w:br/>
              <w:t xml:space="preserve">- Анализ обращений и жалоб граждан в учреждение. </w:t>
            </w:r>
            <w:r w:rsidRPr="003F4605">
              <w:rPr>
                <w:rFonts w:ascii="Times New Roman" w:eastAsia="Times New Roman" w:hAnsi="Times New Roman" w:cs="Times New Roman"/>
                <w:sz w:val="18"/>
                <w:szCs w:val="18"/>
                <w:lang w:val="en-US" w:eastAsia="ru-RU"/>
              </w:rPr>
              <w:t> </w:t>
            </w: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sz w:val="18"/>
                <w:szCs w:val="18"/>
                <w:lang w:val="en-US" w:eastAsia="ru-RU"/>
              </w:rPr>
              <w:t> </w:t>
            </w: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sz w:val="18"/>
                <w:szCs w:val="18"/>
                <w:lang w:val="en-US" w:eastAsia="ru-RU"/>
              </w:rPr>
              <w:t> </w:t>
            </w:r>
            <w:r w:rsidRPr="003F4605">
              <w:rPr>
                <w:rFonts w:ascii="Times New Roman" w:eastAsia="Times New Roman" w:hAnsi="Times New Roman" w:cs="Times New Roman"/>
                <w:sz w:val="18"/>
                <w:szCs w:val="18"/>
                <w:lang w:eastAsia="ru-RU"/>
              </w:rPr>
              <w:t xml:space="preserve">      </w:t>
            </w:r>
          </w:p>
        </w:tc>
        <w:tc>
          <w:tcPr>
            <w:tcW w:w="2126"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Ежегодно, внепланово (по поступлению жалоб на качество выполненных работ)</w:t>
            </w:r>
          </w:p>
        </w:tc>
        <w:tc>
          <w:tcPr>
            <w:tcW w:w="3185" w:type="dxa"/>
            <w:tcBorders>
              <w:top w:val="nil"/>
              <w:left w:val="single" w:sz="6" w:space="0" w:color="000000"/>
              <w:bottom w:val="single" w:sz="6" w:space="0" w:color="000000"/>
              <w:right w:val="single" w:sz="6" w:space="0" w:color="000000"/>
            </w:tcBorders>
            <w:shd w:val="clear" w:color="000000" w:fill="FFFFFF"/>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bl>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 Требования к отчетности об исполнении муниципального задания:</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4.1.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муниципального  образования  рабочий  поселок  Атиг  и финансового обеспечения выполнения муниципального задания.</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4.2. Сроки представления отчетов об исполнении муниципального  задания</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-ежеквартально в  срок  до  25  числа  месяца, следующего  за  отчетным  кварталом;</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-ежегодно  в  срок  до 1 марта года, следующего  за  отчетным  годом.</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4.3. Иные требования к отчетности об исполнении  муниципального задания.</w:t>
      </w:r>
    </w:p>
    <w:p w:rsidR="003F4605" w:rsidRPr="003F4605" w:rsidRDefault="003F4605" w:rsidP="003F4605">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 Иные  показатели,  связанные  с выполнением муниципального задания.</w:t>
      </w:r>
    </w:p>
    <w:p w:rsidR="003F4605" w:rsidRPr="003F4605" w:rsidRDefault="003F4605" w:rsidP="003F4605">
      <w:pPr>
        <w:spacing w:after="0" w:line="240" w:lineRule="auto"/>
        <w:rPr>
          <w:rFonts w:ascii="Times New Roman" w:eastAsia="Times New Roman" w:hAnsi="Times New Roman" w:cs="Times New Roman"/>
          <w:b/>
          <w:sz w:val="18"/>
          <w:szCs w:val="18"/>
          <w:lang w:eastAsia="ru-RU"/>
        </w:rPr>
      </w:pPr>
      <w:r w:rsidRPr="003F4605">
        <w:rPr>
          <w:rFonts w:ascii="Times New Roman" w:eastAsia="Times New Roman" w:hAnsi="Times New Roman" w:cs="Times New Roman"/>
          <w:sz w:val="18"/>
          <w:szCs w:val="18"/>
          <w:lang w:eastAsia="ru-RU"/>
        </w:rPr>
        <w:t xml:space="preserve"> </w:t>
      </w:r>
      <w:r w:rsidRPr="003F4605">
        <w:rPr>
          <w:rFonts w:ascii="Times New Roman" w:eastAsia="Times New Roman" w:hAnsi="Times New Roman" w:cs="Times New Roman"/>
          <w:b/>
          <w:sz w:val="18"/>
          <w:szCs w:val="18"/>
          <w:lang w:eastAsia="ru-RU"/>
        </w:rPr>
        <w:t>Объем финансового обеспечения выполнения муниципального  задания  (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1417"/>
        <w:gridCol w:w="1417"/>
        <w:gridCol w:w="1417"/>
      </w:tblGrid>
      <w:tr w:rsidR="003F4605" w:rsidRPr="003F4605" w:rsidTr="00CC383D">
        <w:tc>
          <w:tcPr>
            <w:tcW w:w="4928" w:type="dxa"/>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Вид затрат               </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2018г.</w:t>
            </w:r>
          </w:p>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очередной</w:t>
            </w:r>
          </w:p>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финансовый</w:t>
            </w:r>
          </w:p>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год</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2019г.</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2020г.</w:t>
            </w:r>
          </w:p>
        </w:tc>
      </w:tr>
      <w:tr w:rsidR="003F4605" w:rsidRPr="003F4605" w:rsidTr="00CC383D">
        <w:trPr>
          <w:trHeight w:val="371"/>
        </w:trPr>
        <w:tc>
          <w:tcPr>
            <w:tcW w:w="4928" w:type="dxa"/>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1. Затраты на оказание    муниципальных услуг                </w:t>
            </w:r>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                  </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r>
      <w:tr w:rsidR="003F4605" w:rsidRPr="003F4605" w:rsidTr="00CC383D">
        <w:trPr>
          <w:trHeight w:val="353"/>
        </w:trPr>
        <w:tc>
          <w:tcPr>
            <w:tcW w:w="4928" w:type="dxa"/>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2. Затраты на выполнение работ          </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9941000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6350600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5668300</w:t>
            </w:r>
          </w:p>
        </w:tc>
      </w:tr>
      <w:tr w:rsidR="003F4605" w:rsidRPr="003F4605" w:rsidTr="00CC383D">
        <w:tc>
          <w:tcPr>
            <w:tcW w:w="4928" w:type="dxa"/>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3. Затрат</w:t>
            </w:r>
            <w:r w:rsidR="003C5DCE">
              <w:rPr>
                <w:rFonts w:ascii="Times New Roman" w:eastAsia="Times New Roman" w:hAnsi="Times New Roman" w:cs="Times New Roman"/>
                <w:sz w:val="18"/>
                <w:szCs w:val="18"/>
                <w:lang w:eastAsia="ru-RU"/>
              </w:rPr>
              <w:t xml:space="preserve">ы на содержание </w:t>
            </w:r>
            <w:r w:rsidRPr="003F4605">
              <w:rPr>
                <w:rFonts w:ascii="Times New Roman" w:eastAsia="Times New Roman" w:hAnsi="Times New Roman" w:cs="Times New Roman"/>
                <w:sz w:val="18"/>
                <w:szCs w:val="18"/>
                <w:lang w:eastAsia="ru-RU"/>
              </w:rPr>
              <w:t xml:space="preserve">недвижимого имущества                   </w:t>
            </w:r>
          </w:p>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 xml:space="preserve">и особо ценного движимого имущества     </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0</w:t>
            </w:r>
          </w:p>
        </w:tc>
      </w:tr>
      <w:tr w:rsidR="003F4605" w:rsidRPr="003F4605" w:rsidTr="00CC383D">
        <w:trPr>
          <w:trHeight w:val="355"/>
        </w:trPr>
        <w:tc>
          <w:tcPr>
            <w:tcW w:w="4928" w:type="dxa"/>
          </w:tcPr>
          <w:p w:rsidR="003F4605" w:rsidRPr="003F4605" w:rsidRDefault="003F4605" w:rsidP="003F4605">
            <w:pPr>
              <w:autoSpaceDE w:val="0"/>
              <w:autoSpaceDN w:val="0"/>
              <w:adjustRightInd w:val="0"/>
              <w:spacing w:after="0" w:line="240" w:lineRule="auto"/>
              <w:rPr>
                <w:rFonts w:ascii="Times New Roman" w:eastAsia="Times New Roman" w:hAnsi="Times New Roman" w:cs="Times New Roman"/>
                <w:sz w:val="18"/>
                <w:szCs w:val="18"/>
                <w:lang w:eastAsia="ru-RU"/>
              </w:rPr>
            </w:pPr>
            <w:r w:rsidRPr="003F4605">
              <w:rPr>
                <w:rFonts w:ascii="Times New Roman" w:eastAsia="Times New Roman" w:hAnsi="Times New Roman" w:cs="Times New Roman"/>
                <w:b/>
                <w:bCs/>
                <w:sz w:val="18"/>
                <w:szCs w:val="18"/>
                <w:lang w:eastAsia="ru-RU"/>
              </w:rPr>
              <w:t>ИТОГО:</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9941000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6350600</w:t>
            </w:r>
          </w:p>
        </w:tc>
        <w:tc>
          <w:tcPr>
            <w:tcW w:w="1417" w:type="dxa"/>
          </w:tcPr>
          <w:p w:rsidR="003F4605" w:rsidRPr="003F4605" w:rsidRDefault="003F4605" w:rsidP="003F4605">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F4605">
              <w:rPr>
                <w:rFonts w:ascii="Times New Roman" w:eastAsia="Times New Roman" w:hAnsi="Times New Roman" w:cs="Times New Roman"/>
                <w:sz w:val="18"/>
                <w:szCs w:val="18"/>
                <w:lang w:eastAsia="ru-RU"/>
              </w:rPr>
              <w:t>5668300</w:t>
            </w:r>
          </w:p>
        </w:tc>
      </w:tr>
    </w:tbl>
    <w:p w:rsidR="00FB023B" w:rsidRPr="00D25D57" w:rsidRDefault="00FB023B"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036DD" w:rsidP="00355446">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3036DD">
        <w:rPr>
          <w:rFonts w:ascii="Times New Roman" w:hAnsi="Times New Roman"/>
          <w:sz w:val="18"/>
          <w:szCs w:val="18"/>
        </w:rPr>
        <w:t>2</w:t>
      </w:r>
      <w:r>
        <w:rPr>
          <w:rFonts w:ascii="Times New Roman" w:hAnsi="Times New Roman"/>
          <w:sz w:val="18"/>
          <w:szCs w:val="18"/>
        </w:rPr>
        <w:t xml:space="preserve">7.11.2018 года  № </w:t>
      </w:r>
      <w:r w:rsidRPr="003036DD">
        <w:rPr>
          <w:rFonts w:ascii="Times New Roman" w:hAnsi="Times New Roman"/>
          <w:sz w:val="18"/>
          <w:szCs w:val="18"/>
        </w:rPr>
        <w:t>40</w:t>
      </w:r>
      <w:r w:rsidR="00E476E6">
        <w:rPr>
          <w:rFonts w:ascii="Times New Roman" w:hAnsi="Times New Roman"/>
          <w:sz w:val="18"/>
          <w:szCs w:val="18"/>
        </w:rPr>
        <w:t>9</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3036DD" w:rsidRPr="003036DD" w:rsidRDefault="003036DD" w:rsidP="003036DD">
      <w:pPr>
        <w:spacing w:after="0" w:line="240" w:lineRule="auto"/>
        <w:jc w:val="center"/>
        <w:rPr>
          <w:rFonts w:ascii="Times New Roman" w:eastAsia="Times New Roman" w:hAnsi="Times New Roman" w:cs="Times New Roman"/>
          <w:b/>
          <w:bCs/>
          <w:i/>
          <w:iCs/>
          <w:sz w:val="18"/>
          <w:szCs w:val="18"/>
          <w:lang w:eastAsia="ru-RU"/>
        </w:rPr>
      </w:pPr>
      <w:r w:rsidRPr="003036DD">
        <w:rPr>
          <w:rFonts w:ascii="Times New Roman" w:eastAsia="Times New Roman" w:hAnsi="Times New Roman" w:cs="Times New Roman"/>
          <w:b/>
          <w:i/>
          <w:sz w:val="18"/>
          <w:szCs w:val="18"/>
          <w:lang w:eastAsia="ru-RU"/>
        </w:rPr>
        <w:t>Об  утверждении  расчета нормативных затрат, связанных с оказанием (выполнением)</w:t>
      </w:r>
      <w:r w:rsidRPr="003036DD">
        <w:rPr>
          <w:rFonts w:ascii="Times New Roman" w:eastAsia="Times New Roman" w:hAnsi="Times New Roman" w:cs="Times New Roman"/>
          <w:b/>
          <w:bCs/>
          <w:i/>
          <w:iCs/>
          <w:sz w:val="18"/>
          <w:szCs w:val="18"/>
          <w:lang w:eastAsia="ru-RU"/>
        </w:rPr>
        <w:t xml:space="preserve">   муниципальным   бюджетным учреждением   «</w:t>
      </w:r>
      <w:r w:rsidRPr="003036DD">
        <w:rPr>
          <w:rFonts w:ascii="Times New Roman" w:eastAsia="Times New Roman" w:hAnsi="Times New Roman" w:cs="Times New Roman"/>
          <w:b/>
          <w:i/>
          <w:sz w:val="18"/>
          <w:szCs w:val="18"/>
          <w:lang w:eastAsia="ru-RU"/>
        </w:rPr>
        <w:t>Атигский центр досуга, информации, спорта»</w:t>
      </w:r>
      <w:r w:rsidRPr="003036DD">
        <w:rPr>
          <w:rFonts w:ascii="Times New Roman" w:eastAsia="Times New Roman" w:hAnsi="Times New Roman" w:cs="Times New Roman"/>
          <w:b/>
          <w:bCs/>
          <w:i/>
          <w:iCs/>
          <w:sz w:val="18"/>
          <w:szCs w:val="18"/>
          <w:lang w:eastAsia="ru-RU"/>
        </w:rPr>
        <w:t xml:space="preserve"> муниципальных  услуг (работ) и нормативных  затрат на содержание  имущества на 2018 год и плановый период 2019-2020 годы</w:t>
      </w:r>
    </w:p>
    <w:p w:rsidR="003036DD" w:rsidRPr="003036DD" w:rsidRDefault="003036DD" w:rsidP="003036DD">
      <w:pPr>
        <w:spacing w:after="0" w:line="240" w:lineRule="auto"/>
        <w:ind w:right="-201" w:firstLine="142"/>
        <w:jc w:val="both"/>
        <w:rPr>
          <w:rFonts w:ascii="Times New Roman" w:eastAsia="Times New Roman" w:hAnsi="Times New Roman" w:cs="Times New Roman"/>
          <w:b/>
          <w:i/>
          <w:sz w:val="18"/>
          <w:szCs w:val="18"/>
          <w:lang w:eastAsia="ru-RU"/>
        </w:rPr>
      </w:pPr>
      <w:r w:rsidRPr="003036DD">
        <w:rPr>
          <w:rFonts w:ascii="Times New Roman" w:eastAsia="Times New Roman" w:hAnsi="Times New Roman" w:cs="Times New Roman"/>
          <w:sz w:val="18"/>
          <w:szCs w:val="18"/>
          <w:lang w:eastAsia="ru-RU"/>
        </w:rPr>
        <w:t xml:space="preserve">В соответствии с </w:t>
      </w:r>
      <w:hyperlink r:id="rId89" w:history="1">
        <w:r w:rsidRPr="003036DD">
          <w:rPr>
            <w:rFonts w:ascii="Times New Roman" w:eastAsia="Times New Roman" w:hAnsi="Times New Roman" w:cs="Times New Roman"/>
            <w:color w:val="0000FF"/>
            <w:sz w:val="18"/>
            <w:szCs w:val="18"/>
            <w:lang w:eastAsia="ru-RU"/>
          </w:rPr>
          <w:t>пунктами 3</w:t>
        </w:r>
      </w:hyperlink>
      <w:r w:rsidRPr="003036DD">
        <w:rPr>
          <w:rFonts w:ascii="Times New Roman" w:eastAsia="Times New Roman" w:hAnsi="Times New Roman" w:cs="Times New Roman"/>
          <w:sz w:val="18"/>
          <w:szCs w:val="18"/>
          <w:lang w:eastAsia="ru-RU"/>
        </w:rPr>
        <w:t xml:space="preserve"> и </w:t>
      </w:r>
      <w:hyperlink r:id="rId90" w:history="1">
        <w:r w:rsidRPr="003036DD">
          <w:rPr>
            <w:rFonts w:ascii="Times New Roman" w:eastAsia="Times New Roman" w:hAnsi="Times New Roman" w:cs="Times New Roman"/>
            <w:color w:val="0000FF"/>
            <w:sz w:val="18"/>
            <w:szCs w:val="18"/>
            <w:lang w:eastAsia="ru-RU"/>
          </w:rPr>
          <w:t>4 статьи 69.2</w:t>
        </w:r>
      </w:hyperlink>
      <w:r w:rsidRPr="003036DD">
        <w:rPr>
          <w:rFonts w:ascii="Times New Roman" w:eastAsia="Times New Roman" w:hAnsi="Times New Roman" w:cs="Times New Roman"/>
          <w:sz w:val="18"/>
          <w:szCs w:val="18"/>
          <w:lang w:eastAsia="ru-RU"/>
        </w:rPr>
        <w:t xml:space="preserve"> Бюджетного кодекса Российской Федерации, </w:t>
      </w:r>
      <w:hyperlink r:id="rId91" w:history="1">
        <w:r w:rsidRPr="003036DD">
          <w:rPr>
            <w:rFonts w:ascii="Times New Roman" w:eastAsia="Times New Roman" w:hAnsi="Times New Roman" w:cs="Times New Roman"/>
            <w:color w:val="0000FF"/>
            <w:sz w:val="18"/>
            <w:szCs w:val="18"/>
            <w:lang w:eastAsia="ru-RU"/>
          </w:rPr>
          <w:t>подпунктом 3 пункта 7 статьи 9.2</w:t>
        </w:r>
      </w:hyperlink>
      <w:r w:rsidRPr="003036DD">
        <w:rPr>
          <w:rFonts w:ascii="Times New Roman" w:eastAsia="Times New Roman" w:hAnsi="Times New Roman" w:cs="Times New Roman"/>
          <w:sz w:val="18"/>
          <w:szCs w:val="18"/>
          <w:lang w:eastAsia="ru-RU"/>
        </w:rPr>
        <w:t xml:space="preserve"> Федерального закона от 12.01.1196 N 7-ФЗ "О некоммерческих организациях" и </w:t>
      </w:r>
      <w:hyperlink r:id="rId92" w:history="1">
        <w:r w:rsidRPr="003036DD">
          <w:rPr>
            <w:rFonts w:ascii="Times New Roman" w:eastAsia="Times New Roman" w:hAnsi="Times New Roman" w:cs="Times New Roman"/>
            <w:color w:val="0000FF"/>
            <w:sz w:val="18"/>
            <w:szCs w:val="18"/>
            <w:lang w:eastAsia="ru-RU"/>
          </w:rPr>
          <w:t>подпунктом 3 пункта 5 статьи 4</w:t>
        </w:r>
      </w:hyperlink>
      <w:r w:rsidRPr="003036DD">
        <w:rPr>
          <w:rFonts w:ascii="Times New Roman" w:eastAsia="Times New Roman" w:hAnsi="Times New Roman" w:cs="Times New Roman"/>
          <w:sz w:val="18"/>
          <w:szCs w:val="18"/>
          <w:lang w:eastAsia="ru-RU"/>
        </w:rPr>
        <w:t xml:space="preserve"> Федерального закона от 03.11.2006 N 174-ФЗ "Об автономных учреждениях", </w:t>
      </w:r>
      <w:hyperlink r:id="rId93" w:history="1">
        <w:r w:rsidRPr="003036DD">
          <w:rPr>
            <w:rFonts w:ascii="Times New Roman" w:eastAsia="Times New Roman" w:hAnsi="Times New Roman" w:cs="Times New Roman"/>
            <w:color w:val="0000FF"/>
            <w:sz w:val="18"/>
            <w:szCs w:val="18"/>
            <w:lang w:eastAsia="ru-RU"/>
          </w:rPr>
          <w:t>Постановлением</w:t>
        </w:r>
      </w:hyperlink>
      <w:r w:rsidRPr="003036DD">
        <w:rPr>
          <w:rFonts w:ascii="Times New Roman" w:eastAsia="Times New Roman" w:hAnsi="Times New Roman" w:cs="Times New Roman"/>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94" w:history="1">
        <w:r w:rsidRPr="003036DD">
          <w:rPr>
            <w:rFonts w:ascii="Times New Roman" w:eastAsia="Times New Roman" w:hAnsi="Times New Roman" w:cs="Times New Roman"/>
            <w:color w:val="0000FF"/>
            <w:sz w:val="18"/>
            <w:szCs w:val="18"/>
            <w:lang w:eastAsia="ru-RU"/>
          </w:rPr>
          <w:t>Уставом</w:t>
        </w:r>
      </w:hyperlink>
      <w:r w:rsidRPr="003036DD">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3036DD" w:rsidRPr="003036DD" w:rsidRDefault="003036DD" w:rsidP="003036DD">
      <w:pPr>
        <w:spacing w:after="0" w:line="240" w:lineRule="auto"/>
        <w:jc w:val="both"/>
        <w:rPr>
          <w:rFonts w:ascii="Times New Roman" w:eastAsia="Times New Roman" w:hAnsi="Times New Roman" w:cs="Times New Roman"/>
          <w:b/>
          <w:sz w:val="18"/>
          <w:szCs w:val="18"/>
          <w:lang w:eastAsia="ru-RU"/>
        </w:rPr>
      </w:pPr>
      <w:r w:rsidRPr="003036DD">
        <w:rPr>
          <w:rFonts w:ascii="Times New Roman" w:eastAsia="Times New Roman" w:hAnsi="Times New Roman" w:cs="Times New Roman"/>
          <w:b/>
          <w:sz w:val="18"/>
          <w:szCs w:val="18"/>
          <w:lang w:eastAsia="ru-RU"/>
        </w:rPr>
        <w:t>ПОСТАНОВЛЯЮ:</w:t>
      </w:r>
    </w:p>
    <w:p w:rsidR="003036DD" w:rsidRPr="003036DD" w:rsidRDefault="003036DD" w:rsidP="003036DD">
      <w:pPr>
        <w:tabs>
          <w:tab w:val="left" w:pos="9200"/>
        </w:tabs>
        <w:spacing w:after="0" w:line="240" w:lineRule="auto"/>
        <w:ind w:right="-301" w:firstLine="142"/>
        <w:jc w:val="both"/>
        <w:rPr>
          <w:rFonts w:ascii="Times New Roman" w:eastAsia="Times New Roman" w:hAnsi="Times New Roman" w:cs="Times New Roman"/>
          <w:i/>
          <w:sz w:val="18"/>
          <w:szCs w:val="18"/>
          <w:lang w:eastAsia="ru-RU"/>
        </w:rPr>
      </w:pPr>
      <w:r w:rsidRPr="003036DD">
        <w:rPr>
          <w:rFonts w:ascii="Times New Roman" w:eastAsia="Times New Roman" w:hAnsi="Times New Roman" w:cs="Times New Roman"/>
          <w:sz w:val="18"/>
          <w:szCs w:val="18"/>
          <w:lang w:eastAsia="ru-RU"/>
        </w:rPr>
        <w:t>1. Утвердить   расчет  нормативных  затрат,  связанных  с  оказанием   (выполнением)</w:t>
      </w:r>
      <w:r w:rsidRPr="003036DD">
        <w:rPr>
          <w:rFonts w:ascii="Times New Roman" w:eastAsia="Times New Roman" w:hAnsi="Times New Roman" w:cs="Times New Roman"/>
          <w:bCs/>
          <w:iCs/>
          <w:sz w:val="18"/>
          <w:szCs w:val="18"/>
          <w:lang w:eastAsia="ru-RU"/>
        </w:rPr>
        <w:t xml:space="preserve">   муниципальным   бюджетным учреждением   «</w:t>
      </w:r>
      <w:r w:rsidRPr="003036DD">
        <w:rPr>
          <w:rFonts w:ascii="Times New Roman" w:eastAsia="Times New Roman" w:hAnsi="Times New Roman" w:cs="Times New Roman"/>
          <w:sz w:val="18"/>
          <w:szCs w:val="18"/>
          <w:lang w:eastAsia="ru-RU"/>
        </w:rPr>
        <w:t>Атигский центр досуга, информации, спорта»</w:t>
      </w:r>
      <w:r w:rsidRPr="003036DD">
        <w:rPr>
          <w:rFonts w:ascii="Times New Roman" w:eastAsia="Times New Roman" w:hAnsi="Times New Roman" w:cs="Times New Roman"/>
          <w:bCs/>
          <w:iCs/>
          <w:sz w:val="18"/>
          <w:szCs w:val="18"/>
          <w:lang w:eastAsia="ru-RU"/>
        </w:rPr>
        <w:t xml:space="preserve">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w:t>
      </w:r>
      <w:r w:rsidRPr="003036DD">
        <w:rPr>
          <w:rFonts w:ascii="Times New Roman" w:eastAsia="Times New Roman" w:hAnsi="Times New Roman" w:cs="Times New Roman"/>
          <w:sz w:val="18"/>
          <w:szCs w:val="18"/>
          <w:lang w:eastAsia="ru-RU"/>
        </w:rPr>
        <w:t xml:space="preserve"> (прилагается).</w:t>
      </w:r>
    </w:p>
    <w:p w:rsidR="003036DD" w:rsidRPr="003036DD" w:rsidRDefault="003036DD" w:rsidP="003036DD">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2. Признать утратившим силу расчет нормативных затрат, связанных с оказанием (выполнением) муниципальным бюджетным учреждением «Атигский центр досуга, информации, спорта»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 годы утвержденный постановлением администрации муниципального образования рабочий поселок Атиг от 07.11.2018 года № 361.</w:t>
      </w:r>
    </w:p>
    <w:p w:rsidR="003036DD" w:rsidRPr="003036DD" w:rsidRDefault="003036DD" w:rsidP="003036DD">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 xml:space="preserve">3. 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3036DD" w:rsidRPr="003036DD" w:rsidRDefault="003036DD" w:rsidP="003036DD">
      <w:pPr>
        <w:widowControl w:val="0"/>
        <w:autoSpaceDE w:val="0"/>
        <w:autoSpaceDN w:val="0"/>
        <w:adjustRightInd w:val="0"/>
        <w:spacing w:after="0" w:line="240" w:lineRule="auto"/>
        <w:ind w:right="-301" w:firstLine="142"/>
        <w:jc w:val="both"/>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4. Контроль исполнения настоящего постановления оставляю за собой.</w:t>
      </w:r>
    </w:p>
    <w:p w:rsidR="003036DD" w:rsidRPr="003036DD" w:rsidRDefault="003036DD" w:rsidP="003036DD">
      <w:pPr>
        <w:spacing w:after="0" w:line="240" w:lineRule="auto"/>
        <w:jc w:val="both"/>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Глава муниципального образования рабочий посёлок Атиг                                                                        С.С. Мезенов</w:t>
      </w:r>
    </w:p>
    <w:p w:rsidR="003036DD" w:rsidRPr="003036DD" w:rsidRDefault="003036DD" w:rsidP="003036DD">
      <w:pPr>
        <w:spacing w:after="0" w:line="240" w:lineRule="auto"/>
        <w:jc w:val="right"/>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 xml:space="preserve">Приложение к постановлению администрации муниципального </w:t>
      </w:r>
    </w:p>
    <w:p w:rsidR="003036DD" w:rsidRPr="003036DD" w:rsidRDefault="003036DD" w:rsidP="003036DD">
      <w:pPr>
        <w:spacing w:after="0" w:line="240" w:lineRule="auto"/>
        <w:jc w:val="right"/>
        <w:rPr>
          <w:rFonts w:ascii="Times New Roman" w:eastAsia="Times New Roman" w:hAnsi="Times New Roman" w:cs="Times New Roman"/>
          <w:sz w:val="18"/>
          <w:szCs w:val="18"/>
          <w:lang w:eastAsia="ru-RU"/>
        </w:rPr>
      </w:pPr>
      <w:r w:rsidRPr="003036DD">
        <w:rPr>
          <w:rFonts w:ascii="Times New Roman" w:eastAsia="Times New Roman" w:hAnsi="Times New Roman" w:cs="Times New Roman"/>
          <w:sz w:val="18"/>
          <w:szCs w:val="18"/>
          <w:lang w:eastAsia="ru-RU"/>
        </w:rPr>
        <w:t>образования рабочий поселок Атиг от 27.11.2018г  года №409</w:t>
      </w:r>
    </w:p>
    <w:p w:rsidR="003036DD" w:rsidRPr="003036DD" w:rsidRDefault="003036DD" w:rsidP="003036DD">
      <w:pPr>
        <w:spacing w:after="0" w:line="240" w:lineRule="auto"/>
        <w:jc w:val="center"/>
        <w:rPr>
          <w:rFonts w:ascii="Times New Roman" w:eastAsia="Times New Roman" w:hAnsi="Times New Roman" w:cs="Times New Roman"/>
          <w:bCs/>
          <w:i/>
          <w:iCs/>
          <w:sz w:val="16"/>
          <w:szCs w:val="16"/>
          <w:lang w:eastAsia="ru-RU"/>
        </w:rPr>
      </w:pPr>
      <w:r w:rsidRPr="003036DD">
        <w:rPr>
          <w:rFonts w:ascii="Times New Roman" w:eastAsia="Times New Roman" w:hAnsi="Times New Roman" w:cs="Times New Roman"/>
          <w:i/>
          <w:sz w:val="16"/>
          <w:szCs w:val="16"/>
          <w:lang w:eastAsia="ru-RU"/>
        </w:rPr>
        <w:t>Расчет нормативных затрат, связанных с оказанием   (выполнением)</w:t>
      </w:r>
      <w:r w:rsidRPr="003036DD">
        <w:rPr>
          <w:rFonts w:ascii="Times New Roman" w:eastAsia="Times New Roman" w:hAnsi="Times New Roman" w:cs="Times New Roman"/>
          <w:bCs/>
          <w:i/>
          <w:iCs/>
          <w:sz w:val="16"/>
          <w:szCs w:val="16"/>
          <w:lang w:eastAsia="ru-RU"/>
        </w:rPr>
        <w:t xml:space="preserve">   муниципальным   бюджетным учреждением   «</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муниципальных  услуг  (работ)  и  нормативных  затрат  на содержание  имущества  на  2018 год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0"/>
        <w:gridCol w:w="2268"/>
        <w:gridCol w:w="992"/>
        <w:gridCol w:w="992"/>
        <w:gridCol w:w="851"/>
        <w:gridCol w:w="992"/>
        <w:gridCol w:w="850"/>
      </w:tblGrid>
      <w:tr w:rsidR="003036DD" w:rsidRPr="003036DD" w:rsidTr="003036DD">
        <w:trPr>
          <w:trHeight w:val="1153"/>
        </w:trPr>
        <w:tc>
          <w:tcPr>
            <w:tcW w:w="20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992"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2"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1"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992"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r>
      <w:tr w:rsidR="003036DD" w:rsidRPr="003036DD" w:rsidTr="003036DD">
        <w:tc>
          <w:tcPr>
            <w:tcW w:w="2093" w:type="dxa"/>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1"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1161419</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1796916</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531130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3539465</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оквэд  90.0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1161420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316000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335000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531130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2343550</w:t>
            </w:r>
          </w:p>
        </w:tc>
      </w:tr>
      <w:tr w:rsidR="003036DD" w:rsidRPr="003036DD" w:rsidTr="003036DD">
        <w:trPr>
          <w:trHeight w:val="582"/>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07005100800000000000102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Создание концертов и концертных программ</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w:t>
            </w:r>
            <w:r>
              <w:rPr>
                <w:rFonts w:ascii="Times New Roman" w:eastAsia="Times New Roman" w:hAnsi="Times New Roman" w:cs="Times New Roman"/>
                <w:color w:val="000000"/>
                <w:sz w:val="16"/>
                <w:szCs w:val="16"/>
                <w:lang w:eastAsia="ru-RU"/>
              </w:rPr>
              <w:t xml:space="preserve">квэд  90.0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Сборный концерт</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color w:val="000000"/>
                <w:sz w:val="16"/>
                <w:szCs w:val="16"/>
                <w:highlight w:val="yellow"/>
                <w:lang w:val="en-US" w:eastAsia="ru-RU"/>
              </w:rPr>
            </w:pPr>
            <w:r w:rsidRPr="003036DD">
              <w:rPr>
                <w:rFonts w:ascii="Times New Roman" w:eastAsia="Times New Roman" w:hAnsi="Times New Roman" w:cs="Times New Roman"/>
                <w:color w:val="000000"/>
                <w:sz w:val="16"/>
                <w:szCs w:val="16"/>
                <w:lang w:val="en-US" w:eastAsia="ru-RU"/>
              </w:rPr>
              <w:t>1161421</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316000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50000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531140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color w:val="000000"/>
                <w:sz w:val="16"/>
                <w:szCs w:val="16"/>
                <w:highlight w:val="yellow"/>
                <w:lang w:val="en-US" w:eastAsia="ru-RU"/>
              </w:rPr>
            </w:pPr>
            <w:r w:rsidRPr="003036DD">
              <w:rPr>
                <w:rFonts w:ascii="Times New Roman" w:eastAsia="Times New Roman" w:hAnsi="Times New Roman" w:cs="Times New Roman"/>
                <w:color w:val="000000"/>
                <w:sz w:val="16"/>
                <w:szCs w:val="16"/>
                <w:lang w:val="en-US" w:eastAsia="ru-RU"/>
              </w:rPr>
              <w:t>2058561</w:t>
            </w:r>
          </w:p>
        </w:tc>
      </w:tr>
      <w:tr w:rsidR="003036DD" w:rsidRPr="003036DD" w:rsidTr="003036DD">
        <w:trPr>
          <w:trHeight w:val="56"/>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3484260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2428916</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435000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1593400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7941576</w:t>
            </w:r>
          </w:p>
        </w:tc>
      </w:tr>
      <w:tr w:rsidR="003036DD" w:rsidRPr="003036DD" w:rsidTr="003036DD">
        <w:trPr>
          <w:trHeight w:val="1190"/>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166685</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52985</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300810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eastAsia="ru-RU"/>
              </w:rPr>
            </w:pP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фондов библиотеки, </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166683</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52984</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265807</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07014100000000000007102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Библиографическая обработка документов и создание каталогов</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91.01</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166682</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52984</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val="en-US" w:eastAsia="ru-RU"/>
              </w:rPr>
            </w:pPr>
            <w:r w:rsidRPr="003036DD">
              <w:rPr>
                <w:rFonts w:ascii="Times New Roman" w:eastAsia="Times New Roman" w:hAnsi="Times New Roman" w:cs="Times New Roman"/>
                <w:sz w:val="16"/>
                <w:szCs w:val="16"/>
                <w:lang w:val="en-US" w:eastAsia="ru-RU"/>
              </w:rPr>
              <w:t>265807</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500050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158953</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138421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highlight w:val="yellow"/>
                <w:lang w:val="en-US" w:eastAsia="ru-RU"/>
              </w:rPr>
            </w:pPr>
            <w:r w:rsidRPr="003036DD">
              <w:rPr>
                <w:rFonts w:ascii="Times New Roman" w:eastAsia="Times New Roman" w:hAnsi="Times New Roman" w:cs="Times New Roman"/>
                <w:sz w:val="16"/>
                <w:szCs w:val="16"/>
                <w:lang w:val="en-US" w:eastAsia="ru-RU"/>
              </w:rPr>
              <w:t>832424</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проведению спортивно-оздоровительной работы  по развитию физической культуры  и спорта </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238731</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15291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379022</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 xml:space="preserve">оквэд  93.19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238732</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15291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469023</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EA74B9"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оквэд 93.11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Корт, лыжная трасса</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172832</w:t>
            </w:r>
          </w:p>
        </w:tc>
        <w:tc>
          <w:tcPr>
            <w:tcW w:w="992" w:type="dxa"/>
            <w:vMerge w:val="restart"/>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140831</w:t>
            </w:r>
          </w:p>
        </w:tc>
        <w:tc>
          <w:tcPr>
            <w:tcW w:w="851" w:type="dxa"/>
            <w:vMerge w:val="restart"/>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992" w:type="dxa"/>
            <w:vMerge w:val="restart"/>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5292</w:t>
            </w:r>
          </w:p>
        </w:tc>
        <w:tc>
          <w:tcPr>
            <w:tcW w:w="850" w:type="dxa"/>
            <w:vMerge w:val="restart"/>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318955</w:t>
            </w:r>
          </w:p>
        </w:tc>
      </w:tr>
      <w:tr w:rsidR="003036DD" w:rsidRPr="003036DD" w:rsidTr="003036DD">
        <w:trPr>
          <w:trHeight w:val="70"/>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422832</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618294</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35874</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1167000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2018г: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highlight w:val="yellow"/>
                <w:lang w:eastAsia="ru-RU"/>
              </w:rPr>
            </w:pPr>
            <w:r w:rsidRPr="003036DD">
              <w:rPr>
                <w:rFonts w:ascii="Times New Roman" w:eastAsia="Times New Roman" w:hAnsi="Times New Roman" w:cs="Times New Roman"/>
                <w:bCs/>
                <w:color w:val="000000"/>
                <w:sz w:val="16"/>
                <w:szCs w:val="16"/>
                <w:lang w:eastAsia="ru-RU"/>
              </w:rPr>
              <w:t>4407142</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3206163</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560000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1767695</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val="en-US" w:eastAsia="ru-RU"/>
              </w:rPr>
            </w:pPr>
            <w:r w:rsidRPr="003036DD">
              <w:rPr>
                <w:rFonts w:ascii="Times New Roman" w:eastAsia="Times New Roman" w:hAnsi="Times New Roman" w:cs="Times New Roman"/>
                <w:bCs/>
                <w:color w:val="000000"/>
                <w:sz w:val="16"/>
                <w:szCs w:val="16"/>
                <w:lang w:val="en-US" w:eastAsia="ru-RU"/>
              </w:rPr>
              <w:t>9941000</w:t>
            </w:r>
          </w:p>
        </w:tc>
      </w:tr>
    </w:tbl>
    <w:p w:rsidR="003036DD" w:rsidRPr="003036DD" w:rsidRDefault="003036DD" w:rsidP="003036DD">
      <w:pPr>
        <w:spacing w:after="0" w:line="240" w:lineRule="auto"/>
        <w:jc w:val="center"/>
        <w:rPr>
          <w:rFonts w:ascii="Times New Roman" w:eastAsia="Times New Roman" w:hAnsi="Times New Roman" w:cs="Times New Roman"/>
          <w:bCs/>
          <w:i/>
          <w:iCs/>
          <w:sz w:val="16"/>
          <w:szCs w:val="16"/>
          <w:lang w:eastAsia="ru-RU"/>
        </w:rPr>
      </w:pPr>
      <w:r w:rsidRPr="003036DD">
        <w:rPr>
          <w:rFonts w:ascii="Times New Roman" w:eastAsia="Times New Roman" w:hAnsi="Times New Roman" w:cs="Times New Roman"/>
          <w:i/>
          <w:sz w:val="16"/>
          <w:szCs w:val="16"/>
          <w:lang w:eastAsia="ru-RU"/>
        </w:rPr>
        <w:t>Расчет нормативных затрат, связанных с оказанием   ( выполнением)</w:t>
      </w:r>
      <w:r w:rsidRPr="003036DD">
        <w:rPr>
          <w:rFonts w:ascii="Times New Roman" w:eastAsia="Times New Roman" w:hAnsi="Times New Roman" w:cs="Times New Roman"/>
          <w:bCs/>
          <w:i/>
          <w:iCs/>
          <w:sz w:val="16"/>
          <w:szCs w:val="16"/>
          <w:lang w:eastAsia="ru-RU"/>
        </w:rPr>
        <w:t xml:space="preserve">   муниципальным   бюджетным учреждением   «</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муниципальных  услуг  (работ)  и  нормативных  затрат  на содержание  имущества  на  2019год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0"/>
        <w:gridCol w:w="2268"/>
        <w:gridCol w:w="993"/>
        <w:gridCol w:w="992"/>
        <w:gridCol w:w="850"/>
        <w:gridCol w:w="993"/>
        <w:gridCol w:w="850"/>
      </w:tblGrid>
      <w:tr w:rsidR="003036DD" w:rsidRPr="003036DD" w:rsidTr="003036DD">
        <w:trPr>
          <w:trHeight w:val="1153"/>
        </w:trPr>
        <w:tc>
          <w:tcPr>
            <w:tcW w:w="20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993"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2"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993"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r>
      <w:tr w:rsidR="003036DD" w:rsidRPr="003036DD" w:rsidTr="003036DD">
        <w:tc>
          <w:tcPr>
            <w:tcW w:w="2093" w:type="dxa"/>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1555200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335000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1840200</w:t>
            </w:r>
          </w:p>
        </w:tc>
      </w:tr>
      <w:tr w:rsidR="003036DD" w:rsidRPr="003036DD" w:rsidTr="003036DD">
        <w:trPr>
          <w:trHeight w:val="589"/>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07005100800000000000102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Создание концертов и концертных программ</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Сборный концерт</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1555200</w:t>
            </w:r>
          </w:p>
        </w:tc>
      </w:tr>
      <w:tr w:rsidR="003036DD" w:rsidRPr="003036DD" w:rsidTr="003036DD">
        <w:trPr>
          <w:trHeight w:val="120"/>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val="en-US" w:eastAsia="ru-RU"/>
              </w:rPr>
            </w:pPr>
            <w:r w:rsidRPr="003036DD">
              <w:rPr>
                <w:rFonts w:ascii="Times New Roman" w:eastAsia="Times New Roman" w:hAnsi="Times New Roman" w:cs="Times New Roman"/>
                <w:sz w:val="16"/>
                <w:szCs w:val="16"/>
                <w:lang w:val="en-US" w:eastAsia="ru-RU"/>
              </w:rPr>
              <w:t>435000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792300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4950600</w:t>
            </w:r>
          </w:p>
        </w:tc>
      </w:tr>
      <w:tr w:rsidR="003036DD" w:rsidRPr="003036DD" w:rsidTr="003036DD">
        <w:trPr>
          <w:trHeight w:val="1208"/>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210000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rPr>
          <w:trHeight w:val="950"/>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07014100000000000007102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68400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48900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600000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217850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315150</w:t>
            </w:r>
          </w:p>
        </w:tc>
      </w:tr>
      <w:tr w:rsidR="003036DD" w:rsidRPr="003036DD" w:rsidTr="003036DD">
        <w:trPr>
          <w:trHeight w:val="549"/>
        </w:trPr>
        <w:tc>
          <w:tcPr>
            <w:tcW w:w="2093" w:type="dxa"/>
            <w:tcBorders>
              <w:top w:val="single" w:sz="4" w:space="0" w:color="auto"/>
              <w:left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2268"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Корт, лыжная трасса</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172900</w:t>
            </w:r>
          </w:p>
        </w:tc>
        <w:tc>
          <w:tcPr>
            <w:tcW w:w="992"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85100</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267000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252800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800000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2019г: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771200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540000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875500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6350600</w:t>
            </w:r>
          </w:p>
        </w:tc>
      </w:tr>
    </w:tbl>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i/>
          <w:sz w:val="16"/>
          <w:szCs w:val="16"/>
          <w:lang w:eastAsia="ru-RU"/>
        </w:rPr>
        <w:t>Расчет нормативных затрат, связанных с оказанием   ( выполнением)</w:t>
      </w:r>
      <w:r w:rsidRPr="003036DD">
        <w:rPr>
          <w:rFonts w:ascii="Times New Roman" w:eastAsia="Times New Roman" w:hAnsi="Times New Roman" w:cs="Times New Roman"/>
          <w:bCs/>
          <w:i/>
          <w:iCs/>
          <w:sz w:val="16"/>
          <w:szCs w:val="16"/>
          <w:lang w:eastAsia="ru-RU"/>
        </w:rPr>
        <w:t xml:space="preserve">   муниципальным   бюджетным учреждением   «</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муниципальных  услуг  (работ)  и  нормативных  затрат  на содержание  имущества  на  2020год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0"/>
        <w:gridCol w:w="2268"/>
        <w:gridCol w:w="993"/>
        <w:gridCol w:w="992"/>
        <w:gridCol w:w="850"/>
        <w:gridCol w:w="993"/>
        <w:gridCol w:w="850"/>
      </w:tblGrid>
      <w:tr w:rsidR="003036DD" w:rsidRPr="003036DD" w:rsidTr="003036DD">
        <w:trPr>
          <w:trHeight w:val="1153"/>
        </w:trPr>
        <w:tc>
          <w:tcPr>
            <w:tcW w:w="20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993"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2"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993"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3036DD">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r>
      <w:tr w:rsidR="003036DD" w:rsidRPr="003036DD" w:rsidTr="003036DD">
        <w:tc>
          <w:tcPr>
            <w:tcW w:w="2093" w:type="dxa"/>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186600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1337700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285000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186600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1592700</w:t>
            </w:r>
          </w:p>
        </w:tc>
      </w:tr>
      <w:tr w:rsidR="003036DD" w:rsidRPr="003036DD" w:rsidTr="003036DD">
        <w:trPr>
          <w:trHeight w:val="549"/>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07005100800000000000102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Создание концертов и концертных программ</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07.005.1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Сборный концерт</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1337900</w:t>
            </w:r>
          </w:p>
        </w:tc>
      </w:tr>
      <w:tr w:rsidR="003036DD" w:rsidRPr="003036DD" w:rsidTr="003036DD">
        <w:trPr>
          <w:trHeight w:val="56"/>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90000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560000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4268300</w:t>
            </w:r>
          </w:p>
        </w:tc>
      </w:tr>
      <w:tr w:rsidR="003036DD" w:rsidRPr="003036DD" w:rsidTr="003036DD">
        <w:trPr>
          <w:trHeight w:val="1208"/>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Библиотечное, библиографическое и информационное обслуживание пользователей библиотеки  </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210000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r>
      <w:tr w:rsidR="003036DD" w:rsidRPr="003036DD" w:rsidTr="003036DD">
        <w:trPr>
          <w:trHeight w:val="950"/>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07014100000000000007102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68400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48900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600000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217850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3036DD" w:rsidRDefault="003036DD" w:rsidP="003036D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83850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16300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315150</w:t>
            </w:r>
          </w:p>
        </w:tc>
      </w:tr>
      <w:tr w:rsidR="003036DD" w:rsidRPr="003036DD" w:rsidTr="003036DD">
        <w:trPr>
          <w:trHeight w:val="508"/>
        </w:trPr>
        <w:tc>
          <w:tcPr>
            <w:tcW w:w="2093" w:type="dxa"/>
            <w:tcBorders>
              <w:top w:val="single" w:sz="4" w:space="0" w:color="auto"/>
              <w:left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2268"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Корт, лыжная трасса</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172900</w:t>
            </w:r>
          </w:p>
        </w:tc>
        <w:tc>
          <w:tcPr>
            <w:tcW w:w="992"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85100</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850" w:type="dxa"/>
            <w:tcBorders>
              <w:top w:val="single" w:sz="4" w:space="0" w:color="auto"/>
              <w:left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267000</w:t>
            </w:r>
          </w:p>
        </w:tc>
      </w:tr>
      <w:tr w:rsidR="003036DD" w:rsidRPr="003036DD" w:rsidTr="003036DD">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ind w:firstLine="720"/>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252800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34300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800000</w:t>
            </w:r>
          </w:p>
        </w:tc>
      </w:tr>
      <w:tr w:rsidR="003036DD" w:rsidRPr="003036DD" w:rsidTr="003036DD">
        <w:trPr>
          <w:trHeight w:val="51"/>
        </w:trPr>
        <w:tc>
          <w:tcPr>
            <w:tcW w:w="20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2020г: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color w:val="000000"/>
                <w:sz w:val="16"/>
                <w:szCs w:val="16"/>
                <w:lang w:eastAsia="ru-RU"/>
              </w:rPr>
            </w:pPr>
          </w:p>
        </w:tc>
        <w:tc>
          <w:tcPr>
            <w:tcW w:w="2268"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411200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450000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643200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3036D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5668300</w:t>
            </w:r>
          </w:p>
        </w:tc>
      </w:tr>
    </w:tbl>
    <w:p w:rsidR="00FD7EC9" w:rsidRDefault="00FD7EC9" w:rsidP="00355446">
      <w:pPr>
        <w:spacing w:after="0" w:line="240" w:lineRule="auto"/>
        <w:jc w:val="center"/>
        <w:rPr>
          <w:rFonts w:ascii="Times New Roman" w:hAnsi="Times New Roman"/>
          <w:sz w:val="18"/>
          <w:szCs w:val="18"/>
          <w:lang w:val="en-US"/>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036DD" w:rsidP="00355446">
      <w:pPr>
        <w:spacing w:after="0" w:line="240" w:lineRule="auto"/>
        <w:ind w:firstLine="176"/>
        <w:rPr>
          <w:rFonts w:ascii="Times New Roman" w:hAnsi="Times New Roman"/>
          <w:sz w:val="18"/>
          <w:szCs w:val="18"/>
        </w:rPr>
      </w:pPr>
      <w:r>
        <w:rPr>
          <w:rFonts w:ascii="Times New Roman" w:hAnsi="Times New Roman"/>
          <w:sz w:val="18"/>
          <w:szCs w:val="18"/>
        </w:rPr>
        <w:t>от  2</w:t>
      </w:r>
      <w:r w:rsidRPr="003036DD">
        <w:rPr>
          <w:rFonts w:ascii="Times New Roman" w:hAnsi="Times New Roman"/>
          <w:sz w:val="18"/>
          <w:szCs w:val="18"/>
        </w:rPr>
        <w:t>7</w:t>
      </w:r>
      <w:r w:rsidR="00355446">
        <w:rPr>
          <w:rFonts w:ascii="Times New Roman" w:hAnsi="Times New Roman"/>
          <w:sz w:val="18"/>
          <w:szCs w:val="18"/>
        </w:rPr>
        <w:t>.11.2018 год</w:t>
      </w:r>
      <w:r w:rsidR="00996881">
        <w:rPr>
          <w:rFonts w:ascii="Times New Roman" w:hAnsi="Times New Roman"/>
          <w:sz w:val="18"/>
          <w:szCs w:val="18"/>
        </w:rPr>
        <w:t>а  № 4</w:t>
      </w:r>
      <w:r w:rsidRPr="003036DD">
        <w:rPr>
          <w:rFonts w:ascii="Times New Roman" w:hAnsi="Times New Roman"/>
          <w:sz w:val="18"/>
          <w:szCs w:val="18"/>
        </w:rPr>
        <w:t>1</w:t>
      </w:r>
      <w:r w:rsidR="00996881">
        <w:rPr>
          <w:rFonts w:ascii="Times New Roman" w:hAnsi="Times New Roman"/>
          <w:sz w:val="18"/>
          <w:szCs w:val="18"/>
        </w:rPr>
        <w:t>0</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3036DD" w:rsidRPr="003036DD" w:rsidRDefault="003036DD" w:rsidP="003036DD">
      <w:pPr>
        <w:tabs>
          <w:tab w:val="left" w:pos="11085"/>
        </w:tabs>
        <w:spacing w:after="0" w:line="240" w:lineRule="auto"/>
        <w:ind w:firstLine="142"/>
        <w:jc w:val="center"/>
        <w:rPr>
          <w:rFonts w:ascii="Times New Roman" w:eastAsia="Times New Roman" w:hAnsi="Times New Roman" w:cs="Times New Roman"/>
          <w:b/>
          <w:i/>
          <w:sz w:val="16"/>
          <w:szCs w:val="16"/>
          <w:lang w:eastAsia="ru-RU"/>
        </w:rPr>
      </w:pPr>
      <w:r w:rsidRPr="003036DD">
        <w:rPr>
          <w:rFonts w:ascii="Times New Roman" w:eastAsia="Times New Roman" w:hAnsi="Times New Roman" w:cs="Times New Roman"/>
          <w:i/>
          <w:sz w:val="16"/>
          <w:szCs w:val="16"/>
          <w:lang w:eastAsia="ru-RU"/>
        </w:rPr>
        <w:t xml:space="preserve"> </w:t>
      </w:r>
      <w:r w:rsidRPr="003036DD">
        <w:rPr>
          <w:rFonts w:ascii="Times New Roman" w:eastAsia="Times New Roman" w:hAnsi="Times New Roman" w:cs="Times New Roman"/>
          <w:b/>
          <w:i/>
          <w:sz w:val="16"/>
          <w:szCs w:val="16"/>
          <w:lang w:eastAsia="ru-RU"/>
        </w:rPr>
        <w:t>Об утверждении расчета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w:t>
      </w:r>
    </w:p>
    <w:p w:rsidR="003036DD" w:rsidRPr="003036DD" w:rsidRDefault="003036DD" w:rsidP="003036DD">
      <w:pPr>
        <w:spacing w:after="0" w:line="240" w:lineRule="auto"/>
        <w:ind w:firstLine="142"/>
        <w:jc w:val="both"/>
        <w:rPr>
          <w:rFonts w:ascii="Times New Roman" w:eastAsia="Times New Roman" w:hAnsi="Times New Roman" w:cs="Times New Roman"/>
          <w:i/>
          <w:sz w:val="16"/>
          <w:szCs w:val="16"/>
          <w:lang w:eastAsia="ru-RU"/>
        </w:rPr>
      </w:pPr>
      <w:r w:rsidRPr="003036DD">
        <w:rPr>
          <w:rFonts w:ascii="Times New Roman" w:eastAsia="Times New Roman" w:hAnsi="Times New Roman" w:cs="Times New Roman"/>
          <w:sz w:val="16"/>
          <w:szCs w:val="16"/>
          <w:lang w:eastAsia="ru-RU"/>
        </w:rPr>
        <w:t xml:space="preserve">В соответствии с </w:t>
      </w:r>
      <w:hyperlink r:id="rId95" w:history="1">
        <w:r w:rsidRPr="003036DD">
          <w:rPr>
            <w:rFonts w:ascii="Times New Roman" w:eastAsia="Times New Roman" w:hAnsi="Times New Roman" w:cs="Times New Roman"/>
            <w:sz w:val="16"/>
            <w:szCs w:val="16"/>
            <w:lang w:eastAsia="ru-RU"/>
          </w:rPr>
          <w:t>пунктами 3</w:t>
        </w:r>
      </w:hyperlink>
      <w:r w:rsidRPr="003036DD">
        <w:rPr>
          <w:rFonts w:ascii="Times New Roman" w:eastAsia="Times New Roman" w:hAnsi="Times New Roman" w:cs="Times New Roman"/>
          <w:sz w:val="16"/>
          <w:szCs w:val="16"/>
          <w:lang w:eastAsia="ru-RU"/>
        </w:rPr>
        <w:t xml:space="preserve"> и </w:t>
      </w:r>
      <w:hyperlink r:id="rId96" w:history="1">
        <w:r w:rsidRPr="003036DD">
          <w:rPr>
            <w:rFonts w:ascii="Times New Roman" w:eastAsia="Times New Roman" w:hAnsi="Times New Roman" w:cs="Times New Roman"/>
            <w:sz w:val="16"/>
            <w:szCs w:val="16"/>
            <w:lang w:eastAsia="ru-RU"/>
          </w:rPr>
          <w:t>4 статьи 69.2</w:t>
        </w:r>
      </w:hyperlink>
      <w:r w:rsidRPr="003036DD">
        <w:rPr>
          <w:rFonts w:ascii="Times New Roman" w:eastAsia="Times New Roman" w:hAnsi="Times New Roman" w:cs="Times New Roman"/>
          <w:sz w:val="16"/>
          <w:szCs w:val="16"/>
          <w:lang w:eastAsia="ru-RU"/>
        </w:rPr>
        <w:t xml:space="preserve"> Бюджетного кодекса Российской Федерации, </w:t>
      </w:r>
      <w:hyperlink r:id="rId97" w:history="1">
        <w:r w:rsidRPr="003036DD">
          <w:rPr>
            <w:rFonts w:ascii="Times New Roman" w:eastAsia="Times New Roman" w:hAnsi="Times New Roman" w:cs="Times New Roman"/>
            <w:sz w:val="16"/>
            <w:szCs w:val="16"/>
            <w:lang w:eastAsia="ru-RU"/>
          </w:rPr>
          <w:t>подпунктом 3 пункта 7 статьи 9.2</w:t>
        </w:r>
      </w:hyperlink>
      <w:r w:rsidRPr="003036DD">
        <w:rPr>
          <w:rFonts w:ascii="Times New Roman" w:eastAsia="Times New Roman" w:hAnsi="Times New Roman" w:cs="Times New Roman"/>
          <w:sz w:val="16"/>
          <w:szCs w:val="16"/>
          <w:lang w:eastAsia="ru-RU"/>
        </w:rPr>
        <w:t xml:space="preserve"> Федерального закона от 12.01.1196 N 7-ФЗ "О некоммерческих организациях, </w:t>
      </w:r>
      <w:hyperlink r:id="rId98" w:history="1">
        <w:r w:rsidRPr="003036DD">
          <w:rPr>
            <w:rFonts w:ascii="Times New Roman" w:eastAsia="Times New Roman" w:hAnsi="Times New Roman" w:cs="Times New Roman"/>
            <w:sz w:val="16"/>
            <w:szCs w:val="16"/>
            <w:lang w:eastAsia="ru-RU"/>
          </w:rPr>
          <w:t>Постановлением</w:t>
        </w:r>
      </w:hyperlink>
      <w:r w:rsidRPr="003036DD">
        <w:rPr>
          <w:rFonts w:ascii="Times New Roman" w:eastAsia="Times New Roman" w:hAnsi="Times New Roman" w:cs="Times New Roman"/>
          <w:sz w:val="16"/>
          <w:szCs w:val="16"/>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99" w:history="1">
        <w:r w:rsidRPr="003036DD">
          <w:rPr>
            <w:rFonts w:ascii="Times New Roman" w:eastAsia="Times New Roman" w:hAnsi="Times New Roman" w:cs="Times New Roman"/>
            <w:sz w:val="16"/>
            <w:szCs w:val="16"/>
            <w:lang w:eastAsia="ru-RU"/>
          </w:rPr>
          <w:t>Уставом</w:t>
        </w:r>
      </w:hyperlink>
      <w:r w:rsidRPr="003036DD">
        <w:rPr>
          <w:rFonts w:ascii="Times New Roman" w:eastAsia="Times New Roman" w:hAnsi="Times New Roman" w:cs="Times New Roman"/>
          <w:sz w:val="16"/>
          <w:szCs w:val="16"/>
          <w:lang w:eastAsia="ru-RU"/>
        </w:rPr>
        <w:t xml:space="preserve"> муниципального образования рабочий поселок Атиг:</w:t>
      </w:r>
    </w:p>
    <w:p w:rsidR="003036DD" w:rsidRPr="003036DD" w:rsidRDefault="003036DD" w:rsidP="003036DD">
      <w:pPr>
        <w:spacing w:after="0" w:line="240" w:lineRule="auto"/>
        <w:ind w:firstLine="142"/>
        <w:jc w:val="both"/>
        <w:rPr>
          <w:rFonts w:ascii="Times New Roman" w:eastAsia="Times New Roman" w:hAnsi="Times New Roman" w:cs="Times New Roman"/>
          <w:b/>
          <w:sz w:val="16"/>
          <w:szCs w:val="16"/>
          <w:lang w:eastAsia="ru-RU"/>
        </w:rPr>
      </w:pPr>
      <w:r w:rsidRPr="003036DD">
        <w:rPr>
          <w:rFonts w:ascii="Times New Roman" w:eastAsia="Times New Roman" w:hAnsi="Times New Roman" w:cs="Times New Roman"/>
          <w:b/>
          <w:sz w:val="16"/>
          <w:szCs w:val="16"/>
          <w:lang w:eastAsia="ru-RU"/>
        </w:rPr>
        <w:t>ПОСТАНОВЛЯЮ:</w:t>
      </w:r>
    </w:p>
    <w:p w:rsidR="003036DD" w:rsidRPr="003036DD" w:rsidRDefault="003036DD" w:rsidP="003036DD">
      <w:pPr>
        <w:tabs>
          <w:tab w:val="left" w:pos="11085"/>
        </w:tabs>
        <w:spacing w:after="0" w:line="240" w:lineRule="auto"/>
        <w:ind w:firstLine="142"/>
        <w:jc w:val="both"/>
        <w:rPr>
          <w:rFonts w:ascii="Times New Roman" w:eastAsia="Times New Roman" w:hAnsi="Times New Roman" w:cs="Times New Roman"/>
          <w:i/>
          <w:sz w:val="16"/>
          <w:szCs w:val="16"/>
          <w:lang w:eastAsia="ru-RU"/>
        </w:rPr>
      </w:pPr>
      <w:r w:rsidRPr="003036DD">
        <w:rPr>
          <w:rFonts w:ascii="Times New Roman" w:eastAsia="Times New Roman" w:hAnsi="Times New Roman" w:cs="Times New Roman"/>
          <w:sz w:val="16"/>
          <w:szCs w:val="16"/>
          <w:lang w:eastAsia="ru-RU"/>
        </w:rPr>
        <w:t>1. Утвердить расчет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  (прилагается).</w:t>
      </w:r>
    </w:p>
    <w:p w:rsidR="003036DD" w:rsidRPr="003036DD" w:rsidRDefault="003036DD" w:rsidP="003036DD">
      <w:pPr>
        <w:widowControl w:val="0"/>
        <w:autoSpaceDE w:val="0"/>
        <w:autoSpaceDN w:val="0"/>
        <w:adjustRightInd w:val="0"/>
        <w:spacing w:after="0" w:line="240" w:lineRule="auto"/>
        <w:ind w:firstLine="142"/>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 Признать утратившим силу расчет стоимости единицы муниципальной услуги (работы) для муниципального бюджетного учреждения «Атигский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07.11.2018 года  № 362.</w:t>
      </w:r>
    </w:p>
    <w:p w:rsidR="003036DD" w:rsidRPr="003036DD" w:rsidRDefault="003036DD" w:rsidP="003036DD">
      <w:pPr>
        <w:widowControl w:val="0"/>
        <w:autoSpaceDE w:val="0"/>
        <w:autoSpaceDN w:val="0"/>
        <w:adjustRightInd w:val="0"/>
        <w:spacing w:after="0" w:line="240" w:lineRule="auto"/>
        <w:ind w:firstLine="142"/>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3.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3036DD" w:rsidRPr="003036DD" w:rsidRDefault="003036DD" w:rsidP="003036DD">
      <w:pPr>
        <w:widowControl w:val="0"/>
        <w:autoSpaceDE w:val="0"/>
        <w:autoSpaceDN w:val="0"/>
        <w:adjustRightInd w:val="0"/>
        <w:spacing w:after="0" w:line="240" w:lineRule="auto"/>
        <w:ind w:firstLine="142"/>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 Контроль исполнения настоящего постановления оставляю за собой.</w:t>
      </w:r>
    </w:p>
    <w:p w:rsidR="003036DD" w:rsidRPr="003036DD" w:rsidRDefault="003036DD" w:rsidP="003036DD">
      <w:pPr>
        <w:spacing w:after="0" w:line="240" w:lineRule="auto"/>
        <w:ind w:firstLine="142"/>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Глава муниципального образования рабочий поселок Атиг                                                              С.С. Мезенов</w:t>
      </w:r>
    </w:p>
    <w:p w:rsidR="003036DD" w:rsidRPr="003036DD" w:rsidRDefault="003036DD" w:rsidP="003036DD">
      <w:pPr>
        <w:spacing w:after="0" w:line="240" w:lineRule="auto"/>
        <w:ind w:firstLine="142"/>
        <w:jc w:val="right"/>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Приложение к постановлению администрации муниципального </w:t>
      </w:r>
    </w:p>
    <w:p w:rsidR="003036DD" w:rsidRPr="003036DD" w:rsidRDefault="003036DD" w:rsidP="003036DD">
      <w:pPr>
        <w:spacing w:after="0" w:line="240" w:lineRule="auto"/>
        <w:ind w:firstLine="142"/>
        <w:jc w:val="right"/>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образования рабочий поселок Атиг от 27.11.2018г  № 410</w:t>
      </w:r>
    </w:p>
    <w:p w:rsidR="003036DD" w:rsidRPr="003036DD" w:rsidRDefault="003036DD" w:rsidP="003036DD">
      <w:pPr>
        <w:spacing w:after="0" w:line="240" w:lineRule="auto"/>
        <w:ind w:firstLine="142"/>
        <w:jc w:val="center"/>
        <w:rPr>
          <w:rFonts w:ascii="Times New Roman" w:eastAsia="Times New Roman" w:hAnsi="Times New Roman" w:cs="Times New Roman"/>
          <w:bCs/>
          <w:i/>
          <w:iCs/>
          <w:sz w:val="16"/>
          <w:szCs w:val="16"/>
          <w:lang w:eastAsia="ru-RU"/>
        </w:rPr>
      </w:pPr>
      <w:r w:rsidRPr="003036DD">
        <w:rPr>
          <w:rFonts w:ascii="Times New Roman" w:eastAsia="Times New Roman" w:hAnsi="Times New Roman" w:cs="Times New Roman"/>
          <w:i/>
          <w:sz w:val="16"/>
          <w:szCs w:val="16"/>
          <w:lang w:eastAsia="ru-RU"/>
        </w:rPr>
        <w:t>Расчет стоимости единицы муниципальной</w:t>
      </w:r>
      <w:r w:rsidRPr="003036DD">
        <w:rPr>
          <w:rFonts w:ascii="Times New Roman" w:eastAsia="Times New Roman" w:hAnsi="Times New Roman" w:cs="Times New Roman"/>
          <w:bCs/>
          <w:i/>
          <w:iCs/>
          <w:sz w:val="16"/>
          <w:szCs w:val="16"/>
          <w:lang w:eastAsia="ru-RU"/>
        </w:rPr>
        <w:t xml:space="preserve"> услуги (работы) для  муниципального   бюджетного учреждения«</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на  2018 год</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50"/>
        <w:gridCol w:w="1985"/>
        <w:gridCol w:w="850"/>
        <w:gridCol w:w="993"/>
        <w:gridCol w:w="850"/>
        <w:gridCol w:w="851"/>
        <w:gridCol w:w="708"/>
        <w:gridCol w:w="993"/>
      </w:tblGrid>
      <w:tr w:rsidR="003036DD" w:rsidRPr="003036DD" w:rsidTr="00CC383D">
        <w:trPr>
          <w:trHeight w:val="1153"/>
        </w:trPr>
        <w:tc>
          <w:tcPr>
            <w:tcW w:w="2235"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1985"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0"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3"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0"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851"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CC383D">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708"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c>
          <w:tcPr>
            <w:tcW w:w="993"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Стоимость единицы муниципальной услуги (работы), руб.</w:t>
            </w:r>
          </w:p>
        </w:tc>
      </w:tr>
      <w:tr w:rsidR="003036DD" w:rsidRPr="003036DD" w:rsidTr="00CC383D">
        <w:tc>
          <w:tcPr>
            <w:tcW w:w="2235" w:type="dxa"/>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993"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1" w:type="dxa"/>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1701" w:type="dxa"/>
            <w:gridSpan w:val="2"/>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1161419</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1796916</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531130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3539465</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442433,13</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F5082F"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3036DD">
              <w:rPr>
                <w:rFonts w:ascii="Times New Roman" w:eastAsia="Times New Roman" w:hAnsi="Times New Roman" w:cs="Times New Roman"/>
                <w:sz w:val="16"/>
                <w:szCs w:val="16"/>
                <w:lang w:eastAsia="ru-RU"/>
              </w:rPr>
              <w:t xml:space="preserve">оквэд  90.0                                                                                                                                                                                                                                                        </w:t>
            </w:r>
            <w:r w:rsidR="00F5082F">
              <w:rPr>
                <w:rFonts w:ascii="Times New Roman" w:eastAsia="Times New Roman" w:hAnsi="Times New Roman" w:cs="Times New Roman"/>
                <w:sz w:val="16"/>
                <w:szCs w:val="16"/>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1161420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316000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335000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531130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2343550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39059,17</w:t>
            </w:r>
          </w:p>
        </w:tc>
      </w:tr>
      <w:tr w:rsidR="003036DD" w:rsidRPr="003036DD" w:rsidTr="00F5082F">
        <w:trPr>
          <w:trHeight w:val="507"/>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07005100800000000000102</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Создание концертов и концертных программ</w:t>
            </w:r>
          </w:p>
          <w:p w:rsidR="003036DD" w:rsidRPr="00EA74B9"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оквэд  90.0                       </w:t>
            </w:r>
            <w:r w:rsidR="00F5082F">
              <w:rPr>
                <w:rFonts w:ascii="Times New Roman" w:eastAsia="Times New Roman" w:hAnsi="Times New Roman" w:cs="Times New Roman"/>
                <w:color w:val="000000"/>
                <w:sz w:val="16"/>
                <w:szCs w:val="16"/>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tabs>
                <w:tab w:val="left" w:pos="1752"/>
              </w:tabs>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highlight w:val="yellow"/>
                <w:lang w:eastAsia="ru-RU"/>
              </w:rPr>
            </w:pPr>
            <w:r w:rsidRPr="003036DD">
              <w:rPr>
                <w:rFonts w:ascii="Times New Roman" w:eastAsia="Times New Roman" w:hAnsi="Times New Roman" w:cs="Times New Roman"/>
                <w:color w:val="000000"/>
                <w:sz w:val="16"/>
                <w:szCs w:val="16"/>
                <w:lang w:eastAsia="ru-RU"/>
              </w:rPr>
              <w:t>1161421</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316000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531140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highlight w:val="yellow"/>
                <w:lang w:eastAsia="ru-RU"/>
              </w:rPr>
            </w:pPr>
            <w:r w:rsidRPr="003036DD">
              <w:rPr>
                <w:rFonts w:ascii="Times New Roman" w:eastAsia="Times New Roman" w:hAnsi="Times New Roman" w:cs="Times New Roman"/>
                <w:color w:val="000000"/>
                <w:sz w:val="16"/>
                <w:szCs w:val="16"/>
                <w:lang w:eastAsia="ru-RU"/>
              </w:rPr>
              <w:t>2058561</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color w:val="000000"/>
                <w:sz w:val="16"/>
                <w:szCs w:val="16"/>
                <w:highlight w:val="yellow"/>
                <w:lang w:eastAsia="ru-RU"/>
              </w:rPr>
            </w:pPr>
            <w:r w:rsidRPr="003036DD">
              <w:rPr>
                <w:rFonts w:ascii="Times New Roman" w:eastAsia="Times New Roman" w:hAnsi="Times New Roman" w:cs="Times New Roman"/>
                <w:color w:val="000000"/>
                <w:sz w:val="16"/>
                <w:szCs w:val="16"/>
                <w:lang w:eastAsia="ru-RU"/>
              </w:rPr>
              <w:t>147040,08</w:t>
            </w:r>
          </w:p>
        </w:tc>
      </w:tr>
      <w:tr w:rsidR="003036DD" w:rsidRPr="003036DD" w:rsidTr="00F5082F">
        <w:trPr>
          <w:trHeight w:val="177"/>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3484260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2428916</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435000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1593400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7941576</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p>
        </w:tc>
      </w:tr>
      <w:tr w:rsidR="003036DD" w:rsidRPr="003036DD" w:rsidTr="00F5082F">
        <w:trPr>
          <w:trHeight w:val="1076"/>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166685</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52985</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300810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39,81</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3036DD" w:rsidRPr="00F5082F" w:rsidRDefault="00F5082F" w:rsidP="00CC383D">
            <w:pPr>
              <w:widowControl w:val="0"/>
              <w:autoSpaceDE w:val="0"/>
              <w:autoSpaceDN w:val="0"/>
              <w:adjustRightInd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166683</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52984</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46140</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265807</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176,97</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07014100000000000007102</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Библиографическая обработка документов и создание каталогов</w:t>
            </w:r>
          </w:p>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91.01</w:t>
            </w:r>
          </w:p>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166682</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52984</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46141</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265807</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highlight w:val="yellow"/>
                <w:lang w:eastAsia="ru-RU"/>
              </w:rPr>
            </w:pPr>
            <w:r w:rsidRPr="003036DD">
              <w:rPr>
                <w:rFonts w:ascii="Times New Roman" w:eastAsia="Times New Roman" w:hAnsi="Times New Roman" w:cs="Times New Roman"/>
                <w:sz w:val="16"/>
                <w:szCs w:val="16"/>
                <w:lang w:eastAsia="ru-RU"/>
              </w:rPr>
              <w:t>93,07</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500050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158953</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138421</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832424</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F5082F" w:rsidRDefault="00F5082F"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val="en-US" w:eastAsia="ru-RU"/>
              </w:rPr>
            </w:pPr>
            <w:r>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проведению спортивно-оздоровительной работы  по развитию физической культуры  и спорта </w:t>
            </w:r>
          </w:p>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238731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15291</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379022</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126340,67</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F5082F" w:rsidRDefault="003036DD" w:rsidP="00CC383D">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 xml:space="preserve">оквэд  93.19                                                                </w:t>
            </w:r>
            <w:r w:rsidR="00F5082F">
              <w:rPr>
                <w:rFonts w:ascii="Times New Roman" w:eastAsia="Times New Roman" w:hAnsi="Times New Roman" w:cs="Times New Roman"/>
                <w:color w:val="000000"/>
                <w:sz w:val="16"/>
                <w:szCs w:val="16"/>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238732</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15291</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469023</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9196,53</w:t>
            </w: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EA74B9" w:rsidRDefault="003036DD" w:rsidP="00CC383D">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оквэд 93.11                                                                                                                                                                                                                                                                                                                                                                                                                                                                                                                                                                                                                                                                     </w:t>
            </w:r>
            <w:r w:rsidR="00F5082F">
              <w:rPr>
                <w:rFonts w:ascii="Times New Roman" w:eastAsia="Times New Roman" w:hAnsi="Times New Roman" w:cs="Times New Roman"/>
                <w:color w:val="000000"/>
                <w:sz w:val="16"/>
                <w:szCs w:val="16"/>
                <w:lang w:eastAsia="ru-RU"/>
              </w:rPr>
              <w:t xml:space="preserve">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Корт, </w:t>
            </w:r>
          </w:p>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лыжная трасса</w:t>
            </w:r>
          </w:p>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172832</w:t>
            </w:r>
          </w:p>
        </w:tc>
        <w:tc>
          <w:tcPr>
            <w:tcW w:w="993"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140831</w:t>
            </w:r>
          </w:p>
        </w:tc>
        <w:tc>
          <w:tcPr>
            <w:tcW w:w="850"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1"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5292</w:t>
            </w:r>
          </w:p>
        </w:tc>
        <w:tc>
          <w:tcPr>
            <w:tcW w:w="708"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318955</w:t>
            </w:r>
          </w:p>
        </w:tc>
        <w:tc>
          <w:tcPr>
            <w:tcW w:w="993" w:type="dxa"/>
            <w:vMerge w:val="restart"/>
            <w:tcBorders>
              <w:top w:val="single" w:sz="4" w:space="0" w:color="auto"/>
              <w:left w:val="single" w:sz="4" w:space="0" w:color="auto"/>
              <w:right w:val="single" w:sz="4" w:space="0" w:color="auto"/>
            </w:tcBorders>
          </w:tcPr>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305,631</w:t>
            </w:r>
          </w:p>
          <w:p w:rsidR="003036DD" w:rsidRPr="003036DD" w:rsidRDefault="003036DD" w:rsidP="00CC383D">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3333,33</w:t>
            </w:r>
          </w:p>
        </w:tc>
      </w:tr>
      <w:tr w:rsidR="003036DD" w:rsidRPr="003036DD" w:rsidTr="00CC383D">
        <w:trPr>
          <w:trHeight w:val="70"/>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993"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1"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708"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993" w:type="dxa"/>
            <w:vMerge/>
            <w:tcBorders>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422832</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618294</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35874</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1167000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r>
      <w:tr w:rsidR="003036DD" w:rsidRPr="003036DD" w:rsidTr="00CC383D">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2018г: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4407142</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3206163</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560000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1767695</w:t>
            </w:r>
          </w:p>
        </w:tc>
        <w:tc>
          <w:tcPr>
            <w:tcW w:w="708"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9941000</w:t>
            </w:r>
          </w:p>
        </w:tc>
        <w:tc>
          <w:tcPr>
            <w:tcW w:w="993" w:type="dxa"/>
            <w:tcBorders>
              <w:top w:val="single" w:sz="4" w:space="0" w:color="auto"/>
              <w:left w:val="single" w:sz="4" w:space="0" w:color="auto"/>
              <w:bottom w:val="single" w:sz="4" w:space="0" w:color="auto"/>
              <w:right w:val="single" w:sz="4" w:space="0" w:color="auto"/>
            </w:tcBorders>
          </w:tcPr>
          <w:p w:rsidR="003036DD" w:rsidRPr="003036DD" w:rsidRDefault="003036DD" w:rsidP="00CC383D">
            <w:pPr>
              <w:spacing w:after="0" w:line="240" w:lineRule="auto"/>
              <w:rPr>
                <w:rFonts w:ascii="Times New Roman" w:eastAsia="Times New Roman" w:hAnsi="Times New Roman" w:cs="Times New Roman"/>
                <w:bCs/>
                <w:color w:val="000000"/>
                <w:sz w:val="16"/>
                <w:szCs w:val="16"/>
                <w:lang w:eastAsia="ru-RU"/>
              </w:rPr>
            </w:pPr>
          </w:p>
        </w:tc>
      </w:tr>
    </w:tbl>
    <w:p w:rsidR="003036DD" w:rsidRPr="003036DD" w:rsidRDefault="003036DD" w:rsidP="003036DD">
      <w:pPr>
        <w:spacing w:after="0" w:line="240" w:lineRule="auto"/>
        <w:ind w:firstLine="142"/>
        <w:jc w:val="center"/>
        <w:rPr>
          <w:rFonts w:ascii="Times New Roman" w:eastAsia="Times New Roman" w:hAnsi="Times New Roman" w:cs="Times New Roman"/>
          <w:bCs/>
          <w:i/>
          <w:iCs/>
          <w:sz w:val="16"/>
          <w:szCs w:val="16"/>
          <w:lang w:eastAsia="ru-RU"/>
        </w:rPr>
      </w:pPr>
      <w:r w:rsidRPr="003036DD">
        <w:rPr>
          <w:rFonts w:ascii="Times New Roman" w:eastAsia="Times New Roman" w:hAnsi="Times New Roman" w:cs="Times New Roman"/>
          <w:sz w:val="16"/>
          <w:szCs w:val="16"/>
          <w:lang w:eastAsia="ru-RU"/>
        </w:rPr>
        <w:t xml:space="preserve">                 </w:t>
      </w:r>
      <w:r w:rsidRPr="003036DD">
        <w:rPr>
          <w:rFonts w:ascii="Times New Roman" w:eastAsia="Times New Roman" w:hAnsi="Times New Roman" w:cs="Times New Roman"/>
          <w:i/>
          <w:sz w:val="16"/>
          <w:szCs w:val="16"/>
          <w:lang w:eastAsia="ru-RU"/>
        </w:rPr>
        <w:t>Расчет стоимости единицы муниципальной</w:t>
      </w:r>
      <w:r w:rsidRPr="003036DD">
        <w:rPr>
          <w:rFonts w:ascii="Times New Roman" w:eastAsia="Times New Roman" w:hAnsi="Times New Roman" w:cs="Times New Roman"/>
          <w:bCs/>
          <w:i/>
          <w:iCs/>
          <w:sz w:val="16"/>
          <w:szCs w:val="16"/>
          <w:lang w:eastAsia="ru-RU"/>
        </w:rPr>
        <w:t xml:space="preserve"> услуги (работы) для  муниципального   бюджетного учреждения   «</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на  2019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50"/>
        <w:gridCol w:w="1985"/>
        <w:gridCol w:w="850"/>
        <w:gridCol w:w="992"/>
        <w:gridCol w:w="851"/>
        <w:gridCol w:w="850"/>
        <w:gridCol w:w="709"/>
        <w:gridCol w:w="992"/>
      </w:tblGrid>
      <w:tr w:rsidR="003036DD" w:rsidRPr="003036DD" w:rsidTr="00F5082F">
        <w:trPr>
          <w:trHeight w:val="1153"/>
        </w:trPr>
        <w:tc>
          <w:tcPr>
            <w:tcW w:w="223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98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2"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1"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709"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c>
          <w:tcPr>
            <w:tcW w:w="992"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Стоимость единицы муниципальной услуги (работы), руб.</w:t>
            </w:r>
          </w:p>
        </w:tc>
      </w:tr>
      <w:tr w:rsidR="003036DD" w:rsidRPr="003036DD" w:rsidTr="00F5082F">
        <w:tc>
          <w:tcPr>
            <w:tcW w:w="2235" w:type="dxa"/>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1"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701" w:type="dxa"/>
            <w:gridSpan w:val="2"/>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1555200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194400,00</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335000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1840200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30670,00</w:t>
            </w:r>
          </w:p>
        </w:tc>
      </w:tr>
      <w:tr w:rsidR="003036DD" w:rsidRPr="003036DD" w:rsidTr="00F5082F">
        <w:trPr>
          <w:trHeight w:val="880"/>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07005100800000000000102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Создание концертов и концертных программ</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264100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1555200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111085,714</w:t>
            </w:r>
          </w:p>
        </w:tc>
      </w:tr>
      <w:tr w:rsidR="003036DD" w:rsidRPr="003036DD" w:rsidTr="00F5082F">
        <w:trPr>
          <w:trHeight w:val="447"/>
        </w:trPr>
        <w:tc>
          <w:tcPr>
            <w:tcW w:w="2235" w:type="dxa"/>
            <w:tcBorders>
              <w:top w:val="single" w:sz="4" w:space="0" w:color="auto"/>
              <w:left w:val="single" w:sz="4" w:space="0" w:color="auto"/>
              <w:bottom w:val="single" w:sz="4" w:space="0" w:color="auto"/>
              <w:right w:val="single" w:sz="4" w:space="0" w:color="auto"/>
            </w:tcBorders>
          </w:tcPr>
          <w:p w:rsidR="003036DD" w:rsidRPr="00F5082F" w:rsidRDefault="00F5082F" w:rsidP="00F5082F">
            <w:pPr>
              <w:widowControl w:val="0"/>
              <w:autoSpaceDE w:val="0"/>
              <w:autoSpaceDN w:val="0"/>
              <w:adjustRightInd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450000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val="en-US" w:eastAsia="ru-RU"/>
              </w:rPr>
            </w:pPr>
            <w:r w:rsidRPr="003036DD">
              <w:rPr>
                <w:rFonts w:ascii="Times New Roman" w:eastAsia="Times New Roman" w:hAnsi="Times New Roman" w:cs="Times New Roman"/>
                <w:sz w:val="16"/>
                <w:szCs w:val="16"/>
                <w:lang w:val="en-US" w:eastAsia="ru-RU"/>
              </w:rPr>
              <w:t>435000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792300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4950600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p>
        </w:tc>
      </w:tr>
      <w:tr w:rsidR="003036DD" w:rsidRPr="003036DD" w:rsidTr="00F5082F">
        <w:trPr>
          <w:trHeight w:val="1208"/>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Библиотечное, библиографическое и информационное обслуживание пользователей библиотеки</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27,7925</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rPr>
          <w:trHeight w:val="950"/>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129,827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07014100000000000007102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91.01</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68,277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68400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48900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600000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83850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217850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72616,67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83850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315150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6179,41</w:t>
            </w:r>
          </w:p>
        </w:tc>
      </w:tr>
      <w:tr w:rsidR="003036DD" w:rsidRPr="003036DD" w:rsidTr="00F5082F">
        <w:trPr>
          <w:trHeight w:val="487"/>
        </w:trPr>
        <w:tc>
          <w:tcPr>
            <w:tcW w:w="2235" w:type="dxa"/>
            <w:tcBorders>
              <w:top w:val="single" w:sz="4" w:space="0" w:color="auto"/>
              <w:left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EA74B9" w:rsidRDefault="00F5082F"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Корт,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лыжная трасса</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172900</w:t>
            </w:r>
          </w:p>
        </w:tc>
        <w:tc>
          <w:tcPr>
            <w:tcW w:w="992"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85100</w:t>
            </w:r>
          </w:p>
        </w:tc>
        <w:tc>
          <w:tcPr>
            <w:tcW w:w="851"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267000</w:t>
            </w:r>
          </w:p>
        </w:tc>
        <w:tc>
          <w:tcPr>
            <w:tcW w:w="992" w:type="dxa"/>
            <w:tcBorders>
              <w:top w:val="single" w:sz="4" w:space="0" w:color="auto"/>
              <w:left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247,556</w:t>
            </w:r>
          </w:p>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3276,67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252800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800000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2019г: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771200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540000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875500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6350600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p>
        </w:tc>
      </w:tr>
    </w:tbl>
    <w:p w:rsidR="003036DD" w:rsidRPr="003036DD" w:rsidRDefault="003036DD" w:rsidP="003036DD">
      <w:pPr>
        <w:spacing w:after="0" w:line="240" w:lineRule="auto"/>
        <w:ind w:firstLine="142"/>
        <w:jc w:val="center"/>
        <w:rPr>
          <w:rFonts w:ascii="Times New Roman" w:eastAsia="Times New Roman" w:hAnsi="Times New Roman" w:cs="Times New Roman"/>
          <w:bCs/>
          <w:i/>
          <w:iCs/>
          <w:sz w:val="16"/>
          <w:szCs w:val="16"/>
          <w:lang w:eastAsia="ru-RU"/>
        </w:rPr>
      </w:pPr>
      <w:r w:rsidRPr="003036DD">
        <w:rPr>
          <w:rFonts w:ascii="Times New Roman" w:eastAsia="Times New Roman" w:hAnsi="Times New Roman" w:cs="Times New Roman"/>
          <w:sz w:val="16"/>
          <w:szCs w:val="16"/>
          <w:lang w:eastAsia="ru-RU"/>
        </w:rPr>
        <w:t xml:space="preserve">                 </w:t>
      </w:r>
      <w:r w:rsidRPr="003036DD">
        <w:rPr>
          <w:rFonts w:ascii="Times New Roman" w:eastAsia="Times New Roman" w:hAnsi="Times New Roman" w:cs="Times New Roman"/>
          <w:i/>
          <w:sz w:val="16"/>
          <w:szCs w:val="16"/>
          <w:lang w:eastAsia="ru-RU"/>
        </w:rPr>
        <w:t>Расчет стоимости единицы муниципальной</w:t>
      </w:r>
      <w:r w:rsidRPr="003036DD">
        <w:rPr>
          <w:rFonts w:ascii="Times New Roman" w:eastAsia="Times New Roman" w:hAnsi="Times New Roman" w:cs="Times New Roman"/>
          <w:bCs/>
          <w:i/>
          <w:iCs/>
          <w:sz w:val="16"/>
          <w:szCs w:val="16"/>
          <w:lang w:eastAsia="ru-RU"/>
        </w:rPr>
        <w:t xml:space="preserve"> услуги (работы) для  муниципального   бюджетного учреждения   «</w:t>
      </w:r>
      <w:r w:rsidRPr="003036DD">
        <w:rPr>
          <w:rFonts w:ascii="Times New Roman" w:eastAsia="Times New Roman" w:hAnsi="Times New Roman" w:cs="Times New Roman"/>
          <w:i/>
          <w:sz w:val="16"/>
          <w:szCs w:val="16"/>
          <w:lang w:eastAsia="ru-RU"/>
        </w:rPr>
        <w:t>Атигский центр досуга, информации, спорта»</w:t>
      </w:r>
      <w:r w:rsidRPr="003036DD">
        <w:rPr>
          <w:rFonts w:ascii="Times New Roman" w:eastAsia="Times New Roman" w:hAnsi="Times New Roman" w:cs="Times New Roman"/>
          <w:bCs/>
          <w:i/>
          <w:iCs/>
          <w:sz w:val="16"/>
          <w:szCs w:val="16"/>
          <w:lang w:eastAsia="ru-RU"/>
        </w:rPr>
        <w:t xml:space="preserve">  на  2020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50"/>
        <w:gridCol w:w="1985"/>
        <w:gridCol w:w="850"/>
        <w:gridCol w:w="992"/>
        <w:gridCol w:w="851"/>
        <w:gridCol w:w="850"/>
        <w:gridCol w:w="709"/>
        <w:gridCol w:w="992"/>
      </w:tblGrid>
      <w:tr w:rsidR="003036DD" w:rsidRPr="003036DD" w:rsidTr="00F5082F">
        <w:trPr>
          <w:trHeight w:val="1153"/>
        </w:trPr>
        <w:tc>
          <w:tcPr>
            <w:tcW w:w="223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Наименование  муниципальных услуг ( работ)</w:t>
            </w:r>
          </w:p>
        </w:tc>
        <w:tc>
          <w:tcPr>
            <w:tcW w:w="850" w:type="dxa"/>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Уникальный номер реестровой записи</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98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Показатель, характеризующий содержание работы (по справочникам)</w:t>
            </w: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оплату труда и начисления, руб.</w:t>
            </w:r>
          </w:p>
        </w:tc>
        <w:tc>
          <w:tcPr>
            <w:tcW w:w="992"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расходные материалы,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310,340</w:t>
            </w:r>
          </w:p>
        </w:tc>
        <w:tc>
          <w:tcPr>
            <w:tcW w:w="851"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Прочие затраты,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290</w:t>
            </w: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Затраты на общехозяйственные нужды, руб.</w:t>
            </w:r>
          </w:p>
          <w:p w:rsidR="003036DD" w:rsidRPr="003036DD" w:rsidRDefault="003036DD" w:rsidP="00F5082F">
            <w:pPr>
              <w:spacing w:after="0" w:line="240" w:lineRule="auto"/>
              <w:rPr>
                <w:rFonts w:ascii="Times New Roman" w:eastAsia="Times New Roman" w:hAnsi="Times New Roman" w:cs="Times New Roman"/>
                <w:color w:val="000000"/>
                <w:sz w:val="16"/>
                <w:szCs w:val="16"/>
                <w:lang w:val="en-US" w:eastAsia="ru-RU"/>
              </w:rPr>
            </w:pPr>
            <w:r w:rsidRPr="003036DD">
              <w:rPr>
                <w:rFonts w:ascii="Times New Roman" w:eastAsia="Times New Roman" w:hAnsi="Times New Roman" w:cs="Times New Roman"/>
                <w:color w:val="000000"/>
                <w:sz w:val="16"/>
                <w:szCs w:val="16"/>
                <w:lang w:eastAsia="ru-RU"/>
              </w:rPr>
              <w:t>221.222.223,225.226</w:t>
            </w:r>
          </w:p>
        </w:tc>
        <w:tc>
          <w:tcPr>
            <w:tcW w:w="709"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 Итого затрат на работу, руб.</w:t>
            </w:r>
          </w:p>
        </w:tc>
        <w:tc>
          <w:tcPr>
            <w:tcW w:w="992"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Стоимость единицы муниципальной услуги (работы), руб.</w:t>
            </w:r>
          </w:p>
        </w:tc>
      </w:tr>
      <w:tr w:rsidR="003036DD" w:rsidRPr="003036DD" w:rsidTr="00F5082F">
        <w:tc>
          <w:tcPr>
            <w:tcW w:w="2235" w:type="dxa"/>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992"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1"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701" w:type="dxa"/>
            <w:gridSpan w:val="2"/>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07025100000000000004103</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деятельности клубных формирований и формирований самодеятельного народного творчества,</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07.025.1</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 xml:space="preserve">Работа по организации деятельности клубных формирований и формирований самодея-тельного народного творчества </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1337700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167212,50</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07049100100000000005102</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культурно-массовых мероприятий</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07.049.1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Культурно-массовые (иные зрелищные мероприятия)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285000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186600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1592700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26545,00</w:t>
            </w:r>
          </w:p>
        </w:tc>
      </w:tr>
      <w:tr w:rsidR="003036DD" w:rsidRPr="003036DD" w:rsidTr="00F5082F">
        <w:trPr>
          <w:trHeight w:val="614"/>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07005100800000000000102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Создание концертов и концертных программ</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оквэд  90.0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tabs>
                <w:tab w:val="left" w:pos="1752"/>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07.005.1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Сборный концерт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1091100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186800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1337900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95564,29</w:t>
            </w:r>
          </w:p>
        </w:tc>
      </w:tr>
      <w:tr w:rsidR="003036DD" w:rsidRPr="003036DD" w:rsidTr="00F5082F">
        <w:trPr>
          <w:trHeight w:val="447"/>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культура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3273300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90000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560000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4268300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rPr>
          <w:trHeight w:val="1208"/>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07036100000000001000101</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Библиотечное, библиографическое и информационное обслуживание пользователей библиотеки  </w:t>
            </w:r>
          </w:p>
          <w:p w:rsidR="003036DD" w:rsidRPr="00F5082F" w:rsidRDefault="00F5082F" w:rsidP="00F5082F">
            <w:pPr>
              <w:widowControl w:val="0"/>
              <w:autoSpaceDE w:val="0"/>
              <w:autoSpaceDN w:val="0"/>
              <w:adjustRightInd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07.036.1 </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библиотечному, библиографическому и информационному обслуживанию пользователей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27,793</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rPr>
          <w:trHeight w:val="950"/>
        </w:trPr>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07013100000000000008104</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Формирование, учет, изучение, обеспечение физического сохранения и безопасности фондов библиотеки </w:t>
            </w:r>
          </w:p>
          <w:p w:rsidR="003036DD" w:rsidRPr="00F5082F" w:rsidRDefault="00F5082F" w:rsidP="00F5082F">
            <w:pPr>
              <w:widowControl w:val="0"/>
              <w:autoSpaceDE w:val="0"/>
              <w:autoSpaceDN w:val="0"/>
              <w:adjustRightInd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Оквэд 91.01</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07.013.1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формированию, учету, изучению, обеспечению физического сохранения и безопасности фондов библиотеки</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129,83</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07014100000000000007102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Библиографическая обработка документов и создание каталогов</w:t>
            </w:r>
          </w:p>
          <w:p w:rsidR="003036DD" w:rsidRPr="003036DD" w:rsidRDefault="00F5082F"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оквэд  91.0</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07.014.1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Работа по биб-лиографической обработке документов и организации электронных и карточных каталогов,создание записей в электронном каталоге, обработка новой литературы, создание библиографических записей в электронных каталогах, формирование библиотечных записей в карточных каталогах, поверка книжного фонда, оцифровка документов</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155900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195000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68,277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 Итого библиотека</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467700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68400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15000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48900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600000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30031100000000000008105</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Организация и проведение спортивно-оздоровительной работы  по развитию физической культуры  и спорта среди  различных групп населения</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30.031.1</w:t>
            </w:r>
          </w:p>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both"/>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Работа по организации и проведение спортивно-оздоровительной работы  по развитию физической культуры  и спорта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83850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217850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72616,67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30017100500100000009102</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 xml:space="preserve">Организация и проведение официальных спортивных мероприятий  </w:t>
            </w:r>
          </w:p>
          <w:p w:rsidR="003036DD" w:rsidRPr="003036DD" w:rsidRDefault="003036DD" w:rsidP="00F5082F">
            <w:pPr>
              <w:widowControl w:val="0"/>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оквэд  93.19</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30.017.1</w:t>
            </w: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Межмуниципальные</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125000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83850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color w:val="000000"/>
                <w:sz w:val="16"/>
                <w:szCs w:val="16"/>
                <w:lang w:eastAsia="ru-RU"/>
              </w:rPr>
              <w:t>16300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315150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6179,41</w:t>
            </w:r>
          </w:p>
        </w:tc>
      </w:tr>
      <w:tr w:rsidR="003036DD" w:rsidRPr="003036DD" w:rsidTr="00F5082F">
        <w:trPr>
          <w:trHeight w:val="477"/>
        </w:trPr>
        <w:tc>
          <w:tcPr>
            <w:tcW w:w="2235" w:type="dxa"/>
            <w:tcBorders>
              <w:top w:val="single" w:sz="4" w:space="0" w:color="auto"/>
              <w:left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30038100000000000001100</w:t>
            </w:r>
          </w:p>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Обеспечение доступа к объектам спорта</w:t>
            </w:r>
          </w:p>
          <w:p w:rsidR="003036DD" w:rsidRPr="00EA74B9" w:rsidRDefault="00F5082F" w:rsidP="00F5082F">
            <w:pPr>
              <w:widowControl w:val="0"/>
              <w:autoSpaceDE w:val="0"/>
              <w:autoSpaceDN w:val="0"/>
              <w:adjustRightInd w:val="0"/>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оквэд 93.11</w:t>
            </w: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r w:rsidRPr="003036DD">
              <w:rPr>
                <w:rFonts w:ascii="Times New Roman" w:eastAsia="Times New Roman" w:hAnsi="Times New Roman" w:cs="Times New Roman"/>
                <w:sz w:val="16"/>
                <w:szCs w:val="16"/>
                <w:lang w:eastAsia="ru-RU"/>
              </w:rPr>
              <w:t>30.038.1</w:t>
            </w:r>
          </w:p>
        </w:tc>
        <w:tc>
          <w:tcPr>
            <w:tcW w:w="1985"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 xml:space="preserve">Корт, </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лыжная трасса</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172900</w:t>
            </w:r>
          </w:p>
        </w:tc>
        <w:tc>
          <w:tcPr>
            <w:tcW w:w="992"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85100</w:t>
            </w:r>
          </w:p>
        </w:tc>
        <w:tc>
          <w:tcPr>
            <w:tcW w:w="851"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w:t>
            </w:r>
          </w:p>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w:t>
            </w:r>
          </w:p>
        </w:tc>
        <w:tc>
          <w:tcPr>
            <w:tcW w:w="709" w:type="dxa"/>
            <w:tcBorders>
              <w:top w:val="single" w:sz="4" w:space="0" w:color="auto"/>
              <w:left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267000</w:t>
            </w:r>
          </w:p>
        </w:tc>
        <w:tc>
          <w:tcPr>
            <w:tcW w:w="992" w:type="dxa"/>
            <w:tcBorders>
              <w:top w:val="single" w:sz="4" w:space="0" w:color="auto"/>
              <w:left w:val="single" w:sz="4" w:space="0" w:color="auto"/>
              <w:right w:val="single" w:sz="4" w:space="0" w:color="auto"/>
            </w:tcBorders>
          </w:tcPr>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247,556</w:t>
            </w:r>
          </w:p>
          <w:p w:rsidR="003036DD" w:rsidRPr="003036DD" w:rsidRDefault="003036DD" w:rsidP="00F5082F">
            <w:pPr>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3276,67</w:t>
            </w: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спорт</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422900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252800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90000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34300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800000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r>
      <w:tr w:rsidR="003036DD" w:rsidRPr="003036DD" w:rsidTr="00F5082F">
        <w:tc>
          <w:tcPr>
            <w:tcW w:w="223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3036DD">
              <w:rPr>
                <w:rFonts w:ascii="Times New Roman" w:eastAsia="Times New Roman" w:hAnsi="Times New Roman" w:cs="Times New Roman"/>
                <w:sz w:val="16"/>
                <w:szCs w:val="16"/>
                <w:lang w:eastAsia="ru-RU"/>
              </w:rPr>
              <w:t>Итого МБУ «АЦДИС» 2020г:</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4163900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411200</w:t>
            </w:r>
          </w:p>
        </w:tc>
        <w:tc>
          <w:tcPr>
            <w:tcW w:w="851"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450000</w:t>
            </w:r>
          </w:p>
        </w:tc>
        <w:tc>
          <w:tcPr>
            <w:tcW w:w="850"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643200</w:t>
            </w:r>
          </w:p>
        </w:tc>
        <w:tc>
          <w:tcPr>
            <w:tcW w:w="709"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r w:rsidRPr="003036DD">
              <w:rPr>
                <w:rFonts w:ascii="Times New Roman" w:eastAsia="Times New Roman" w:hAnsi="Times New Roman" w:cs="Times New Roman"/>
                <w:bCs/>
                <w:color w:val="000000"/>
                <w:sz w:val="16"/>
                <w:szCs w:val="16"/>
                <w:lang w:eastAsia="ru-RU"/>
              </w:rPr>
              <w:t>5668300</w:t>
            </w:r>
          </w:p>
        </w:tc>
        <w:tc>
          <w:tcPr>
            <w:tcW w:w="992" w:type="dxa"/>
            <w:tcBorders>
              <w:top w:val="single" w:sz="4" w:space="0" w:color="auto"/>
              <w:left w:val="single" w:sz="4" w:space="0" w:color="auto"/>
              <w:bottom w:val="single" w:sz="4" w:space="0" w:color="auto"/>
              <w:right w:val="single" w:sz="4" w:space="0" w:color="auto"/>
            </w:tcBorders>
          </w:tcPr>
          <w:p w:rsidR="003036DD" w:rsidRPr="003036DD" w:rsidRDefault="003036DD" w:rsidP="00F5082F">
            <w:pPr>
              <w:spacing w:after="0" w:line="240" w:lineRule="auto"/>
              <w:rPr>
                <w:rFonts w:ascii="Times New Roman" w:eastAsia="Times New Roman" w:hAnsi="Times New Roman" w:cs="Times New Roman"/>
                <w:bCs/>
                <w:color w:val="000000"/>
                <w:sz w:val="16"/>
                <w:szCs w:val="16"/>
                <w:lang w:eastAsia="ru-RU"/>
              </w:rPr>
            </w:pPr>
          </w:p>
        </w:tc>
      </w:tr>
    </w:tbl>
    <w:p w:rsidR="003036DD" w:rsidRDefault="003036DD" w:rsidP="003036DD">
      <w:pPr>
        <w:spacing w:after="0" w:line="240" w:lineRule="auto"/>
        <w:jc w:val="center"/>
        <w:rPr>
          <w:rFonts w:ascii="Times New Roman" w:hAnsi="Times New Roman"/>
          <w:sz w:val="18"/>
          <w:szCs w:val="18"/>
          <w:lang w:val="en-US"/>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3036DD" w:rsidP="003036DD">
      <w:pPr>
        <w:spacing w:after="0" w:line="240" w:lineRule="auto"/>
        <w:ind w:firstLine="176"/>
        <w:rPr>
          <w:rFonts w:ascii="Times New Roman" w:hAnsi="Times New Roman"/>
          <w:sz w:val="18"/>
          <w:szCs w:val="18"/>
        </w:rPr>
      </w:pPr>
      <w:r>
        <w:rPr>
          <w:rFonts w:ascii="Times New Roman" w:hAnsi="Times New Roman"/>
          <w:sz w:val="18"/>
          <w:szCs w:val="18"/>
        </w:rPr>
        <w:t>от  2</w:t>
      </w:r>
      <w:r w:rsidRPr="003036DD">
        <w:rPr>
          <w:rFonts w:ascii="Times New Roman" w:hAnsi="Times New Roman"/>
          <w:sz w:val="18"/>
          <w:szCs w:val="18"/>
        </w:rPr>
        <w:t>7</w:t>
      </w:r>
      <w:r>
        <w:rPr>
          <w:rFonts w:ascii="Times New Roman" w:hAnsi="Times New Roman"/>
          <w:sz w:val="18"/>
          <w:szCs w:val="18"/>
        </w:rPr>
        <w:t>.11.2018 года  № 4</w:t>
      </w:r>
      <w:r w:rsidRPr="003036DD">
        <w:rPr>
          <w:rFonts w:ascii="Times New Roman" w:hAnsi="Times New Roman"/>
          <w:sz w:val="18"/>
          <w:szCs w:val="18"/>
        </w:rPr>
        <w:t>1</w:t>
      </w:r>
      <w:r w:rsidR="00706744" w:rsidRPr="00706744">
        <w:rPr>
          <w:rFonts w:ascii="Times New Roman" w:hAnsi="Times New Roman"/>
          <w:sz w:val="18"/>
          <w:szCs w:val="18"/>
        </w:rPr>
        <w:t>1</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706744" w:rsidRPr="00706744" w:rsidRDefault="00706744" w:rsidP="00706744">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706744">
        <w:rPr>
          <w:rFonts w:ascii="Times New Roman" w:eastAsia="Times New Roman" w:hAnsi="Times New Roman" w:cs="Times New Roman"/>
          <w:b/>
          <w:bCs/>
          <w:i/>
          <w:sz w:val="18"/>
          <w:szCs w:val="18"/>
          <w:lang w:eastAsia="ru-RU"/>
        </w:rPr>
        <w:t>Об утверждении плана финансово-хозяйственной деятельности муниципального бюджетного учреждения «Атигский центр досуга, информации, спорта» на 2018 год и плановый период 2019-2020г.г.</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706744">
        <w:rPr>
          <w:rFonts w:ascii="Times New Roman" w:eastAsia="Times New Roman" w:hAnsi="Times New Roman" w:cs="Times New Roman"/>
          <w:sz w:val="18"/>
          <w:szCs w:val="18"/>
          <w:lang w:eastAsia="ru-RU"/>
        </w:rPr>
        <w:t xml:space="preserve">В соответствии с Федеральным </w:t>
      </w:r>
      <w:hyperlink r:id="rId100" w:history="1">
        <w:r w:rsidRPr="00706744">
          <w:rPr>
            <w:rFonts w:ascii="Times New Roman" w:eastAsia="Times New Roman" w:hAnsi="Times New Roman" w:cs="Times New Roman"/>
            <w:sz w:val="18"/>
            <w:szCs w:val="18"/>
            <w:lang w:eastAsia="ru-RU"/>
          </w:rPr>
          <w:t>законом</w:t>
        </w:r>
      </w:hyperlink>
      <w:r w:rsidRPr="00706744">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101" w:history="1">
        <w:r w:rsidRPr="00706744">
          <w:rPr>
            <w:rFonts w:ascii="Times New Roman" w:eastAsia="Times New Roman" w:hAnsi="Times New Roman" w:cs="Times New Roman"/>
            <w:sz w:val="18"/>
            <w:szCs w:val="18"/>
            <w:lang w:eastAsia="ru-RU"/>
          </w:rPr>
          <w:t>пунктом 3.3 статьи 32</w:t>
        </w:r>
      </w:hyperlink>
      <w:r w:rsidRPr="00706744">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№65 «</w:t>
      </w:r>
      <w:r w:rsidRPr="00706744">
        <w:rPr>
          <w:rFonts w:ascii="Times New Roman" w:eastAsia="Times New Roman" w:hAnsi="Times New Roman" w:cs="Times New Roman"/>
          <w:bCs/>
          <w:sz w:val="18"/>
          <w:szCs w:val="18"/>
          <w:lang w:eastAsia="ru-RU"/>
        </w:rPr>
        <w:t xml:space="preserve">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 руководствуясь Уставом муниципального образования рабочий поселок Атиг, </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706744">
        <w:rPr>
          <w:rFonts w:ascii="Times New Roman" w:eastAsia="Times New Roman" w:hAnsi="Times New Roman" w:cs="Times New Roman"/>
          <w:b/>
          <w:sz w:val="18"/>
          <w:szCs w:val="18"/>
          <w:lang w:eastAsia="ru-RU"/>
        </w:rPr>
        <w:t>ПОСТАНОВЛЯЮ:</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1. Утвердить план финансово-хозяйственной деятельности </w:t>
      </w:r>
      <w:r w:rsidRPr="00706744">
        <w:rPr>
          <w:rFonts w:ascii="Times New Roman" w:eastAsia="Times New Roman" w:hAnsi="Times New Roman" w:cs="Times New Roman"/>
          <w:bCs/>
          <w:sz w:val="18"/>
          <w:szCs w:val="18"/>
          <w:lang w:eastAsia="ru-RU"/>
        </w:rPr>
        <w:t>муниципального бюджетного учреждения «Атигский центр досуга, информации, спорта»</w:t>
      </w:r>
      <w:r w:rsidRPr="00706744">
        <w:rPr>
          <w:rFonts w:ascii="Times New Roman" w:eastAsia="Times New Roman" w:hAnsi="Times New Roman" w:cs="Times New Roman"/>
          <w:sz w:val="18"/>
          <w:szCs w:val="18"/>
          <w:lang w:eastAsia="ru-RU"/>
        </w:rPr>
        <w:t xml:space="preserve"> на 2018 год и плановый период 2019-2020г.г. в новой редакции (прилагается).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«Атигский центр досуга, информации, спорта» на 2018 год и плановый период 2019-2020г.г., утвержденный постановлением администрации муниципального образования рабочий поселок Атиг от 07.11.2018 года № 363.</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3. </w:t>
      </w:r>
      <w:r w:rsidRPr="00706744">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706744" w:rsidRPr="00706744" w:rsidRDefault="00706744" w:rsidP="00706744">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706744" w:rsidRPr="00706744" w:rsidRDefault="00706744" w:rsidP="00706744">
      <w:pPr>
        <w:autoSpaceDE w:val="0"/>
        <w:autoSpaceDN w:val="0"/>
        <w:adjustRightInd w:val="0"/>
        <w:spacing w:after="0" w:line="240" w:lineRule="auto"/>
        <w:ind w:firstLine="142"/>
        <w:jc w:val="center"/>
        <w:outlineLvl w:val="2"/>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1. СВЕДЕНИЯ О ДЕЯТЕЛЬНОСТИ МУНИЦИПАЛЬНОГО УЧРЕЖДЕНИЯ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1.1. Целями деятельности муниципального учреждения являются: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в области культуры: организация досуга и приобщение жителей муниципального образования рабочий поселок Атиг к творчеству, культурному развитию и самообразованию, любительскому искусству и ремеслам;</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в области библиотечного обслуживания: обеспечение библиотечного обслуживания населения с учетом потребностей и интересов, различных социально-возрастных групп;</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в области физической культуры и спорта: обеспечение условий для развития на территории муниципального образования рабочий поселок Атиг физической культуры и массового спорта, организация проведения официальных физкультурно-оздоровительных и спортивных мероприятий.</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1.2. Виды деятельности муниципального учреждения: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1) в области культуры:</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и проведение различных по форме и тематике культурно-массовых мероприятий: фестивалей, концертов (в том числе с участием профессиональных коллективов, исполнителей, авторов);</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организация и проведение смотров, конкурсов, детских утренников, викторин, выставок, ярмарок, театрализованных представлений, спектаклей;</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и проведение спортивно-оздоровительных, профилактических мероприятий, тематических вечеров, дискотек, обрядов и ритуалов в соответствии с местными обычаями и традициями, карнавалов, шествий, благотворительных акций;</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организация и проведение информационно-просветительских мероприятий: форумов, конференций, круглых столов, семинаров, мастер-классов, лекционных мероприятий, презентаций, встреч с деятелями культуры, науки, литературы;</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деятельности клубных формирований, кружков: вокального, театрального, хореографического;</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деятельности творческих коллективов, студий любительского художественного, декоративно-прикладного, изобразительного и технического творчества, кино- и фотоискусства;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организация работы любительских объединений, групп, клубов по интересам: художественных, декоративно-прикладных, изобразительных, молодежных, ветеранов, авторских;</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выездного культурного обслуживания населения;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участие в международных, всероссийских, региональных, областных, окружных, районных фестивалях и конкурсах.</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2) в области библиотечного обслуживания: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формирование и организация библиотечного фонда учреждения;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учет, обработка и хранение документов в соответствии со стандартами и нормативами;</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обновление библиотечных фондов учреждения: приобретение и исключение документов, проведение  работ по сохранности и безопасности библиотечного фонда;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изучение библиотечного фонда и потребностей населения в документах и информации;</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библиотечное обслуживание граждан;</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приобретение документов различных типов и видов за безналичный расчет,подписка на периодические издания;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реализация права доступности библиотеки учреждения, бесплатное предоставление пользователям консультативной помощи в выборе источников информации;</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бесплатная выдача во временное пользование любого документа библиотечного фонда в соответствии с правилами пользования библиотекой;</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проведение культурно-просветительских и образовательных мероприятий, организация литературных вечеров, встреч, фестивалей, выставок, конкурсов, смотров и иных культурных акций, организация читательских любительских клубов и объединений по интересам;</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создание справочно-поискового аппарата на традиционных и электронных носителях, библиографических и полнотекстовых баз данных;</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осуществление библиотечного, информационного, справочно-библиографического обслуживания пользователей библиотеки;</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проведение работ по библиографической обработке документов и организации каталогов.</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3) в области физической культуры и спорта: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спортивных секций  и проведение в них тренировочных занятий;</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проведение соревнований по различным видам спорта;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вовлечение различных категорий и групп населения, в том числе инвалидов в занятия физической культурой и спортом;</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организация и проведение физкультурно-оздоровительных и спортивно-массовых мероприятий, способствующих формированию здорового образа жизни;</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повышение уровня мастерства спортсменов;</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привлечение максимально возможного числа граждан к массовой физической культуре, систематическим занятиям спортом, направленным на развитие их физических, интеллектуальных и нравственных способностей, способствование самосовершенствованию и формированию здорового образа жизни граждан;</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обеспечение минимальных гарантированных государственных социальных стандартов (услуг) в области физической культуры и спорта для социально незащищенных категорий и групп населения;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определение стратегий и путей развития физкультурно-спортивного движения муниципального образования;</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формирование ценностного отношения жителей муниципального образования к физической культуре и спорту;</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организационное обеспечение деятельности по различным видам спорта,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выполнение работ по подготовке спортивных сооружений к оздоровительной компании, содержанию хоккейного корта, спортивного стадиона, лыжной трассы и других открытых спортивных сооружений для физкультурно-оздоровительных занятий.</w:t>
      </w:r>
    </w:p>
    <w:p w:rsidR="00706744" w:rsidRPr="00706744" w:rsidRDefault="00706744" w:rsidP="00706744">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706744">
        <w:rPr>
          <w:rFonts w:ascii="Times New Roman" w:eastAsia="Times New Roman" w:hAnsi="Times New Roman" w:cs="Times New Roman"/>
          <w:color w:val="000000"/>
          <w:sz w:val="18"/>
          <w:szCs w:val="18"/>
          <w:lang w:eastAsia="ru-RU"/>
        </w:rPr>
        <w:t xml:space="preserve">1 </w:t>
      </w:r>
      <w:r w:rsidRPr="00706744">
        <w:rPr>
          <w:rFonts w:ascii="Times New Roman" w:eastAsia="Times New Roman" w:hAnsi="Times New Roman" w:cs="Times New Roman"/>
          <w:sz w:val="18"/>
          <w:szCs w:val="18"/>
          <w:lang w:eastAsia="ru-RU"/>
        </w:rPr>
        <w:t>.3. Перечень услуг (работ), осуществляемых на платной основе:</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1) в области культуры и искусства:</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организация  кинообслуживания населения (показ фильмов в форматах  3</w:t>
      </w:r>
      <w:r w:rsidRPr="00706744">
        <w:rPr>
          <w:rFonts w:ascii="Times New Roman" w:eastAsia="Times New Roman" w:hAnsi="Times New Roman" w:cs="Times New Roman"/>
          <w:color w:val="000000"/>
          <w:sz w:val="18"/>
          <w:szCs w:val="18"/>
          <w:lang w:val="en-US" w:eastAsia="ru-RU"/>
        </w:rPr>
        <w:t>D</w:t>
      </w:r>
      <w:r w:rsidRPr="00706744">
        <w:rPr>
          <w:rFonts w:ascii="Times New Roman" w:eastAsia="Times New Roman" w:hAnsi="Times New Roman" w:cs="Times New Roman"/>
          <w:color w:val="000000"/>
          <w:sz w:val="18"/>
          <w:szCs w:val="18"/>
          <w:lang w:eastAsia="ru-RU"/>
        </w:rPr>
        <w:t>-5</w:t>
      </w:r>
      <w:r w:rsidRPr="00706744">
        <w:rPr>
          <w:rFonts w:ascii="Times New Roman" w:eastAsia="Times New Roman" w:hAnsi="Times New Roman" w:cs="Times New Roman"/>
          <w:color w:val="000000"/>
          <w:sz w:val="18"/>
          <w:szCs w:val="18"/>
          <w:lang w:val="en-US" w:eastAsia="ru-RU"/>
        </w:rPr>
        <w:t>D</w:t>
      </w:r>
      <w:r w:rsidRPr="00706744">
        <w:rPr>
          <w:rFonts w:ascii="Times New Roman" w:eastAsia="Times New Roman" w:hAnsi="Times New Roman" w:cs="Times New Roman"/>
          <w:color w:val="000000"/>
          <w:sz w:val="18"/>
          <w:szCs w:val="18"/>
          <w:lang w:eastAsia="ru-RU"/>
        </w:rPr>
        <w:t>);</w:t>
      </w:r>
    </w:p>
    <w:p w:rsidR="00706744" w:rsidRPr="00706744" w:rsidRDefault="00706744" w:rsidP="00706744">
      <w:pPr>
        <w:spacing w:after="0" w:line="240" w:lineRule="auto"/>
        <w:ind w:firstLine="142"/>
        <w:jc w:val="both"/>
        <w:rPr>
          <w:rFonts w:ascii="Times New Roman" w:eastAsia="Times New Roman" w:hAnsi="Times New Roman" w:cs="Times New Roman"/>
          <w:color w:val="000000"/>
          <w:sz w:val="18"/>
          <w:szCs w:val="18"/>
          <w:lang w:eastAsia="ru-RU"/>
        </w:rPr>
      </w:pPr>
      <w:r w:rsidRPr="00706744">
        <w:rPr>
          <w:rFonts w:ascii="Times New Roman" w:eastAsia="Times New Roman" w:hAnsi="Times New Roman" w:cs="Times New Roman"/>
          <w:color w:val="000000"/>
          <w:sz w:val="18"/>
          <w:szCs w:val="18"/>
          <w:lang w:eastAsia="ru-RU"/>
        </w:rPr>
        <w:t xml:space="preserve"> - </w:t>
      </w:r>
      <w:r w:rsidRPr="00706744">
        <w:rPr>
          <w:rFonts w:ascii="Times New Roman" w:eastAsia="Times New Roman" w:hAnsi="Times New Roman" w:cs="Times New Roman"/>
          <w:sz w:val="18"/>
          <w:szCs w:val="18"/>
          <w:lang w:eastAsia="ru-RU"/>
        </w:rPr>
        <w:t>организация и проведение вечеров отдыха, танцевальных и других вечеров, праздников, встреч, гражданских и семейных обрядов, литературно-музыкальных гостиных, балов, дискотек, концертов, спектаклей и других культурно-досуговых мероприятий, в том числе по заявкам организаций, предприятий и отдельных граждан;</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ансамблей, самодеятельных художественных коллективов и отдельных исполнителей для семейных и корпоративных праздников и торжеств на договорной основе;</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обучение на платной основе в кружках, студиях, курсах (групповые и индивидуальные занятия);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оказание консультативной, методической и организационно-творческой помощи в подготовке и проведении культурно-досуговых мероприятий на договорной основе;</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услуг по прокату сценических костюмов, реквизита, культурного и другого инвентаря, дисков с записями отечественных и зарубежных музыкальных и художественных произведений, звукоусилительной и осветительной аппаратуры и другого профильного оборудования, изготовление сценических костюмов, обуви, реквизита, записи фонограмм;</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организация в установленном порядке работы клубов, компьютерных клубов, игровых и развлекательных досуговых объектов;</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организация и проведение ярмарок, лотерей, аукционов, выставок-продаж,</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подготовка и исполнение концертных номеров (массовых, сольных)</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услуг по копированию, сканированию документов,</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переплётные, брошюровочные работы, ламинирование материалов,</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составление слайдовой презентации,</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мультимедийной установки на договорной основе,</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услуг по организации питания и отдыха посетителей,</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создание условий по сопровождению деятельности учреждения услугами организаций торговли,</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помещений в аренду.</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2) в области библиотечного обслуживания: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-составление библиографических списков и справок по разовым запросам читателей: - подбор информации по печатным изданиям по запрашиваемой теме; составление аннотации на книгу, статью;</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предоставление услуг по копированию документов (с возможным увеличением или уменьшением </w:t>
      </w:r>
      <w:r w:rsidRPr="00706744">
        <w:rPr>
          <w:rFonts w:ascii="Times New Roman" w:eastAsia="Times New Roman" w:hAnsi="Times New Roman" w:cs="Times New Roman"/>
          <w:spacing w:val="-10"/>
          <w:sz w:val="18"/>
          <w:szCs w:val="18"/>
          <w:lang w:eastAsia="ru-RU"/>
        </w:rPr>
        <w:t>размера</w:t>
      </w:r>
      <w:r w:rsidRPr="00706744">
        <w:rPr>
          <w:rFonts w:ascii="Times New Roman" w:eastAsia="Times New Roman" w:hAnsi="Times New Roman" w:cs="Times New Roman"/>
          <w:sz w:val="18"/>
          <w:szCs w:val="18"/>
          <w:lang w:eastAsia="ru-RU"/>
        </w:rPr>
        <w:t>копий) книг, брошюр, газет, журналов из фондов библиотеки с соблюдением законодательства об авторских и смежных правах;</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доставка читателям книг на дом, к месту работы;</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письменное информирование читателей о поступлении в фонд библиотеки интересующих их изданий и материалов;</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организация и проведение платных форм культурно-просветительской и информационной деятельности;</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техническое сопровождение мероприятий в читальном зале библиотеки, консультации, научные справки населению; </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розничная торговля канцелярскими товарами, книжной и иной печатной продукцией;</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иные виды приносящей доход деятельности, направленные на расширение перечня предоставляемых пользователям библиотеки услуг и социально-творческое развитие библиотеки;</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осуществление комплектования музейных, архивных и библиотечных фондов Учреждения, в том числе путем приобретения в установленном порядке, получение добровольных вкладов и пожертвований от юридических и физических лиц, а также в порядке наследования;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реализация предметов декоративно-прикладного искусства и литературы по профилю музея;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изготовление и реализация сувениров, изделий народных промыслов, фотографий, открыток, каталогов, видеофильмов по профилю музея;</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проведение выставок-продаж изделий народных промыслов.</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bCs/>
          <w:sz w:val="18"/>
          <w:szCs w:val="18"/>
          <w:lang w:eastAsia="ru-RU"/>
        </w:rPr>
        <w:t>3)</w:t>
      </w:r>
      <w:r w:rsidRPr="00706744">
        <w:rPr>
          <w:rFonts w:ascii="Times New Roman" w:eastAsia="Times New Roman" w:hAnsi="Times New Roman" w:cs="Times New Roman"/>
          <w:b/>
          <w:bCs/>
          <w:sz w:val="18"/>
          <w:szCs w:val="18"/>
          <w:lang w:eastAsia="ru-RU"/>
        </w:rPr>
        <w:t xml:space="preserve"> </w:t>
      </w:r>
      <w:r w:rsidRPr="00706744">
        <w:rPr>
          <w:rFonts w:ascii="Times New Roman" w:eastAsia="Times New Roman" w:hAnsi="Times New Roman" w:cs="Times New Roman"/>
          <w:sz w:val="18"/>
          <w:szCs w:val="18"/>
          <w:lang w:eastAsia="ru-RU"/>
        </w:rPr>
        <w:t>в области физической культуры и спорта:</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организация спортивно-оздоровительных занятий и мероприятий; </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обучение в платных спортивных секциях, кружках;</w:t>
      </w:r>
    </w:p>
    <w:p w:rsidR="00706744" w:rsidRPr="00706744" w:rsidRDefault="00706744" w:rsidP="00706744">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 xml:space="preserve"> - прокат спортивного инвентаря и оборудования для проведения досуга и отдыха.</w:t>
      </w:r>
    </w:p>
    <w:p w:rsidR="00706744" w:rsidRPr="00706744" w:rsidRDefault="00706744" w:rsidP="00706744">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706744">
        <w:rPr>
          <w:rFonts w:ascii="Times New Roman" w:eastAsia="Times New Roman" w:hAnsi="Times New Roman" w:cs="Times New Roman"/>
          <w:sz w:val="18"/>
          <w:szCs w:val="18"/>
          <w:lang w:eastAsia="ru-RU"/>
        </w:rPr>
        <w:t>2. ПОКАЗАТЕЛИ ФИНАНСОВОГО СОСТОЯНИЯ УЧРЕЖДЕНИЯ</w:t>
      </w:r>
    </w:p>
    <w:tbl>
      <w:tblP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6"/>
        <w:gridCol w:w="6803"/>
        <w:gridCol w:w="2211"/>
      </w:tblGrid>
      <w:tr w:rsidR="00706744" w:rsidRPr="00706744" w:rsidTr="00706744">
        <w:tc>
          <w:tcPr>
            <w:tcW w:w="656"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N п/п</w:t>
            </w:r>
          </w:p>
        </w:tc>
        <w:tc>
          <w:tcPr>
            <w:tcW w:w="6803"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Наименование показателя</w:t>
            </w:r>
          </w:p>
        </w:tc>
        <w:tc>
          <w:tcPr>
            <w:tcW w:w="2211"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Сумма, руб.</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w:t>
            </w:r>
          </w:p>
        </w:tc>
        <w:tc>
          <w:tcPr>
            <w:tcW w:w="6803"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2</w:t>
            </w:r>
          </w:p>
        </w:tc>
        <w:tc>
          <w:tcPr>
            <w:tcW w:w="2211" w:type="dxa"/>
          </w:tcPr>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3</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Нефинансовые активы,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12307693,21</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из них:</w:t>
            </w:r>
          </w:p>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недвижимое имущество,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8050000,00</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в том числе:</w:t>
            </w:r>
          </w:p>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остаточная стоимость</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7379166,60</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424"/>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особо ценное движимое имущество,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708597,00</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в том числе:</w:t>
            </w:r>
          </w:p>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остаточная стоимость</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307916,49</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Финансовые активы,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188880,94</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из них:</w:t>
            </w:r>
          </w:p>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денежные средства учреждения,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25387,45</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в том числе:</w:t>
            </w:r>
          </w:p>
          <w:p w:rsidR="00706744" w:rsidRPr="00706744" w:rsidRDefault="00706744" w:rsidP="00706744">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денежные средства учреждения на счетах</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25387,45</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850"/>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денежные средства учреждения, размещенные на депозиты в кредитной организации</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иные финансовые инструменты</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дебиторская задолженность по доходам</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58621,24</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дебиторская задолженность по расходам</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104872,25</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Обязательства, всего:</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1603030,39</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из них:</w:t>
            </w:r>
          </w:p>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долговые обязательства</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283"/>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кредиторская задолженность:</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1603030,39</w:t>
            </w:r>
          </w:p>
        </w:tc>
      </w:tr>
      <w:tr w:rsidR="00706744" w:rsidRPr="00706744" w:rsidTr="00706744">
        <w:tc>
          <w:tcPr>
            <w:tcW w:w="656"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3" w:type="dxa"/>
          </w:tcPr>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в том числе:</w:t>
            </w:r>
          </w:p>
          <w:p w:rsidR="00706744" w:rsidRPr="00706744" w:rsidRDefault="00706744" w:rsidP="00706744">
            <w:pPr>
              <w:autoSpaceDE w:val="0"/>
              <w:autoSpaceDN w:val="0"/>
              <w:adjustRightInd w:val="0"/>
              <w:spacing w:after="0" w:line="240" w:lineRule="auto"/>
              <w:ind w:left="567"/>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просроченная кредиторская задолженность</w:t>
            </w:r>
          </w:p>
        </w:tc>
        <w:tc>
          <w:tcPr>
            <w:tcW w:w="2211" w:type="dxa"/>
          </w:tcPr>
          <w:p w:rsidR="00706744" w:rsidRPr="00706744" w:rsidRDefault="00706744" w:rsidP="00706744">
            <w:pPr>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sz w:val="16"/>
          <w:szCs w:val="16"/>
          <w:lang w:eastAsia="ru-RU"/>
        </w:rPr>
        <w:t xml:space="preserve">3. ПОКАЗАТЕЛИ   ПО ПОСТУПЛЕНИЯМ  И ВЫПЛАТАМ  УЧРЕЖДЕНИЯ </w:t>
      </w:r>
      <w:r w:rsidRPr="00706744">
        <w:rPr>
          <w:rFonts w:ascii="Times New Roman" w:eastAsia="Times New Roman" w:hAnsi="Times New Roman" w:cs="Times New Roman"/>
          <w:bCs/>
          <w:color w:val="000000"/>
          <w:sz w:val="16"/>
          <w:szCs w:val="16"/>
          <w:lang w:eastAsia="ru-RU"/>
        </w:rPr>
        <w:t xml:space="preserve">на 2018 год               </w:t>
      </w:r>
    </w:p>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p>
    <w:tbl>
      <w:tblPr>
        <w:tblW w:w="9796" w:type="dxa"/>
        <w:tblInd w:w="93" w:type="dxa"/>
        <w:tblLayout w:type="fixed"/>
        <w:tblLook w:val="04A0" w:firstRow="1" w:lastRow="0" w:firstColumn="1" w:lastColumn="0" w:noHBand="0" w:noVBand="1"/>
      </w:tblPr>
      <w:tblGrid>
        <w:gridCol w:w="1716"/>
        <w:gridCol w:w="567"/>
        <w:gridCol w:w="709"/>
        <w:gridCol w:w="567"/>
        <w:gridCol w:w="709"/>
        <w:gridCol w:w="567"/>
        <w:gridCol w:w="567"/>
        <w:gridCol w:w="567"/>
        <w:gridCol w:w="709"/>
        <w:gridCol w:w="850"/>
        <w:gridCol w:w="851"/>
        <w:gridCol w:w="850"/>
        <w:gridCol w:w="567"/>
      </w:tblGrid>
      <w:tr w:rsidR="00706744" w:rsidRPr="00706744" w:rsidTr="00706744">
        <w:trPr>
          <w:trHeight w:val="645"/>
        </w:trPr>
        <w:tc>
          <w:tcPr>
            <w:tcW w:w="1716"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строки</w:t>
            </w:r>
          </w:p>
        </w:tc>
        <w:tc>
          <w:tcPr>
            <w:tcW w:w="3686"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3827" w:type="dxa"/>
            <w:gridSpan w:val="5"/>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706744" w:rsidRPr="00706744" w:rsidTr="00706744">
        <w:trPr>
          <w:trHeight w:val="31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val="restart"/>
            <w:tcBorders>
              <w:top w:val="nil"/>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3118" w:type="dxa"/>
            <w:gridSpan w:val="4"/>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 том числе:</w:t>
            </w:r>
          </w:p>
        </w:tc>
      </w:tr>
      <w:tr w:rsidR="00706744" w:rsidRPr="00706744" w:rsidTr="00706744">
        <w:trPr>
          <w:trHeight w:val="244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417" w:type="dxa"/>
            <w:gridSpan w:val="2"/>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706744" w:rsidRPr="00706744" w:rsidTr="00706744">
        <w:trPr>
          <w:trHeight w:val="270"/>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из них гран</w:t>
            </w: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ты</w:t>
            </w:r>
          </w:p>
        </w:tc>
      </w:tr>
      <w:tr w:rsidR="00706744" w:rsidRPr="00706744" w:rsidTr="00706744">
        <w:trPr>
          <w:trHeight w:val="112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Доп. Кл.</w:t>
            </w:r>
          </w:p>
        </w:tc>
        <w:tc>
          <w:tcPr>
            <w:tcW w:w="709"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r>
      <w:tr w:rsidR="00706744" w:rsidRPr="00706744" w:rsidTr="00706744">
        <w:trPr>
          <w:trHeight w:val="46"/>
        </w:trPr>
        <w:tc>
          <w:tcPr>
            <w:tcW w:w="1716" w:type="dxa"/>
            <w:tcBorders>
              <w:top w:val="single" w:sz="8" w:space="0" w:color="auto"/>
              <w:left w:val="single" w:sz="8" w:space="0" w:color="auto"/>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3686" w:type="dxa"/>
            <w:gridSpan w:val="6"/>
            <w:tcBorders>
              <w:top w:val="single" w:sz="8" w:space="0" w:color="auto"/>
              <w:left w:val="nil"/>
              <w:bottom w:val="single" w:sz="8" w:space="0" w:color="auto"/>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w:t>
            </w:r>
          </w:p>
        </w:tc>
        <w:tc>
          <w:tcPr>
            <w:tcW w:w="709" w:type="dxa"/>
            <w:tcBorders>
              <w:top w:val="single" w:sz="8" w:space="0" w:color="auto"/>
              <w:left w:val="nil"/>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117"/>
        </w:trPr>
        <w:tc>
          <w:tcPr>
            <w:tcW w:w="1716" w:type="dxa"/>
            <w:tcBorders>
              <w:top w:val="nil"/>
              <w:left w:val="single" w:sz="8" w:space="0" w:color="auto"/>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3.6.</w:t>
            </w:r>
          </w:p>
        </w:tc>
        <w:tc>
          <w:tcPr>
            <w:tcW w:w="709"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33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11924839,24</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9941000,00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sz w:val="16"/>
                <w:szCs w:val="16"/>
                <w:lang w:eastAsia="ru-RU"/>
              </w:rPr>
              <w:t>458621,24</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3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205"/>
        </w:trPr>
        <w:tc>
          <w:tcPr>
            <w:tcW w:w="1716"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10341000,00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9941000,00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400000,00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611"/>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140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58621,24</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58621,24</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841"/>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140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54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150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1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160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180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71"/>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11950226,69</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9941000,00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1525218,00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sz w:val="16"/>
                <w:szCs w:val="16"/>
                <w:lang w:eastAsia="ru-RU"/>
              </w:rPr>
              <w:t>484008,69</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6"/>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567" w:type="dxa"/>
            <w:vMerge w:val="restart"/>
            <w:tcBorders>
              <w:top w:val="single" w:sz="8"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5250932,00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val="en-US" w:eastAsia="ru-RU"/>
              </w:rPr>
              <w:t>4769510</w:t>
            </w:r>
            <w:r w:rsidRPr="00706744">
              <w:rPr>
                <w:rFonts w:ascii="Times New Roman" w:eastAsia="Times New Roman" w:hAnsi="Times New Roman" w:cs="Times New Roman"/>
                <w:bCs/>
                <w:color w:val="000000"/>
                <w:sz w:val="16"/>
                <w:szCs w:val="16"/>
                <w:lang w:eastAsia="ru-RU"/>
              </w:rPr>
              <w:t>,00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58590,00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6"/>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422832,00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1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single" w:sz="8" w:space="0" w:color="auto"/>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vMerge w:val="restart"/>
            <w:tcBorders>
              <w:top w:val="single" w:sz="4" w:space="0" w:color="auto"/>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45000,00</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56"/>
        </w:trPr>
        <w:tc>
          <w:tcPr>
            <w:tcW w:w="1716" w:type="dxa"/>
            <w:vMerge/>
            <w:tcBorders>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111</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val="restart"/>
            <w:tcBorders>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4029902,00</w:t>
            </w:r>
          </w:p>
        </w:tc>
        <w:tc>
          <w:tcPr>
            <w:tcW w:w="850" w:type="dxa"/>
            <w:tcBorders>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3660146,00</w:t>
            </w:r>
          </w:p>
        </w:tc>
        <w:tc>
          <w:tcPr>
            <w:tcW w:w="851" w:type="dxa"/>
            <w:vMerge/>
            <w:tcBorders>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vMerge/>
            <w:tcBorders>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vMerge/>
            <w:tcBorders>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3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324756,00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212</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4000,00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4000,00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3"/>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1217030,00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1105364,00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13590,00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sz w:val="16"/>
                <w:szCs w:val="16"/>
                <w:lang w:eastAsia="ru-RU"/>
              </w:rPr>
              <w:t>98076,00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r>
      <w:tr w:rsidR="00706744" w:rsidRPr="00706744" w:rsidTr="00706744">
        <w:trPr>
          <w:trHeight w:val="31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30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87"/>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161215,00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155215,00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82"/>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155215,00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155215,00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122"/>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292</w:t>
            </w:r>
          </w:p>
        </w:tc>
        <w:tc>
          <w:tcPr>
            <w:tcW w:w="567" w:type="dxa"/>
            <w:tcBorders>
              <w:top w:val="single" w:sz="8" w:space="0" w:color="auto"/>
              <w:left w:val="nil"/>
              <w:bottom w:val="single" w:sz="8" w:space="0" w:color="auto"/>
              <w:right w:val="single" w:sz="4"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single" w:sz="4" w:space="0" w:color="auto"/>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6000,00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6000,00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313"/>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3"/>
        </w:trPr>
        <w:tc>
          <w:tcPr>
            <w:tcW w:w="1716" w:type="dxa"/>
            <w:tcBorders>
              <w:top w:val="single" w:sz="8" w:space="0" w:color="auto"/>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250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13"/>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260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6538079,69</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3849275,00</w:t>
            </w:r>
          </w:p>
        </w:tc>
        <w:tc>
          <w:tcPr>
            <w:tcW w:w="851" w:type="dxa"/>
            <w:tcBorders>
              <w:top w:val="single" w:sz="4" w:space="0" w:color="auto"/>
              <w:left w:val="nil"/>
              <w:bottom w:val="single" w:sz="4"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1525218,00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419418,69</w:t>
            </w:r>
          </w:p>
        </w:tc>
        <w:tc>
          <w:tcPr>
            <w:tcW w:w="567" w:type="dxa"/>
            <w:vMerge w:val="restart"/>
            <w:tcBorders>
              <w:top w:val="single" w:sz="4" w:space="0" w:color="auto"/>
              <w:left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744168,00</w:t>
            </w:r>
          </w:p>
        </w:tc>
        <w:tc>
          <w:tcPr>
            <w:tcW w:w="851" w:type="dxa"/>
            <w:tcBorders>
              <w:top w:val="single" w:sz="4" w:space="0" w:color="auto"/>
              <w:left w:val="nil"/>
              <w:bottom w:val="single" w:sz="4"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single" w:sz="4"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20"/>
        </w:trPr>
        <w:tc>
          <w:tcPr>
            <w:tcW w:w="1716" w:type="dxa"/>
            <w:tcBorders>
              <w:top w:val="single" w:sz="4"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50600,00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50600,00</w:t>
            </w:r>
          </w:p>
        </w:tc>
        <w:tc>
          <w:tcPr>
            <w:tcW w:w="851"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17900,00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17900,00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7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1013725,24</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896898,99</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100952,25</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15874,00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20"/>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243</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225</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1525218,00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1" w:type="dxa"/>
            <w:tcBorders>
              <w:top w:val="nil"/>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1525218,00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20"/>
        </w:trPr>
        <w:tc>
          <w:tcPr>
            <w:tcW w:w="1716" w:type="dxa"/>
            <w:vMerge/>
            <w:tcBorders>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653900,00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653900,00</w:t>
            </w:r>
          </w:p>
        </w:tc>
        <w:tc>
          <w:tcPr>
            <w:tcW w:w="851" w:type="dxa"/>
            <w:tcBorders>
              <w:top w:val="single" w:sz="4" w:space="0" w:color="auto"/>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20"/>
        </w:trPr>
        <w:tc>
          <w:tcPr>
            <w:tcW w:w="1716" w:type="dxa"/>
            <w:tcBorders>
              <w:top w:val="single" w:sz="4"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работы, услуги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1009500,00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892500,00</w:t>
            </w:r>
          </w:p>
        </w:tc>
        <w:tc>
          <w:tcPr>
            <w:tcW w:w="851"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117000,00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55"/>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386000,00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268000,00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28000,00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55"/>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sz w:val="16"/>
                <w:szCs w:val="16"/>
                <w:lang w:eastAsia="ru-RU"/>
              </w:rPr>
              <w:t>90000,00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13"/>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1742136,45</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965476,01</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171366,44</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 xml:space="preserve">605294,00  </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6"/>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340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139100,00</w:t>
            </w:r>
          </w:p>
        </w:tc>
        <w:tc>
          <w:tcPr>
            <w:tcW w:w="850" w:type="dxa"/>
            <w:tcBorders>
              <w:top w:val="nil"/>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104000,00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2100</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r>
      <w:tr w:rsidR="00706744" w:rsidRPr="00706744" w:rsidTr="00706744">
        <w:trPr>
          <w:trHeight w:val="66"/>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val="en-US" w:eastAsia="ru-RU"/>
              </w:rPr>
              <w:t>33000</w:t>
            </w:r>
            <w:r w:rsidRPr="00706744">
              <w:rPr>
                <w:rFonts w:ascii="Times New Roman" w:eastAsia="Times New Roman" w:hAnsi="Times New Roman" w:cs="Times New Roman"/>
                <w:color w:val="000000"/>
                <w:sz w:val="16"/>
                <w:szCs w:val="16"/>
                <w:lang w:eastAsia="ru-RU"/>
              </w:rPr>
              <w:t>,00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r>
      <w:tr w:rsidR="00706744" w:rsidRPr="00706744" w:rsidTr="00706744">
        <w:trPr>
          <w:trHeight w:val="38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94"/>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82"/>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706744">
        <w:trPr>
          <w:trHeight w:val="7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29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300"/>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2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706744">
        <w:trPr>
          <w:trHeight w:val="8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sz w:val="16"/>
                <w:szCs w:val="16"/>
                <w:lang w:eastAsia="ru-RU"/>
              </w:rPr>
              <w:t>25387,45</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sz w:val="16"/>
                <w:szCs w:val="16"/>
                <w:lang w:eastAsia="ru-RU"/>
              </w:rPr>
              <w:t>25387,45</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33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600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bl>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sz w:val="16"/>
          <w:szCs w:val="16"/>
          <w:lang w:eastAsia="ru-RU"/>
        </w:rPr>
        <w:t xml:space="preserve">3. ПОКАЗАТЕЛИ   ПО ПОСТУПЛЕНИЯМ  И ВЫПЛАТАМ  УЧРЕЖДЕНИЯ </w:t>
      </w:r>
      <w:r w:rsidRPr="00706744">
        <w:rPr>
          <w:rFonts w:ascii="Times New Roman" w:eastAsia="Times New Roman" w:hAnsi="Times New Roman" w:cs="Times New Roman"/>
          <w:bCs/>
          <w:color w:val="000000"/>
          <w:sz w:val="16"/>
          <w:szCs w:val="16"/>
          <w:lang w:eastAsia="ru-RU"/>
        </w:rPr>
        <w:t>на 2019 год</w:t>
      </w:r>
    </w:p>
    <w:tbl>
      <w:tblPr>
        <w:tblW w:w="9796" w:type="dxa"/>
        <w:tblInd w:w="93" w:type="dxa"/>
        <w:tblLayout w:type="fixed"/>
        <w:tblLook w:val="04A0" w:firstRow="1" w:lastRow="0" w:firstColumn="1" w:lastColumn="0" w:noHBand="0" w:noVBand="1"/>
      </w:tblPr>
      <w:tblGrid>
        <w:gridCol w:w="1716"/>
        <w:gridCol w:w="567"/>
        <w:gridCol w:w="709"/>
        <w:gridCol w:w="567"/>
        <w:gridCol w:w="709"/>
        <w:gridCol w:w="567"/>
        <w:gridCol w:w="567"/>
        <w:gridCol w:w="567"/>
        <w:gridCol w:w="709"/>
        <w:gridCol w:w="850"/>
        <w:gridCol w:w="851"/>
        <w:gridCol w:w="850"/>
        <w:gridCol w:w="567"/>
      </w:tblGrid>
      <w:tr w:rsidR="00706744" w:rsidRPr="00706744" w:rsidTr="00706744">
        <w:trPr>
          <w:trHeight w:val="645"/>
        </w:trPr>
        <w:tc>
          <w:tcPr>
            <w:tcW w:w="1716"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строки</w:t>
            </w:r>
          </w:p>
        </w:tc>
        <w:tc>
          <w:tcPr>
            <w:tcW w:w="3686"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3827" w:type="dxa"/>
            <w:gridSpan w:val="5"/>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706744" w:rsidRPr="00706744" w:rsidTr="00706744">
        <w:trPr>
          <w:trHeight w:val="31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val="restart"/>
            <w:tcBorders>
              <w:top w:val="nil"/>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3118" w:type="dxa"/>
            <w:gridSpan w:val="4"/>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 том числе:</w:t>
            </w:r>
          </w:p>
        </w:tc>
      </w:tr>
      <w:tr w:rsidR="00706744" w:rsidRPr="00706744" w:rsidTr="00706744">
        <w:trPr>
          <w:trHeight w:val="244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417" w:type="dxa"/>
            <w:gridSpan w:val="2"/>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706744" w:rsidRPr="00706744" w:rsidTr="00706744">
        <w:trPr>
          <w:trHeight w:val="270"/>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из них гранты</w:t>
            </w:r>
          </w:p>
        </w:tc>
      </w:tr>
      <w:tr w:rsidR="00706744" w:rsidRPr="00706744" w:rsidTr="00706744">
        <w:trPr>
          <w:trHeight w:val="112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Доп. Кл.</w:t>
            </w:r>
          </w:p>
        </w:tc>
        <w:tc>
          <w:tcPr>
            <w:tcW w:w="709"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r>
      <w:tr w:rsidR="00706744" w:rsidRPr="00706744" w:rsidTr="00706744">
        <w:trPr>
          <w:trHeight w:val="46"/>
        </w:trPr>
        <w:tc>
          <w:tcPr>
            <w:tcW w:w="1716" w:type="dxa"/>
            <w:tcBorders>
              <w:top w:val="single" w:sz="8" w:space="0" w:color="auto"/>
              <w:left w:val="single" w:sz="8" w:space="0" w:color="auto"/>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3686" w:type="dxa"/>
            <w:gridSpan w:val="6"/>
            <w:tcBorders>
              <w:top w:val="single" w:sz="8" w:space="0" w:color="auto"/>
              <w:left w:val="nil"/>
              <w:bottom w:val="single" w:sz="8" w:space="0" w:color="auto"/>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w:t>
            </w:r>
          </w:p>
        </w:tc>
        <w:tc>
          <w:tcPr>
            <w:tcW w:w="709" w:type="dxa"/>
            <w:tcBorders>
              <w:top w:val="single" w:sz="8" w:space="0" w:color="auto"/>
              <w:left w:val="nil"/>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46"/>
        </w:trPr>
        <w:tc>
          <w:tcPr>
            <w:tcW w:w="1716" w:type="dxa"/>
            <w:tcBorders>
              <w:top w:val="nil"/>
              <w:left w:val="single" w:sz="8" w:space="0" w:color="auto"/>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3.6.</w:t>
            </w:r>
          </w:p>
        </w:tc>
        <w:tc>
          <w:tcPr>
            <w:tcW w:w="709"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9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6850600,00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6350600,00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267"/>
        </w:trPr>
        <w:tc>
          <w:tcPr>
            <w:tcW w:w="1716"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6850600,00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6350600,00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0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761"/>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140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9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150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9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160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2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180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2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6850600,00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6350600,00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500000,00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4281080,00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3741000,00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117180,00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10"/>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422900,00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102"/>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оплата труда </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3288080,00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2873272,00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90000,00</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35"/>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324808,00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12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212</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6"/>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213</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993000,00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867728,00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27180,00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98092,00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31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2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359"/>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234000,00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84000,00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7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230000,00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150000,00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585"/>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51"/>
        </w:trPr>
        <w:tc>
          <w:tcPr>
            <w:tcW w:w="1716" w:type="dxa"/>
            <w:tcBorders>
              <w:top w:val="single" w:sz="8" w:space="0" w:color="auto"/>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250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13"/>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260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2335520,00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1659600,00</w:t>
            </w:r>
          </w:p>
        </w:tc>
        <w:tc>
          <w:tcPr>
            <w:tcW w:w="851" w:type="dxa"/>
            <w:vMerge w:val="restart"/>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298820,00</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377100,00</w:t>
            </w:r>
          </w:p>
        </w:tc>
        <w:tc>
          <w:tcPr>
            <w:tcW w:w="851" w:type="dxa"/>
            <w:vMerge/>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20"/>
        </w:trPr>
        <w:tc>
          <w:tcPr>
            <w:tcW w:w="1716" w:type="dxa"/>
            <w:tcBorders>
              <w:top w:val="single" w:sz="4" w:space="0" w:color="auto"/>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64800,00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58000,00</w:t>
            </w:r>
          </w:p>
        </w:tc>
        <w:tc>
          <w:tcPr>
            <w:tcW w:w="851" w:type="dxa"/>
            <w:tcBorders>
              <w:top w:val="single" w:sz="4" w:space="0" w:color="auto"/>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8"/>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78100,00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70800,00</w:t>
            </w:r>
          </w:p>
        </w:tc>
        <w:tc>
          <w:tcPr>
            <w:tcW w:w="851" w:type="dxa"/>
            <w:vMerge w:val="restart"/>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7300,00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7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417400,00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297400,00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20000,00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136"/>
        </w:trPr>
        <w:tc>
          <w:tcPr>
            <w:tcW w:w="1716" w:type="dxa"/>
            <w:tcBorders>
              <w:top w:val="nil"/>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345000,00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330000,00</w:t>
            </w:r>
          </w:p>
        </w:tc>
        <w:tc>
          <w:tcPr>
            <w:tcW w:w="851" w:type="dxa"/>
            <w:tcBorders>
              <w:top w:val="nil"/>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8"/>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116000,00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85000,00</w:t>
            </w:r>
          </w:p>
        </w:tc>
        <w:tc>
          <w:tcPr>
            <w:tcW w:w="851" w:type="dxa"/>
            <w:vMerge w:val="restart"/>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55"/>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430000,00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300000,00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40000,00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55"/>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90000,00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13"/>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737220,00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414400,00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97020,00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225800,00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5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p w:rsidR="00706744" w:rsidRPr="00706744" w:rsidRDefault="00706744" w:rsidP="00706744">
            <w:pPr>
              <w:spacing w:after="0" w:line="240" w:lineRule="auto"/>
              <w:rPr>
                <w:rFonts w:ascii="Times New Roman" w:eastAsia="Times New Roman" w:hAnsi="Times New Roman" w:cs="Times New Roman"/>
                <w:sz w:val="16"/>
                <w:szCs w:val="16"/>
                <w:lang w:eastAsia="ru-RU"/>
              </w:rPr>
            </w:pPr>
          </w:p>
          <w:p w:rsidR="00706744" w:rsidRPr="00706744" w:rsidRDefault="00706744" w:rsidP="00706744">
            <w:pPr>
              <w:spacing w:after="0" w:line="240" w:lineRule="auto"/>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920</w:t>
            </w:r>
          </w:p>
        </w:tc>
        <w:tc>
          <w:tcPr>
            <w:tcW w:w="567" w:type="dxa"/>
            <w:tcBorders>
              <w:top w:val="nil"/>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p w:rsidR="00706744" w:rsidRPr="00706744" w:rsidRDefault="00706744" w:rsidP="00706744">
            <w:pPr>
              <w:spacing w:after="0" w:line="240" w:lineRule="auto"/>
              <w:rPr>
                <w:rFonts w:ascii="Times New Roman" w:eastAsia="Times New Roman" w:hAnsi="Times New Roman" w:cs="Times New Roman"/>
                <w:sz w:val="16"/>
                <w:szCs w:val="16"/>
                <w:lang w:eastAsia="ru-RU"/>
              </w:rPr>
            </w:pPr>
          </w:p>
          <w:p w:rsidR="00706744" w:rsidRPr="00706744" w:rsidRDefault="00706744" w:rsidP="00706744">
            <w:pPr>
              <w:spacing w:after="0" w:line="240" w:lineRule="auto"/>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0801</w:t>
            </w:r>
          </w:p>
        </w:tc>
        <w:tc>
          <w:tcPr>
            <w:tcW w:w="709" w:type="dxa"/>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340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147000,00</w:t>
            </w:r>
          </w:p>
        </w:tc>
        <w:tc>
          <w:tcPr>
            <w:tcW w:w="850" w:type="dxa"/>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104000,00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16000,00</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r>
      <w:tr w:rsidR="00706744" w:rsidRPr="00706744" w:rsidTr="00706744">
        <w:trPr>
          <w:trHeight w:val="46"/>
        </w:trPr>
        <w:tc>
          <w:tcPr>
            <w:tcW w:w="1716" w:type="dxa"/>
            <w:vMerge/>
            <w:tcBorders>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89"/>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340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27000,00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0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706744">
        <w:trPr>
          <w:trHeight w:val="82"/>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61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300"/>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9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7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11"/>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600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bl>
    <w:p w:rsidR="00706744" w:rsidRPr="00706744" w:rsidRDefault="00706744" w:rsidP="00706744">
      <w:pPr>
        <w:autoSpaceDE w:val="0"/>
        <w:autoSpaceDN w:val="0"/>
        <w:adjustRightInd w:val="0"/>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sz w:val="16"/>
          <w:szCs w:val="16"/>
          <w:lang w:eastAsia="ru-RU"/>
        </w:rPr>
        <w:t xml:space="preserve">3. ПОКАЗАТЕЛИ   ПО ПОСТУПЛЕНИЯМ  И ВЫПЛАТАМ  УЧРЕЖДЕНИЯ </w:t>
      </w:r>
      <w:r w:rsidRPr="00706744">
        <w:rPr>
          <w:rFonts w:ascii="Times New Roman" w:eastAsia="Times New Roman" w:hAnsi="Times New Roman" w:cs="Times New Roman"/>
          <w:bCs/>
          <w:color w:val="000000"/>
          <w:sz w:val="16"/>
          <w:szCs w:val="16"/>
          <w:lang w:eastAsia="ru-RU"/>
        </w:rPr>
        <w:t>на 2020 год</w:t>
      </w:r>
    </w:p>
    <w:tbl>
      <w:tblPr>
        <w:tblW w:w="9796" w:type="dxa"/>
        <w:tblInd w:w="93" w:type="dxa"/>
        <w:tblLayout w:type="fixed"/>
        <w:tblLook w:val="04A0" w:firstRow="1" w:lastRow="0" w:firstColumn="1" w:lastColumn="0" w:noHBand="0" w:noVBand="1"/>
      </w:tblPr>
      <w:tblGrid>
        <w:gridCol w:w="1716"/>
        <w:gridCol w:w="567"/>
        <w:gridCol w:w="709"/>
        <w:gridCol w:w="567"/>
        <w:gridCol w:w="709"/>
        <w:gridCol w:w="567"/>
        <w:gridCol w:w="567"/>
        <w:gridCol w:w="567"/>
        <w:gridCol w:w="709"/>
        <w:gridCol w:w="850"/>
        <w:gridCol w:w="851"/>
        <w:gridCol w:w="850"/>
        <w:gridCol w:w="567"/>
      </w:tblGrid>
      <w:tr w:rsidR="00706744" w:rsidRPr="00706744" w:rsidTr="00706744">
        <w:trPr>
          <w:trHeight w:val="645"/>
        </w:trPr>
        <w:tc>
          <w:tcPr>
            <w:tcW w:w="1716"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Наименование показателя</w:t>
            </w:r>
          </w:p>
        </w:tc>
        <w:tc>
          <w:tcPr>
            <w:tcW w:w="567" w:type="dxa"/>
            <w:vMerge w:val="restart"/>
            <w:tcBorders>
              <w:top w:val="single" w:sz="8" w:space="0" w:color="auto"/>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строки</w:t>
            </w:r>
          </w:p>
        </w:tc>
        <w:tc>
          <w:tcPr>
            <w:tcW w:w="3686" w:type="dxa"/>
            <w:gridSpan w:val="6"/>
            <w:vMerge w:val="restart"/>
            <w:tcBorders>
              <w:top w:val="single" w:sz="8" w:space="0" w:color="auto"/>
              <w:left w:val="single" w:sz="8" w:space="0" w:color="auto"/>
              <w:bottom w:val="nil"/>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по бюджетной классификации Российской Федерации</w:t>
            </w:r>
          </w:p>
        </w:tc>
        <w:tc>
          <w:tcPr>
            <w:tcW w:w="3827" w:type="dxa"/>
            <w:gridSpan w:val="5"/>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Объем финансового обеспечения, руб. (с точностью до двух знаков после запятой - 0,00)</w:t>
            </w:r>
          </w:p>
        </w:tc>
      </w:tr>
      <w:tr w:rsidR="00706744" w:rsidRPr="00706744" w:rsidTr="00706744">
        <w:trPr>
          <w:trHeight w:val="31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val="restart"/>
            <w:tcBorders>
              <w:top w:val="nil"/>
              <w:left w:val="single" w:sz="8" w:space="0" w:color="auto"/>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3118" w:type="dxa"/>
            <w:gridSpan w:val="4"/>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 том числе:</w:t>
            </w:r>
          </w:p>
        </w:tc>
      </w:tr>
      <w:tr w:rsidR="00706744" w:rsidRPr="00706744" w:rsidTr="00706744">
        <w:trPr>
          <w:trHeight w:val="244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субсидии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851" w:type="dxa"/>
            <w:vMerge w:val="restart"/>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субсидии,предоставляемые в соответствии с абзацем вторым пункта1 статьи 78.1. Бюджетного кодекса Российской Федерации</w:t>
            </w:r>
          </w:p>
        </w:tc>
        <w:tc>
          <w:tcPr>
            <w:tcW w:w="1417" w:type="dxa"/>
            <w:gridSpan w:val="2"/>
            <w:tcBorders>
              <w:top w:val="single" w:sz="8" w:space="0" w:color="auto"/>
              <w:left w:val="nil"/>
              <w:bottom w:val="single" w:sz="8" w:space="0" w:color="auto"/>
              <w:right w:val="single" w:sz="8" w:space="0" w:color="000000"/>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поступления от оказания услуг (выполнения работ) на платной основе и от иной приносящей доход деятельности</w:t>
            </w:r>
          </w:p>
        </w:tc>
      </w:tr>
      <w:tr w:rsidR="00706744" w:rsidRPr="00706744" w:rsidTr="00706744">
        <w:trPr>
          <w:trHeight w:val="270"/>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3686" w:type="dxa"/>
            <w:gridSpan w:val="6"/>
            <w:vMerge/>
            <w:tcBorders>
              <w:top w:val="single" w:sz="8" w:space="0" w:color="auto"/>
              <w:left w:val="single" w:sz="8" w:space="0" w:color="auto"/>
              <w:bottom w:val="nil"/>
              <w:right w:val="single" w:sz="8" w:space="0" w:color="000000"/>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vMerge/>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всего</w:t>
            </w:r>
          </w:p>
        </w:tc>
        <w:tc>
          <w:tcPr>
            <w:tcW w:w="567"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из них гранты</w:t>
            </w:r>
          </w:p>
        </w:tc>
      </w:tr>
      <w:tr w:rsidR="00706744" w:rsidRPr="00706744" w:rsidTr="00706744">
        <w:trPr>
          <w:trHeight w:val="1125"/>
        </w:trPr>
        <w:tc>
          <w:tcPr>
            <w:tcW w:w="1716"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vMerge/>
            <w:tcBorders>
              <w:top w:val="single" w:sz="8" w:space="0" w:color="auto"/>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Код главного распределителя бюджетных средств </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xml:space="preserve">  Код расхода  подраздела </w:t>
            </w:r>
          </w:p>
        </w:tc>
        <w:tc>
          <w:tcPr>
            <w:tcW w:w="709" w:type="dxa"/>
            <w:tcBorders>
              <w:top w:val="single" w:sz="8" w:space="0" w:color="auto"/>
              <w:left w:val="nil"/>
              <w:bottom w:val="nil"/>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целевой статьи</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Код вида расхода</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КОСГУ</w:t>
            </w:r>
          </w:p>
        </w:tc>
        <w:tc>
          <w:tcPr>
            <w:tcW w:w="567" w:type="dxa"/>
            <w:tcBorders>
              <w:top w:val="single" w:sz="8" w:space="0" w:color="auto"/>
              <w:left w:val="nil"/>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Доп. Кл.</w:t>
            </w:r>
          </w:p>
        </w:tc>
        <w:tc>
          <w:tcPr>
            <w:tcW w:w="709"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851"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sz w:val="16"/>
                <w:szCs w:val="16"/>
                <w:lang w:eastAsia="ru-RU"/>
              </w:rPr>
            </w:pPr>
          </w:p>
        </w:tc>
        <w:tc>
          <w:tcPr>
            <w:tcW w:w="850"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c>
          <w:tcPr>
            <w:tcW w:w="567" w:type="dxa"/>
            <w:tcBorders>
              <w:top w:val="nil"/>
              <w:left w:val="single" w:sz="8" w:space="0" w:color="auto"/>
              <w:bottom w:val="nil"/>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p>
        </w:tc>
      </w:tr>
      <w:tr w:rsidR="00706744" w:rsidRPr="00706744" w:rsidTr="00706744">
        <w:trPr>
          <w:trHeight w:val="46"/>
        </w:trPr>
        <w:tc>
          <w:tcPr>
            <w:tcW w:w="1716" w:type="dxa"/>
            <w:tcBorders>
              <w:top w:val="single" w:sz="8" w:space="0" w:color="auto"/>
              <w:left w:val="single" w:sz="8" w:space="0" w:color="auto"/>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3686" w:type="dxa"/>
            <w:gridSpan w:val="6"/>
            <w:tcBorders>
              <w:top w:val="single" w:sz="8" w:space="0" w:color="auto"/>
              <w:left w:val="nil"/>
              <w:bottom w:val="single" w:sz="8" w:space="0" w:color="auto"/>
              <w:right w:val="single" w:sz="8" w:space="0" w:color="000000"/>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w:t>
            </w:r>
          </w:p>
        </w:tc>
        <w:tc>
          <w:tcPr>
            <w:tcW w:w="709" w:type="dxa"/>
            <w:tcBorders>
              <w:top w:val="single" w:sz="8" w:space="0" w:color="auto"/>
              <w:left w:val="nil"/>
              <w:bottom w:val="single" w:sz="8" w:space="0" w:color="auto"/>
              <w:right w:val="nil"/>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single" w:sz="8"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46"/>
        </w:trPr>
        <w:tc>
          <w:tcPr>
            <w:tcW w:w="1716" w:type="dxa"/>
            <w:tcBorders>
              <w:top w:val="nil"/>
              <w:left w:val="single" w:sz="8" w:space="0" w:color="auto"/>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w:t>
            </w:r>
          </w:p>
        </w:tc>
        <w:tc>
          <w:tcPr>
            <w:tcW w:w="567"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3.1.</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3.2.</w:t>
            </w:r>
          </w:p>
        </w:tc>
        <w:tc>
          <w:tcPr>
            <w:tcW w:w="709"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3.3.</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3.4.</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3.5.</w:t>
            </w:r>
          </w:p>
        </w:tc>
        <w:tc>
          <w:tcPr>
            <w:tcW w:w="567" w:type="dxa"/>
            <w:tcBorders>
              <w:top w:val="nil"/>
              <w:left w:val="nil"/>
              <w:bottom w:val="nil"/>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3.6.</w:t>
            </w:r>
          </w:p>
        </w:tc>
        <w:tc>
          <w:tcPr>
            <w:tcW w:w="709" w:type="dxa"/>
            <w:tcBorders>
              <w:top w:val="nil"/>
              <w:left w:val="nil"/>
              <w:bottom w:val="single" w:sz="8" w:space="0" w:color="auto"/>
              <w:right w:val="single" w:sz="4"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4</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w:t>
            </w:r>
          </w:p>
        </w:tc>
        <w:tc>
          <w:tcPr>
            <w:tcW w:w="851"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sz w:val="16"/>
                <w:szCs w:val="16"/>
                <w:lang w:eastAsia="ru-RU"/>
              </w:rPr>
            </w:pPr>
            <w:r w:rsidRPr="00706744">
              <w:rPr>
                <w:rFonts w:ascii="Times New Roman" w:eastAsia="Times New Roman" w:hAnsi="Times New Roman" w:cs="Times New Roman"/>
                <w:bCs/>
                <w:sz w:val="16"/>
                <w:szCs w:val="16"/>
                <w:lang w:eastAsia="ru-RU"/>
              </w:rPr>
              <w:t>6</w:t>
            </w:r>
          </w:p>
        </w:tc>
        <w:tc>
          <w:tcPr>
            <w:tcW w:w="850" w:type="dxa"/>
            <w:tcBorders>
              <w:top w:val="nil"/>
              <w:left w:val="nil"/>
              <w:bottom w:val="single" w:sz="8" w:space="0" w:color="auto"/>
              <w:right w:val="single" w:sz="4"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w:t>
            </w:r>
          </w:p>
        </w:tc>
        <w:tc>
          <w:tcPr>
            <w:tcW w:w="567"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8</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Поступления от доходов,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130 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6368300,00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5668300,00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 доходы от собственности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tcBorders>
              <w:top w:val="single" w:sz="8"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оказания услуг, работ и 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130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6368300,00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5668300,00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700000,00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55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штрафов, пеней, иных сумм принудительного изъятия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687"/>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поступления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140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268"/>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субсидии, предоставленные из бюджета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150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180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12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доходы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160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6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доходы от операций с активами</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180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17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Выплаты по расходам,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6368300,00</w:t>
            </w:r>
          </w:p>
        </w:tc>
        <w:tc>
          <w:tcPr>
            <w:tcW w:w="850" w:type="dxa"/>
            <w:tcBorders>
              <w:top w:val="single" w:sz="8"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5668300,00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700000,00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46"/>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 том числе на выплаты персоналу всего:</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110</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4320140,00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3741000,00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156240,00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8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422900,00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35"/>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211</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8" w:space="0" w:color="auto"/>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3318080,00</w:t>
            </w:r>
          </w:p>
        </w:tc>
        <w:tc>
          <w:tcPr>
            <w:tcW w:w="850" w:type="dxa"/>
            <w:tcBorders>
              <w:top w:val="single" w:sz="8" w:space="0" w:color="auto"/>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2873272,00</w:t>
            </w:r>
          </w:p>
        </w:tc>
        <w:tc>
          <w:tcPr>
            <w:tcW w:w="851" w:type="dxa"/>
            <w:vMerge w:val="restart"/>
            <w:tcBorders>
              <w:top w:val="single" w:sz="8"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single" w:sz="8" w:space="0" w:color="auto"/>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120000,00</w:t>
            </w:r>
          </w:p>
        </w:tc>
        <w:tc>
          <w:tcPr>
            <w:tcW w:w="567" w:type="dxa"/>
            <w:vMerge w:val="restart"/>
            <w:tcBorders>
              <w:top w:val="nil"/>
              <w:left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3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оплата труда </w:t>
            </w: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single" w:sz="4" w:space="0" w:color="auto"/>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324808,00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4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выплаты</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212</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3"/>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Начисление на выплаты по оплате труда</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119</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213</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1002060,00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867728,00</w:t>
            </w:r>
          </w:p>
        </w:tc>
        <w:tc>
          <w:tcPr>
            <w:tcW w:w="851"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36240,00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119</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213</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98092,00</w:t>
            </w:r>
          </w:p>
        </w:tc>
        <w:tc>
          <w:tcPr>
            <w:tcW w:w="851"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31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02"/>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социальные и иные выплаты населению,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4"/>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8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xml:space="preserve">уплату налогов, сборов и иных платежей, всего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230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850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290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144000,00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90000,00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54000,00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налога на имущество организаций</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140000,00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90000,00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17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прочих налогов, сборов</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291</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58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Уплата штрафов за нарушение законодательства о налогах и сборах, законодательства о страховых взносах</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853</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292</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4000,00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4000,00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368"/>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безвозмездные перечисления организациям</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89"/>
        </w:trPr>
        <w:tc>
          <w:tcPr>
            <w:tcW w:w="1716" w:type="dxa"/>
            <w:tcBorders>
              <w:top w:val="single" w:sz="8" w:space="0" w:color="auto"/>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расходы (кроме расходов на закупку товаров, работ, услуг)</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250</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 </w:t>
            </w:r>
          </w:p>
        </w:tc>
        <w:tc>
          <w:tcPr>
            <w:tcW w:w="851"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13"/>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расходы на закупку товаров, работ, услуг, всего:</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260</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0801 </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1904160,00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1037300,00</w:t>
            </w:r>
          </w:p>
        </w:tc>
        <w:tc>
          <w:tcPr>
            <w:tcW w:w="851" w:type="dxa"/>
            <w:vMerge w:val="restart"/>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489760,00</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377100,00</w:t>
            </w:r>
          </w:p>
        </w:tc>
        <w:tc>
          <w:tcPr>
            <w:tcW w:w="851" w:type="dxa"/>
            <w:vMerge/>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20"/>
        </w:trPr>
        <w:tc>
          <w:tcPr>
            <w:tcW w:w="1716" w:type="dxa"/>
            <w:tcBorders>
              <w:top w:val="single" w:sz="4" w:space="0" w:color="auto"/>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услуги связи</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221</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54800,00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48000,00</w:t>
            </w:r>
          </w:p>
        </w:tc>
        <w:tc>
          <w:tcPr>
            <w:tcW w:w="851"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6800,00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транспортные услуги</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68800,00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61500,00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222</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7300,00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7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коммунальные услуги</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404400,00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284400,00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100000,00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223</w:t>
            </w:r>
          </w:p>
        </w:tc>
        <w:tc>
          <w:tcPr>
            <w:tcW w:w="567" w:type="dxa"/>
            <w:vMerge/>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20000,00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6F5C21">
        <w:trPr>
          <w:trHeight w:val="695"/>
        </w:trPr>
        <w:tc>
          <w:tcPr>
            <w:tcW w:w="1716" w:type="dxa"/>
            <w:tcBorders>
              <w:top w:val="nil"/>
              <w:left w:val="single" w:sz="8" w:space="0" w:color="auto"/>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работы, услуги по содержанию имущества</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225</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145000,00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130000,00</w:t>
            </w:r>
          </w:p>
        </w:tc>
        <w:tc>
          <w:tcPr>
            <w:tcW w:w="851" w:type="dxa"/>
            <w:tcBorders>
              <w:top w:val="nil"/>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15000,00</w:t>
            </w:r>
          </w:p>
        </w:tc>
        <w:tc>
          <w:tcPr>
            <w:tcW w:w="567"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8"/>
        </w:trPr>
        <w:tc>
          <w:tcPr>
            <w:tcW w:w="1716" w:type="dxa"/>
            <w:vMerge w:val="restart"/>
            <w:tcBorders>
              <w:top w:val="single" w:sz="4" w:space="0" w:color="auto"/>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работы, услуги</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226</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116000,00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85000,00</w:t>
            </w:r>
          </w:p>
        </w:tc>
        <w:tc>
          <w:tcPr>
            <w:tcW w:w="851" w:type="dxa"/>
            <w:vMerge w:val="restart"/>
            <w:tcBorders>
              <w:top w:val="single" w:sz="4" w:space="0" w:color="auto"/>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single" w:sz="4"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24000,00</w:t>
            </w:r>
          </w:p>
        </w:tc>
        <w:tc>
          <w:tcPr>
            <w:tcW w:w="567" w:type="dxa"/>
            <w:vMerge w:val="restart"/>
            <w:tcBorders>
              <w:top w:val="single" w:sz="4" w:space="0" w:color="auto"/>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77"/>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226</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7000,00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255"/>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иные расходы</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420000,00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270000,00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60000,00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255"/>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296</w:t>
            </w:r>
          </w:p>
        </w:tc>
        <w:tc>
          <w:tcPr>
            <w:tcW w:w="567"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90000,00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13"/>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стоимости основных средств</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0801</w:t>
            </w:r>
          </w:p>
        </w:tc>
        <w:tc>
          <w:tcPr>
            <w:tcW w:w="709"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624160,00</w:t>
            </w:r>
          </w:p>
        </w:tc>
        <w:tc>
          <w:tcPr>
            <w:tcW w:w="850" w:type="dxa"/>
            <w:tcBorders>
              <w:top w:val="single" w:sz="8" w:space="0" w:color="auto"/>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134400,00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263960,00</w:t>
            </w:r>
          </w:p>
        </w:tc>
        <w:tc>
          <w:tcPr>
            <w:tcW w:w="567" w:type="dxa"/>
            <w:vMerge w:val="restart"/>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706744">
        <w:trPr>
          <w:trHeight w:val="412"/>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225800,00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highlight w:val="yellow"/>
                <w:lang w:eastAsia="ru-RU"/>
              </w:rPr>
            </w:pPr>
            <w:r w:rsidRPr="00706744">
              <w:rPr>
                <w:rFonts w:ascii="Times New Roman" w:eastAsia="Times New Roman" w:hAnsi="Times New Roman" w:cs="Times New Roman"/>
                <w:bCs/>
                <w:color w:val="000000"/>
                <w:sz w:val="16"/>
                <w:szCs w:val="16"/>
                <w:lang w:eastAsia="ru-RU"/>
              </w:rPr>
              <w:t>0</w:t>
            </w:r>
          </w:p>
        </w:tc>
        <w:tc>
          <w:tcPr>
            <w:tcW w:w="567" w:type="dxa"/>
            <w:vMerge/>
            <w:tcBorders>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706744">
        <w:trPr>
          <w:trHeight w:val="458"/>
        </w:trPr>
        <w:tc>
          <w:tcPr>
            <w:tcW w:w="1716" w:type="dxa"/>
            <w:vMerge w:val="restart"/>
            <w:tcBorders>
              <w:top w:val="nil"/>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увеличение стоимости материальных запасов</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6F5C21">
            <w:pPr>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920</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sz w:val="16"/>
                <w:szCs w:val="16"/>
                <w:lang w:eastAsia="ru-RU"/>
              </w:rPr>
            </w:pPr>
            <w:r w:rsidRPr="00706744">
              <w:rPr>
                <w:rFonts w:ascii="Times New Roman" w:eastAsia="Times New Roman" w:hAnsi="Times New Roman" w:cs="Times New Roman"/>
                <w:color w:val="000000"/>
                <w:sz w:val="16"/>
                <w:szCs w:val="16"/>
                <w:lang w:eastAsia="ru-RU"/>
              </w:rPr>
              <w:t> </w:t>
            </w:r>
            <w:r w:rsidRPr="00706744">
              <w:rPr>
                <w:rFonts w:ascii="Times New Roman" w:eastAsia="Times New Roman" w:hAnsi="Times New Roman" w:cs="Times New Roman"/>
                <w:sz w:val="16"/>
                <w:szCs w:val="16"/>
                <w:lang w:eastAsia="ru-RU"/>
              </w:rPr>
              <w:t>0801</w:t>
            </w:r>
          </w:p>
          <w:p w:rsidR="00706744" w:rsidRPr="00706744" w:rsidRDefault="00706744" w:rsidP="00706744">
            <w:pPr>
              <w:spacing w:after="0" w:line="240" w:lineRule="auto"/>
              <w:rPr>
                <w:rFonts w:ascii="Times New Roman" w:eastAsia="Times New Roman" w:hAnsi="Times New Roman" w:cs="Times New Roman"/>
                <w:sz w:val="16"/>
                <w:szCs w:val="16"/>
                <w:lang w:eastAsia="ru-RU"/>
              </w:rPr>
            </w:pPr>
          </w:p>
        </w:tc>
        <w:tc>
          <w:tcPr>
            <w:tcW w:w="709" w:type="dxa"/>
            <w:tcBorders>
              <w:top w:val="nil"/>
              <w:left w:val="nil"/>
              <w:right w:val="single" w:sz="8" w:space="0" w:color="auto"/>
            </w:tcBorders>
            <w:shd w:val="clear" w:color="auto" w:fill="auto"/>
            <w:hideMark/>
          </w:tcPr>
          <w:p w:rsidR="00706744" w:rsidRPr="00706744" w:rsidRDefault="00706744" w:rsidP="006F5C21">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0000000000</w:t>
            </w: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340</w:t>
            </w:r>
          </w:p>
        </w:tc>
        <w:tc>
          <w:tcPr>
            <w:tcW w:w="567" w:type="dxa"/>
            <w:tcBorders>
              <w:top w:val="nil"/>
              <w:left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71000,00</w:t>
            </w:r>
          </w:p>
        </w:tc>
        <w:tc>
          <w:tcPr>
            <w:tcW w:w="850" w:type="dxa"/>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24000,00</w:t>
            </w:r>
          </w:p>
        </w:tc>
        <w:tc>
          <w:tcPr>
            <w:tcW w:w="851"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850" w:type="dxa"/>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highlight w:val="yellow"/>
                <w:lang w:eastAsia="ru-RU"/>
              </w:rPr>
            </w:pPr>
            <w:r w:rsidRPr="00706744">
              <w:rPr>
                <w:rFonts w:ascii="Times New Roman" w:eastAsia="Times New Roman" w:hAnsi="Times New Roman" w:cs="Times New Roman"/>
                <w:sz w:val="16"/>
                <w:szCs w:val="16"/>
                <w:lang w:eastAsia="ru-RU"/>
              </w:rPr>
              <w:t>20000,00</w:t>
            </w:r>
          </w:p>
        </w:tc>
        <w:tc>
          <w:tcPr>
            <w:tcW w:w="567" w:type="dxa"/>
            <w:vMerge w:val="restart"/>
            <w:tcBorders>
              <w:top w:val="nil"/>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r>
      <w:tr w:rsidR="00706744" w:rsidRPr="00706744" w:rsidTr="006F5C21">
        <w:trPr>
          <w:trHeight w:val="46"/>
        </w:trPr>
        <w:tc>
          <w:tcPr>
            <w:tcW w:w="1716" w:type="dxa"/>
            <w:vMerge/>
            <w:tcBorders>
              <w:left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left w:val="nil"/>
              <w:bottom w:val="single" w:sz="4"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p>
        </w:tc>
        <w:tc>
          <w:tcPr>
            <w:tcW w:w="851"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left w:val="nil"/>
              <w:bottom w:val="single" w:sz="4"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p>
        </w:tc>
        <w:tc>
          <w:tcPr>
            <w:tcW w:w="567" w:type="dxa"/>
            <w:vMerge/>
            <w:tcBorders>
              <w:left w:val="nil"/>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6F5C21">
        <w:trPr>
          <w:trHeight w:val="46"/>
        </w:trPr>
        <w:tc>
          <w:tcPr>
            <w:tcW w:w="1716" w:type="dxa"/>
            <w:vMerge/>
            <w:tcBorders>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920</w:t>
            </w:r>
          </w:p>
        </w:tc>
        <w:tc>
          <w:tcPr>
            <w:tcW w:w="567"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1102</w:t>
            </w:r>
          </w:p>
        </w:tc>
        <w:tc>
          <w:tcPr>
            <w:tcW w:w="709"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0000000000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244</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340</w:t>
            </w:r>
          </w:p>
        </w:tc>
        <w:tc>
          <w:tcPr>
            <w:tcW w:w="567" w:type="dxa"/>
            <w:tcBorders>
              <w:top w:val="single" w:sz="4" w:space="0" w:color="auto"/>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highlight w:val="yellow"/>
                <w:lang w:eastAsia="ru-RU"/>
              </w:rPr>
            </w:pPr>
            <w:r w:rsidRPr="00706744">
              <w:rPr>
                <w:rFonts w:ascii="Times New Roman" w:eastAsia="Times New Roman" w:hAnsi="Times New Roman" w:cs="Times New Roman"/>
                <w:color w:val="000000"/>
                <w:sz w:val="16"/>
                <w:szCs w:val="16"/>
                <w:lang w:eastAsia="ru-RU"/>
              </w:rPr>
              <w:t>27000,00</w:t>
            </w:r>
          </w:p>
        </w:tc>
        <w:tc>
          <w:tcPr>
            <w:tcW w:w="851"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sz w:val="16"/>
                <w:szCs w:val="16"/>
                <w:lang w:eastAsia="ru-RU"/>
              </w:rPr>
            </w:pPr>
            <w:r w:rsidRPr="00706744">
              <w:rPr>
                <w:rFonts w:ascii="Times New Roman" w:eastAsia="Times New Roman" w:hAnsi="Times New Roman" w:cs="Times New Roman"/>
                <w:sz w:val="16"/>
                <w:szCs w:val="16"/>
                <w:lang w:eastAsia="ru-RU"/>
              </w:rPr>
              <w:t>0</w:t>
            </w:r>
          </w:p>
        </w:tc>
        <w:tc>
          <w:tcPr>
            <w:tcW w:w="567" w:type="dxa"/>
            <w:vMerge/>
            <w:tcBorders>
              <w:left w:val="nil"/>
              <w:bottom w:val="single" w:sz="8" w:space="0" w:color="auto"/>
              <w:right w:val="single" w:sz="8" w:space="0" w:color="auto"/>
            </w:tcBorders>
            <w:shd w:val="clear" w:color="auto" w:fill="auto"/>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p>
        </w:tc>
      </w:tr>
      <w:tr w:rsidR="00706744" w:rsidRPr="00706744" w:rsidTr="006F5C21">
        <w:trPr>
          <w:trHeight w:val="34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Поступление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300"/>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6F5C21">
        <w:trPr>
          <w:trHeight w:val="143"/>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увеличение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6F5C21">
        <w:trPr>
          <w:trHeight w:val="5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поступления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320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615"/>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Выбытие финансовых активов, всего</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706744">
        <w:trPr>
          <w:trHeight w:val="300"/>
        </w:trPr>
        <w:tc>
          <w:tcPr>
            <w:tcW w:w="1716" w:type="dxa"/>
            <w:tcBorders>
              <w:top w:val="nil"/>
              <w:left w:val="single" w:sz="8" w:space="0" w:color="auto"/>
              <w:bottom w:val="nil"/>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Из них:</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410</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6F5C21">
        <w:trPr>
          <w:trHeight w:val="307"/>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уменьшение остатков средств</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nil"/>
              <w:left w:val="single" w:sz="8" w:space="0" w:color="auto"/>
              <w:bottom w:val="single" w:sz="8" w:space="0" w:color="000000"/>
              <w:right w:val="single" w:sz="8" w:space="0" w:color="auto"/>
            </w:tcBorders>
            <w:vAlign w:val="center"/>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p>
        </w:tc>
      </w:tr>
      <w:tr w:rsidR="00706744" w:rsidRPr="00706744" w:rsidTr="006F5C21">
        <w:trPr>
          <w:trHeight w:val="46"/>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прочие выбытия</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420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r w:rsidR="00706744" w:rsidRPr="00706744" w:rsidTr="006F5C21">
        <w:trPr>
          <w:trHeight w:val="287"/>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начало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500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bCs/>
                <w:color w:val="000000"/>
                <w:sz w:val="16"/>
                <w:szCs w:val="16"/>
                <w:lang w:eastAsia="ru-RU"/>
              </w:rPr>
            </w:pPr>
            <w:r w:rsidRPr="00706744">
              <w:rPr>
                <w:rFonts w:ascii="Times New Roman" w:eastAsia="Times New Roman" w:hAnsi="Times New Roman" w:cs="Times New Roman"/>
                <w:bCs/>
                <w:color w:val="000000"/>
                <w:sz w:val="16"/>
                <w:szCs w:val="16"/>
                <w:lang w:eastAsia="ru-RU"/>
              </w:rPr>
              <w:t>0</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0</w:t>
            </w:r>
          </w:p>
        </w:tc>
      </w:tr>
      <w:tr w:rsidR="00706744" w:rsidRPr="00706744" w:rsidTr="006F5C21">
        <w:trPr>
          <w:trHeight w:val="180"/>
        </w:trPr>
        <w:tc>
          <w:tcPr>
            <w:tcW w:w="1716" w:type="dxa"/>
            <w:tcBorders>
              <w:top w:val="nil"/>
              <w:left w:val="single" w:sz="8" w:space="0" w:color="auto"/>
              <w:bottom w:val="single" w:sz="8" w:space="0" w:color="auto"/>
              <w:right w:val="single" w:sz="8" w:space="0" w:color="auto"/>
            </w:tcBorders>
            <w:shd w:val="clear" w:color="auto" w:fill="auto"/>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Остаток средств на конец года</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600</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X</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jc w:val="center"/>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709"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1"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850"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c>
          <w:tcPr>
            <w:tcW w:w="567" w:type="dxa"/>
            <w:tcBorders>
              <w:top w:val="nil"/>
              <w:left w:val="nil"/>
              <w:bottom w:val="single" w:sz="8" w:space="0" w:color="auto"/>
              <w:right w:val="single" w:sz="8" w:space="0" w:color="auto"/>
            </w:tcBorders>
            <w:shd w:val="clear" w:color="auto" w:fill="auto"/>
            <w:vAlign w:val="bottom"/>
            <w:hideMark/>
          </w:tcPr>
          <w:p w:rsidR="00706744" w:rsidRPr="00706744" w:rsidRDefault="00706744" w:rsidP="00706744">
            <w:pPr>
              <w:spacing w:after="0" w:line="240" w:lineRule="auto"/>
              <w:rPr>
                <w:rFonts w:ascii="Times New Roman" w:eastAsia="Times New Roman" w:hAnsi="Times New Roman" w:cs="Times New Roman"/>
                <w:color w:val="000000"/>
                <w:sz w:val="16"/>
                <w:szCs w:val="16"/>
                <w:lang w:eastAsia="ru-RU"/>
              </w:rPr>
            </w:pPr>
            <w:r w:rsidRPr="00706744">
              <w:rPr>
                <w:rFonts w:ascii="Times New Roman" w:eastAsia="Times New Roman" w:hAnsi="Times New Roman" w:cs="Times New Roman"/>
                <w:color w:val="000000"/>
                <w:sz w:val="16"/>
                <w:szCs w:val="16"/>
                <w:lang w:eastAsia="ru-RU"/>
              </w:rPr>
              <w:t> </w:t>
            </w:r>
          </w:p>
        </w:tc>
      </w:tr>
    </w:tbl>
    <w:p w:rsidR="00706744" w:rsidRPr="006F5C21" w:rsidRDefault="00706744" w:rsidP="00706744">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C21">
        <w:rPr>
          <w:rFonts w:ascii="Times New Roman" w:eastAsia="Times New Roman" w:hAnsi="Times New Roman" w:cs="Times New Roman"/>
          <w:sz w:val="18"/>
          <w:szCs w:val="18"/>
          <w:lang w:eastAsia="ru-RU"/>
        </w:rPr>
        <w:t>3.1 ПОКАЗАТЕЛИ ВЫПЛАТ ПО РАСХОДАМ НА ЗАКУПКУ</w:t>
      </w:r>
    </w:p>
    <w:p w:rsidR="00706744" w:rsidRPr="006F5C21" w:rsidRDefault="00706744" w:rsidP="00706744">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6F5C21">
        <w:rPr>
          <w:rFonts w:ascii="Times New Roman" w:eastAsia="Times New Roman" w:hAnsi="Times New Roman" w:cs="Times New Roman"/>
          <w:sz w:val="18"/>
          <w:szCs w:val="18"/>
          <w:lang w:eastAsia="ru-RU"/>
        </w:rPr>
        <w:t>ТОВАРОВ, РАБОТ, УСЛУГ УЧРЕЖДЕНИЯ</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567"/>
        <w:gridCol w:w="284"/>
        <w:gridCol w:w="850"/>
        <w:gridCol w:w="850"/>
        <w:gridCol w:w="1134"/>
        <w:gridCol w:w="851"/>
        <w:gridCol w:w="1134"/>
        <w:gridCol w:w="1276"/>
        <w:gridCol w:w="500"/>
        <w:gridCol w:w="567"/>
        <w:gridCol w:w="567"/>
      </w:tblGrid>
      <w:tr w:rsidR="00706744" w:rsidRPr="006F5C21" w:rsidTr="003C5DCE">
        <w:tc>
          <w:tcPr>
            <w:tcW w:w="1196" w:type="dxa"/>
            <w:vMerge w:val="restart"/>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Наименование показателя</w:t>
            </w:r>
          </w:p>
        </w:tc>
        <w:tc>
          <w:tcPr>
            <w:tcW w:w="567" w:type="dxa"/>
            <w:vMerge w:val="restart"/>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Код строки</w:t>
            </w:r>
          </w:p>
        </w:tc>
        <w:tc>
          <w:tcPr>
            <w:tcW w:w="284" w:type="dxa"/>
            <w:vMerge w:val="restart"/>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Год начала закупки</w:t>
            </w:r>
          </w:p>
        </w:tc>
        <w:tc>
          <w:tcPr>
            <w:tcW w:w="7729" w:type="dxa"/>
            <w:gridSpan w:val="9"/>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706744" w:rsidRPr="006F5C21" w:rsidTr="003C5DCE">
        <w:tc>
          <w:tcPr>
            <w:tcW w:w="1196"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567"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284"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2834" w:type="dxa"/>
            <w:gridSpan w:val="3"/>
            <w:vMerge w:val="restart"/>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всего на закупки</w:t>
            </w:r>
          </w:p>
        </w:tc>
        <w:tc>
          <w:tcPr>
            <w:tcW w:w="4895" w:type="dxa"/>
            <w:gridSpan w:val="6"/>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в том числе:</w:t>
            </w:r>
          </w:p>
        </w:tc>
      </w:tr>
      <w:tr w:rsidR="00706744" w:rsidRPr="006F5C21" w:rsidTr="003C5DCE">
        <w:tc>
          <w:tcPr>
            <w:tcW w:w="1196"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567"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284"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2834" w:type="dxa"/>
            <w:gridSpan w:val="3"/>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3261" w:type="dxa"/>
            <w:gridSpan w:val="3"/>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 xml:space="preserve">в соответствии с Федеральным </w:t>
            </w:r>
            <w:hyperlink r:id="rId102" w:history="1">
              <w:r w:rsidRPr="006F5C21">
                <w:rPr>
                  <w:rFonts w:ascii="Times New Roman" w:eastAsia="Times New Roman" w:hAnsi="Times New Roman" w:cs="Times New Roman"/>
                  <w:color w:val="0000FF"/>
                  <w:sz w:val="16"/>
                  <w:szCs w:val="16"/>
                  <w:lang w:eastAsia="ru-RU"/>
                </w:rPr>
                <w:t>законом</w:t>
              </w:r>
            </w:hyperlink>
            <w:r w:rsidRPr="006F5C21">
              <w:rPr>
                <w:rFonts w:ascii="Times New Roman" w:eastAsia="Times New Roman" w:hAnsi="Times New Roman" w:cs="Times New Roman"/>
                <w:sz w:val="16"/>
                <w:szCs w:val="16"/>
                <w:lang w:eastAsia="ru-RU"/>
              </w:rPr>
              <w:t xml:space="preserve"> от 5 апреля </w:t>
            </w:r>
            <w:smartTag w:uri="urn:schemas-microsoft-com:office:smarttags" w:element="metricconverter">
              <w:smartTagPr>
                <w:attr w:name="ProductID" w:val="2013 г"/>
              </w:smartTagPr>
              <w:r w:rsidRPr="006F5C21">
                <w:rPr>
                  <w:rFonts w:ascii="Times New Roman" w:eastAsia="Times New Roman" w:hAnsi="Times New Roman" w:cs="Times New Roman"/>
                  <w:sz w:val="16"/>
                  <w:szCs w:val="16"/>
                  <w:lang w:eastAsia="ru-RU"/>
                </w:rPr>
                <w:t>2013 г</w:t>
              </w:r>
            </w:smartTag>
            <w:r w:rsidRPr="006F5C21">
              <w:rPr>
                <w:rFonts w:ascii="Times New Roman" w:eastAsia="Times New Roman" w:hAnsi="Times New Roman" w:cs="Times New Roman"/>
                <w:sz w:val="16"/>
                <w:szCs w:val="16"/>
                <w:lang w:eastAsia="ru-RU"/>
              </w:rPr>
              <w:t>. N 44-ФЗ "О контрактной системе в сфере закупок товаров, работ, услуг для обеспечения государственных и муниципальных нужд"</w:t>
            </w:r>
          </w:p>
        </w:tc>
        <w:tc>
          <w:tcPr>
            <w:tcW w:w="1634" w:type="dxa"/>
            <w:gridSpan w:val="3"/>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 xml:space="preserve">в соответствии с Федеральным </w:t>
            </w:r>
            <w:hyperlink r:id="rId103" w:history="1">
              <w:r w:rsidRPr="006F5C21">
                <w:rPr>
                  <w:rFonts w:ascii="Times New Roman" w:eastAsia="Times New Roman" w:hAnsi="Times New Roman" w:cs="Times New Roman"/>
                  <w:color w:val="0000FF"/>
                  <w:sz w:val="16"/>
                  <w:szCs w:val="16"/>
                  <w:lang w:eastAsia="ru-RU"/>
                </w:rPr>
                <w:t>законом</w:t>
              </w:r>
            </w:hyperlink>
            <w:r w:rsidRPr="006F5C21">
              <w:rPr>
                <w:rFonts w:ascii="Times New Roman" w:eastAsia="Times New Roman" w:hAnsi="Times New Roman" w:cs="Times New Roman"/>
                <w:sz w:val="16"/>
                <w:szCs w:val="16"/>
                <w:lang w:eastAsia="ru-RU"/>
              </w:rPr>
              <w:t xml:space="preserve"> от 18 июля </w:t>
            </w:r>
            <w:smartTag w:uri="urn:schemas-microsoft-com:office:smarttags" w:element="metricconverter">
              <w:smartTagPr>
                <w:attr w:name="ProductID" w:val="2011 г"/>
              </w:smartTagPr>
              <w:r w:rsidRPr="006F5C21">
                <w:rPr>
                  <w:rFonts w:ascii="Times New Roman" w:eastAsia="Times New Roman" w:hAnsi="Times New Roman" w:cs="Times New Roman"/>
                  <w:sz w:val="16"/>
                  <w:szCs w:val="16"/>
                  <w:lang w:eastAsia="ru-RU"/>
                </w:rPr>
                <w:t>2011 г</w:t>
              </w:r>
            </w:smartTag>
            <w:r w:rsidRPr="006F5C21">
              <w:rPr>
                <w:rFonts w:ascii="Times New Roman" w:eastAsia="Times New Roman" w:hAnsi="Times New Roman" w:cs="Times New Roman"/>
                <w:sz w:val="16"/>
                <w:szCs w:val="16"/>
                <w:lang w:eastAsia="ru-RU"/>
              </w:rPr>
              <w:t>. N 223-ФЗ "О закупках товаров, работ, услуг отдельными видами юридических лиц"</w:t>
            </w:r>
          </w:p>
        </w:tc>
      </w:tr>
      <w:tr w:rsidR="00706744" w:rsidRPr="006F5C21" w:rsidTr="003C5DCE">
        <w:tc>
          <w:tcPr>
            <w:tcW w:w="1196"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567"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284" w:type="dxa"/>
            <w:vMerge/>
          </w:tcPr>
          <w:p w:rsidR="00706744" w:rsidRPr="006F5C21" w:rsidRDefault="00706744" w:rsidP="006F5C21">
            <w:pPr>
              <w:spacing w:after="0" w:line="240" w:lineRule="auto"/>
              <w:rPr>
                <w:rFonts w:ascii="Times New Roman" w:eastAsia="Times New Roman" w:hAnsi="Times New Roman" w:cs="Times New Roman"/>
                <w:sz w:val="16"/>
                <w:szCs w:val="16"/>
                <w:lang w:eastAsia="ru-RU"/>
              </w:rPr>
            </w:pP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2018 г. очередной финансо-вый год</w:t>
            </w: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2019 г. 1-ый год планового периода</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2020 г. 2-ой год планово-го периода</w:t>
            </w:r>
          </w:p>
        </w:tc>
        <w:tc>
          <w:tcPr>
            <w:tcW w:w="851"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2018 г. очередной финансо-вый год</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2019 г. 1-ый год планово-го периода</w:t>
            </w:r>
          </w:p>
        </w:tc>
        <w:tc>
          <w:tcPr>
            <w:tcW w:w="127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2020 г. 2-ой год планового периода</w:t>
            </w:r>
          </w:p>
        </w:tc>
        <w:tc>
          <w:tcPr>
            <w:tcW w:w="50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w:t>
            </w:r>
            <w:r w:rsidRPr="006F5C21">
              <w:rPr>
                <w:rFonts w:ascii="Times New Roman" w:eastAsia="Times New Roman" w:hAnsi="Times New Roman" w:cs="Times New Roman"/>
                <w:sz w:val="16"/>
                <w:szCs w:val="16"/>
                <w:u w:val="single"/>
                <w:lang w:eastAsia="ru-RU"/>
              </w:rPr>
              <w:t xml:space="preserve"> </w:t>
            </w:r>
            <w:r w:rsidRPr="006F5C21">
              <w:rPr>
                <w:rFonts w:ascii="Times New Roman" w:eastAsia="Times New Roman" w:hAnsi="Times New Roman" w:cs="Times New Roman"/>
                <w:sz w:val="16"/>
                <w:szCs w:val="16"/>
                <w:lang w:eastAsia="ru-RU"/>
              </w:rPr>
              <w:t>г. очередной финансовый год</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20__ г. 1-ый год планового периода</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20__ г. 1-ый год планового периода</w:t>
            </w: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06744" w:rsidRPr="006F5C21" w:rsidTr="003C5DCE">
        <w:trPr>
          <w:trHeight w:val="421"/>
        </w:trPr>
        <w:tc>
          <w:tcPr>
            <w:tcW w:w="119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1</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2</w:t>
            </w:r>
          </w:p>
        </w:tc>
        <w:tc>
          <w:tcPr>
            <w:tcW w:w="28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3</w:t>
            </w: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4</w:t>
            </w: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5</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6</w:t>
            </w:r>
          </w:p>
        </w:tc>
        <w:tc>
          <w:tcPr>
            <w:tcW w:w="851"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7</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8</w:t>
            </w:r>
          </w:p>
        </w:tc>
        <w:tc>
          <w:tcPr>
            <w:tcW w:w="127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9</w:t>
            </w:r>
          </w:p>
        </w:tc>
        <w:tc>
          <w:tcPr>
            <w:tcW w:w="50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10</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11</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12</w:t>
            </w:r>
          </w:p>
        </w:tc>
      </w:tr>
      <w:tr w:rsidR="00706744" w:rsidRPr="006F5C21" w:rsidTr="003C5DCE">
        <w:tc>
          <w:tcPr>
            <w:tcW w:w="1196"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Выплаты по расходам на закупку товаров, работ, услуг всего:</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0001</w:t>
            </w:r>
          </w:p>
        </w:tc>
        <w:tc>
          <w:tcPr>
            <w:tcW w:w="28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X</w:t>
            </w:r>
          </w:p>
        </w:tc>
        <w:tc>
          <w:tcPr>
            <w:tcW w:w="850"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highlight w:val="yellow"/>
                <w:lang w:eastAsia="ru-RU"/>
              </w:rPr>
            </w:pPr>
            <w:r w:rsidRPr="006F5C21">
              <w:rPr>
                <w:rFonts w:ascii="Times New Roman" w:eastAsia="Times New Roman" w:hAnsi="Times New Roman" w:cs="Times New Roman"/>
                <w:bCs/>
                <w:color w:val="000000"/>
                <w:sz w:val="16"/>
                <w:szCs w:val="16"/>
                <w:lang w:eastAsia="ru-RU"/>
              </w:rPr>
              <w:t>6538079,69</w:t>
            </w:r>
          </w:p>
        </w:tc>
        <w:tc>
          <w:tcPr>
            <w:tcW w:w="850" w:type="dxa"/>
            <w:vAlign w:val="bottom"/>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2335520,00</w:t>
            </w:r>
          </w:p>
        </w:tc>
        <w:tc>
          <w:tcPr>
            <w:tcW w:w="113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1904160,00</w:t>
            </w:r>
          </w:p>
        </w:tc>
        <w:tc>
          <w:tcPr>
            <w:tcW w:w="851"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6538079,69</w:t>
            </w:r>
          </w:p>
        </w:tc>
        <w:tc>
          <w:tcPr>
            <w:tcW w:w="113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2335520,00</w:t>
            </w:r>
          </w:p>
        </w:tc>
        <w:tc>
          <w:tcPr>
            <w:tcW w:w="1276"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1904160,00</w:t>
            </w:r>
          </w:p>
        </w:tc>
        <w:tc>
          <w:tcPr>
            <w:tcW w:w="500"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r>
      <w:tr w:rsidR="00706744" w:rsidRPr="006F5C21" w:rsidTr="003C5DCE">
        <w:tc>
          <w:tcPr>
            <w:tcW w:w="1196"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1001</w:t>
            </w:r>
          </w:p>
        </w:tc>
        <w:tc>
          <w:tcPr>
            <w:tcW w:w="28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X</w:t>
            </w:r>
          </w:p>
        </w:tc>
        <w:tc>
          <w:tcPr>
            <w:tcW w:w="850"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850"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113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851"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1134"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1276"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00"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vAlign w:val="bottom"/>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r>
      <w:tr w:rsidR="00706744" w:rsidRPr="006F5C21" w:rsidTr="003C5DCE">
        <w:tc>
          <w:tcPr>
            <w:tcW w:w="1196"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1"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0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06744" w:rsidRPr="006F5C21" w:rsidTr="003C5DCE">
        <w:tc>
          <w:tcPr>
            <w:tcW w:w="1196"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567" w:type="dxa"/>
            <w:vAlign w:val="bottom"/>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2001</w:t>
            </w:r>
          </w:p>
        </w:tc>
        <w:tc>
          <w:tcPr>
            <w:tcW w:w="28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2018</w:t>
            </w: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6538079,69</w:t>
            </w: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2335520,00</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1904160,00</w:t>
            </w:r>
          </w:p>
        </w:tc>
        <w:tc>
          <w:tcPr>
            <w:tcW w:w="851"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6538079,69</w:t>
            </w: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2335520,00</w:t>
            </w:r>
          </w:p>
        </w:tc>
        <w:tc>
          <w:tcPr>
            <w:tcW w:w="127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p>
          <w:p w:rsidR="00706744" w:rsidRPr="006F5C21" w:rsidRDefault="00706744" w:rsidP="006F5C21">
            <w:pPr>
              <w:spacing w:after="0" w:line="240" w:lineRule="auto"/>
              <w:rPr>
                <w:rFonts w:ascii="Times New Roman" w:eastAsia="Times New Roman" w:hAnsi="Times New Roman" w:cs="Times New Roman"/>
                <w:sz w:val="16"/>
                <w:szCs w:val="16"/>
                <w:lang w:eastAsia="ru-RU"/>
              </w:rPr>
            </w:pPr>
            <w:r w:rsidRPr="006F5C21">
              <w:rPr>
                <w:rFonts w:ascii="Times New Roman" w:eastAsia="Times New Roman" w:hAnsi="Times New Roman" w:cs="Times New Roman"/>
                <w:bCs/>
                <w:color w:val="000000"/>
                <w:sz w:val="16"/>
                <w:szCs w:val="16"/>
                <w:lang w:eastAsia="ru-RU"/>
              </w:rPr>
              <w:t>1904160,00</w:t>
            </w:r>
          </w:p>
        </w:tc>
        <w:tc>
          <w:tcPr>
            <w:tcW w:w="50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F5C21">
              <w:rPr>
                <w:rFonts w:ascii="Times New Roman" w:eastAsia="Times New Roman" w:hAnsi="Times New Roman" w:cs="Times New Roman"/>
                <w:sz w:val="16"/>
                <w:szCs w:val="16"/>
                <w:lang w:eastAsia="ru-RU"/>
              </w:rPr>
              <w:t>0</w:t>
            </w:r>
          </w:p>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706744" w:rsidRPr="006F5C21" w:rsidTr="003C5DCE">
        <w:tc>
          <w:tcPr>
            <w:tcW w:w="1196"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4" w:type="dxa"/>
          </w:tcPr>
          <w:p w:rsidR="00706744" w:rsidRPr="006F5C21" w:rsidRDefault="00706744" w:rsidP="006F5C21">
            <w:pPr>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851"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134"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1276"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00"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567" w:type="dxa"/>
          </w:tcPr>
          <w:p w:rsidR="00706744" w:rsidRPr="006F5C21" w:rsidRDefault="00706744" w:rsidP="006F5C21">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144234" w:rsidRDefault="00144234" w:rsidP="003036DD">
      <w:pPr>
        <w:spacing w:after="0" w:line="240" w:lineRule="auto"/>
        <w:jc w:val="center"/>
        <w:rPr>
          <w:rFonts w:ascii="Times New Roman" w:hAnsi="Times New Roman"/>
          <w:sz w:val="18"/>
          <w:szCs w:val="18"/>
          <w:lang w:val="en-US"/>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3036DD" w:rsidP="003036DD">
      <w:pPr>
        <w:spacing w:after="0" w:line="240" w:lineRule="auto"/>
        <w:ind w:firstLine="176"/>
        <w:rPr>
          <w:rFonts w:ascii="Times New Roman" w:hAnsi="Times New Roman"/>
          <w:sz w:val="18"/>
          <w:szCs w:val="18"/>
        </w:rPr>
      </w:pPr>
      <w:r>
        <w:rPr>
          <w:rFonts w:ascii="Times New Roman" w:hAnsi="Times New Roman"/>
          <w:sz w:val="18"/>
          <w:szCs w:val="18"/>
        </w:rPr>
        <w:t>от  2</w:t>
      </w:r>
      <w:r w:rsidRPr="003036DD">
        <w:rPr>
          <w:rFonts w:ascii="Times New Roman" w:hAnsi="Times New Roman"/>
          <w:sz w:val="18"/>
          <w:szCs w:val="18"/>
        </w:rPr>
        <w:t>7</w:t>
      </w:r>
      <w:r>
        <w:rPr>
          <w:rFonts w:ascii="Times New Roman" w:hAnsi="Times New Roman"/>
          <w:sz w:val="18"/>
          <w:szCs w:val="18"/>
        </w:rPr>
        <w:t>.11.2018 года  № 4</w:t>
      </w:r>
      <w:r w:rsidRPr="003036DD">
        <w:rPr>
          <w:rFonts w:ascii="Times New Roman" w:hAnsi="Times New Roman"/>
          <w:sz w:val="18"/>
          <w:szCs w:val="18"/>
        </w:rPr>
        <w:t>1</w:t>
      </w:r>
      <w:r w:rsidR="00402C19" w:rsidRPr="00402C19">
        <w:rPr>
          <w:rFonts w:ascii="Times New Roman" w:hAnsi="Times New Roman"/>
          <w:sz w:val="18"/>
          <w:szCs w:val="18"/>
        </w:rPr>
        <w:t>2</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402C19" w:rsidRPr="00402C19" w:rsidRDefault="00402C19" w:rsidP="00402C19">
      <w:pPr>
        <w:spacing w:after="0" w:line="240" w:lineRule="auto"/>
        <w:ind w:firstLine="142"/>
        <w:jc w:val="center"/>
        <w:rPr>
          <w:rFonts w:ascii="Times New Roman" w:eastAsia="Times New Roman" w:hAnsi="Times New Roman" w:cs="Times New Roman"/>
          <w:b/>
          <w:i/>
          <w:sz w:val="18"/>
          <w:szCs w:val="18"/>
          <w:lang w:eastAsia="ru-RU"/>
        </w:rPr>
      </w:pPr>
      <w:r w:rsidRPr="00402C19">
        <w:rPr>
          <w:rFonts w:ascii="Times New Roman" w:eastAsia="Times New Roman" w:hAnsi="Times New Roman" w:cs="Times New Roman"/>
          <w:b/>
          <w:i/>
          <w:sz w:val="18"/>
          <w:szCs w:val="18"/>
          <w:lang w:eastAsia="ru-RU"/>
        </w:rPr>
        <w:t>О признании утратившими силу постановлений администраций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В связи с решением Антитеррористической комиссии Свердловской области от 20.09.2018 № 1 «О формировании антитеррористических комиссий в муниципальных образованиях, расположенных на территории Свердловской области, руководствуясь Уставом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b/>
          <w:sz w:val="18"/>
          <w:szCs w:val="18"/>
          <w:lang w:eastAsia="ru-RU"/>
        </w:rPr>
      </w:pPr>
      <w:r w:rsidRPr="00402C19">
        <w:rPr>
          <w:rFonts w:ascii="Times New Roman" w:eastAsia="Times New Roman" w:hAnsi="Times New Roman" w:cs="Times New Roman"/>
          <w:b/>
          <w:sz w:val="18"/>
          <w:szCs w:val="18"/>
          <w:lang w:eastAsia="ru-RU"/>
        </w:rPr>
        <w:t>ПОСТАНОВЛЯЮ:</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1. Признать утратившими силу Постановления администрации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1.1. от 08.04.2015 года № 116 «О создании антитеррористической комиссии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1.2. от 13.09.2017 года № 255 «О внесении изменений в состав антитеррористической комиссии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1.3. от 29.12.2017 года № 407 «О внесении изменений в состав антитеррористической комиссии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1.4. от 29.12.2017 года № 408 «Об утверждении Плана работы антитеррористической комиссии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рабочий поселок Атиг на 2018 год».</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402C19" w:rsidRPr="00402C19" w:rsidRDefault="00402C19" w:rsidP="00402C19">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402C19" w:rsidRPr="00402C19" w:rsidRDefault="00402C19" w:rsidP="00402C19">
      <w:pPr>
        <w:spacing w:after="0" w:line="240" w:lineRule="auto"/>
        <w:ind w:firstLine="142"/>
        <w:jc w:val="both"/>
        <w:rPr>
          <w:rFonts w:ascii="Times New Roman" w:eastAsia="Times New Roman" w:hAnsi="Times New Roman" w:cs="Times New Roman"/>
          <w:sz w:val="18"/>
          <w:szCs w:val="18"/>
          <w:lang w:eastAsia="ru-RU"/>
        </w:rPr>
      </w:pPr>
      <w:r w:rsidRPr="00402C19">
        <w:rPr>
          <w:rFonts w:ascii="Times New Roman" w:eastAsia="Times New Roman" w:hAnsi="Times New Roman" w:cs="Times New Roman"/>
          <w:sz w:val="18"/>
          <w:szCs w:val="18"/>
          <w:lang w:eastAsia="ru-RU"/>
        </w:rPr>
        <w:t>Глава муниципального образования рабочий посёлок Атиг                                                                        С.С. Мезенов</w:t>
      </w:r>
    </w:p>
    <w:p w:rsidR="00402C19" w:rsidRPr="00402C19" w:rsidRDefault="00402C19" w:rsidP="003036DD">
      <w:pPr>
        <w:spacing w:after="0" w:line="240" w:lineRule="auto"/>
        <w:jc w:val="center"/>
        <w:rPr>
          <w:rFonts w:ascii="Times New Roman" w:hAnsi="Times New Roman"/>
          <w:sz w:val="18"/>
          <w:szCs w:val="18"/>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70260C" w:rsidP="003036DD">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70260C">
        <w:rPr>
          <w:rFonts w:ascii="Times New Roman" w:hAnsi="Times New Roman"/>
          <w:sz w:val="18"/>
          <w:szCs w:val="18"/>
        </w:rPr>
        <w:t>30</w:t>
      </w:r>
      <w:r w:rsidR="003036DD">
        <w:rPr>
          <w:rFonts w:ascii="Times New Roman" w:hAnsi="Times New Roman"/>
          <w:sz w:val="18"/>
          <w:szCs w:val="18"/>
        </w:rPr>
        <w:t>.11.2018 года  № 4</w:t>
      </w:r>
      <w:r w:rsidR="003036DD" w:rsidRPr="003036DD">
        <w:rPr>
          <w:rFonts w:ascii="Times New Roman" w:hAnsi="Times New Roman"/>
          <w:sz w:val="18"/>
          <w:szCs w:val="18"/>
        </w:rPr>
        <w:t>1</w:t>
      </w:r>
      <w:r w:rsidRPr="0070260C">
        <w:rPr>
          <w:rFonts w:ascii="Times New Roman" w:hAnsi="Times New Roman"/>
          <w:sz w:val="18"/>
          <w:szCs w:val="18"/>
        </w:rPr>
        <w:t>7</w:t>
      </w:r>
      <w:r w:rsidR="003036DD">
        <w:rPr>
          <w:rFonts w:ascii="Times New Roman" w:hAnsi="Times New Roman"/>
          <w:sz w:val="18"/>
          <w:szCs w:val="18"/>
        </w:rPr>
        <w:t xml:space="preserve">                                                                                               </w:t>
      </w:r>
      <w:r w:rsidR="003036DD" w:rsidRPr="00611B12">
        <w:rPr>
          <w:rFonts w:ascii="Times New Roman" w:hAnsi="Times New Roman"/>
          <w:sz w:val="18"/>
          <w:szCs w:val="18"/>
        </w:rPr>
        <w:t>рабочий поселок Атиг</w:t>
      </w:r>
    </w:p>
    <w:p w:rsidR="0070260C" w:rsidRPr="0070260C" w:rsidRDefault="0070260C" w:rsidP="0070260C">
      <w:pPr>
        <w:spacing w:after="0" w:line="240" w:lineRule="auto"/>
        <w:ind w:firstLine="142"/>
        <w:jc w:val="center"/>
        <w:rPr>
          <w:rFonts w:ascii="Times New Roman" w:eastAsia="Times New Roman" w:hAnsi="Times New Roman" w:cs="Times New Roman"/>
          <w:b/>
          <w:i/>
          <w:sz w:val="16"/>
          <w:szCs w:val="16"/>
          <w:lang w:eastAsia="ru-RU" w:bidi="ru-RU"/>
        </w:rPr>
      </w:pPr>
      <w:r w:rsidRPr="0070260C">
        <w:rPr>
          <w:rFonts w:ascii="Times New Roman" w:eastAsia="Times New Roman" w:hAnsi="Times New Roman" w:cs="Times New Roman"/>
          <w:b/>
          <w:i/>
          <w:sz w:val="16"/>
          <w:szCs w:val="16"/>
          <w:lang w:eastAsia="ru-RU" w:bidi="ru-RU"/>
        </w:rPr>
        <w:t>Об утверждении Административного регламента</w:t>
      </w:r>
    </w:p>
    <w:p w:rsidR="0070260C" w:rsidRPr="0070260C" w:rsidRDefault="0070260C" w:rsidP="0070260C">
      <w:pPr>
        <w:spacing w:after="0" w:line="240" w:lineRule="auto"/>
        <w:ind w:firstLine="142"/>
        <w:jc w:val="center"/>
        <w:rPr>
          <w:rFonts w:ascii="Times New Roman" w:eastAsia="Times New Roman" w:hAnsi="Times New Roman" w:cs="Times New Roman"/>
          <w:b/>
          <w:i/>
          <w:sz w:val="16"/>
          <w:szCs w:val="16"/>
          <w:lang w:eastAsia="ru-RU" w:bidi="ru-RU"/>
        </w:rPr>
      </w:pPr>
      <w:r w:rsidRPr="0070260C">
        <w:rPr>
          <w:rFonts w:ascii="Times New Roman" w:eastAsia="Times New Roman" w:hAnsi="Times New Roman" w:cs="Times New Roman"/>
          <w:b/>
          <w:i/>
          <w:sz w:val="16"/>
          <w:szCs w:val="16"/>
          <w:lang w:eastAsia="ru-RU" w:bidi="ru-RU"/>
        </w:rPr>
        <w:t>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bidi="ru-RU"/>
        </w:rPr>
      </w:pPr>
      <w:r w:rsidRPr="0070260C">
        <w:rPr>
          <w:rFonts w:ascii="Times New Roman" w:eastAsia="Times New Roman" w:hAnsi="Times New Roman" w:cs="Times New Roman"/>
          <w:sz w:val="16"/>
          <w:szCs w:val="16"/>
          <w:lang w:eastAsia="ru-RU" w:bidi="ru-RU"/>
        </w:rPr>
        <w:t xml:space="preserve">В соответствии с Федеральным </w:t>
      </w:r>
      <w:hyperlink r:id="rId104" w:history="1">
        <w:r w:rsidRPr="0070260C">
          <w:rPr>
            <w:rFonts w:ascii="Times New Roman" w:eastAsia="Times New Roman" w:hAnsi="Times New Roman" w:cs="Times New Roman"/>
            <w:sz w:val="16"/>
            <w:szCs w:val="16"/>
            <w:lang w:eastAsia="ru-RU" w:bidi="ru-RU"/>
          </w:rPr>
          <w:t>законом</w:t>
        </w:r>
      </w:hyperlink>
      <w:r w:rsidRPr="0070260C">
        <w:rPr>
          <w:rFonts w:ascii="Times New Roman" w:eastAsia="Times New Roman" w:hAnsi="Times New Roman" w:cs="Times New Roman"/>
          <w:sz w:val="16"/>
          <w:szCs w:val="16"/>
          <w:lang w:eastAsia="ru-RU" w:bidi="ru-RU"/>
        </w:rPr>
        <w:t xml:space="preserve"> Российской Федерации от 27.07.2010 № 210-ФЗ «Об организации предоставления государственных и муниципальных услуг», Федеральным </w:t>
      </w:r>
      <w:hyperlink r:id="rId105" w:history="1">
        <w:r w:rsidRPr="0070260C">
          <w:rPr>
            <w:rFonts w:ascii="Times New Roman" w:eastAsia="Times New Roman" w:hAnsi="Times New Roman" w:cs="Times New Roman"/>
            <w:sz w:val="16"/>
            <w:szCs w:val="16"/>
            <w:lang w:eastAsia="ru-RU" w:bidi="ru-RU"/>
          </w:rPr>
          <w:t>законом</w:t>
        </w:r>
      </w:hyperlink>
      <w:r w:rsidRPr="0070260C">
        <w:rPr>
          <w:rFonts w:ascii="Times New Roman" w:eastAsia="Times New Roman" w:hAnsi="Times New Roman" w:cs="Times New Roman"/>
          <w:sz w:val="16"/>
          <w:szCs w:val="16"/>
          <w:lang w:eastAsia="ru-RU" w:bidi="ru-RU"/>
        </w:rPr>
        <w:t xml:space="preserve"> от 06.10.2003 № 131-ФЗ «Об общих принципах организации местного самоуправления в Российской Федерации», </w:t>
      </w:r>
      <w:hyperlink r:id="rId106" w:history="1">
        <w:r w:rsidRPr="0070260C">
          <w:rPr>
            <w:rFonts w:ascii="Times New Roman" w:eastAsia="Times New Roman" w:hAnsi="Times New Roman" w:cs="Times New Roman"/>
            <w:sz w:val="16"/>
            <w:szCs w:val="16"/>
            <w:lang w:eastAsia="ru-RU" w:bidi="ru-RU"/>
          </w:rPr>
          <w:t>Постановлением</w:t>
        </w:r>
      </w:hyperlink>
      <w:r w:rsidRPr="0070260C">
        <w:rPr>
          <w:rFonts w:ascii="Times New Roman" w:eastAsia="Times New Roman" w:hAnsi="Times New Roman" w:cs="Times New Roman"/>
          <w:sz w:val="16"/>
          <w:szCs w:val="16"/>
          <w:lang w:eastAsia="ru-RU" w:bidi="ru-RU"/>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руководствуясь Уставом муниципального образования рабочий поселок Атиг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bidi="ru-RU"/>
        </w:rPr>
      </w:pPr>
      <w:r w:rsidRPr="0070260C">
        <w:rPr>
          <w:rFonts w:ascii="Times New Roman" w:eastAsia="Times New Roman" w:hAnsi="Times New Roman" w:cs="Times New Roman"/>
          <w:b/>
          <w:sz w:val="16"/>
          <w:szCs w:val="16"/>
          <w:lang w:eastAsia="ru-RU" w:bidi="ru-RU"/>
        </w:rPr>
        <w:t>ПОСТАНОВЛЯЕТ</w:t>
      </w:r>
      <w:r w:rsidRPr="0070260C">
        <w:rPr>
          <w:rFonts w:ascii="Times New Roman" w:eastAsia="Times New Roman" w:hAnsi="Times New Roman" w:cs="Times New Roman"/>
          <w:sz w:val="16"/>
          <w:szCs w:val="16"/>
          <w:lang w:eastAsia="ru-RU" w:bidi="ru-RU"/>
        </w:rPr>
        <w:t>:</w:t>
      </w:r>
    </w:p>
    <w:p w:rsidR="0070260C" w:rsidRPr="0070260C" w:rsidRDefault="0070260C" w:rsidP="0070260C">
      <w:pPr>
        <w:tabs>
          <w:tab w:val="left" w:pos="851"/>
          <w:tab w:val="left" w:pos="2344"/>
        </w:tabs>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1.Утвердить Административный </w:t>
      </w:r>
      <w:hyperlink w:anchor="P33" w:history="1">
        <w:r w:rsidRPr="0070260C">
          <w:rPr>
            <w:rFonts w:ascii="Times New Roman" w:eastAsia="Times New Roman" w:hAnsi="Times New Roman" w:cs="Times New Roman"/>
            <w:sz w:val="16"/>
            <w:szCs w:val="16"/>
            <w:lang w:eastAsia="ru-RU"/>
          </w:rPr>
          <w:t>регламент</w:t>
        </w:r>
      </w:hyperlink>
      <w:r w:rsidRPr="0070260C">
        <w:rPr>
          <w:rFonts w:ascii="Times New Roman" w:eastAsia="Times New Roman" w:hAnsi="Times New Roman" w:cs="Times New Roman"/>
          <w:sz w:val="16"/>
          <w:szCs w:val="16"/>
          <w:lang w:eastAsia="ru-RU"/>
        </w:rPr>
        <w:t xml:space="preserve">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(прилагается).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2. Признать утратившим силу постановление администрации муниципального образования рабочий поселок Атиг от 23.03.2018 года №107 «Об утверждении Административного регламента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0260C" w:rsidRPr="0070260C" w:rsidRDefault="0070260C" w:rsidP="0070260C">
      <w:pPr>
        <w:tabs>
          <w:tab w:val="left" w:pos="851"/>
          <w:tab w:val="left" w:pos="2344"/>
        </w:tabs>
        <w:spacing w:after="0" w:line="240" w:lineRule="auto"/>
        <w:ind w:firstLine="142"/>
        <w:jc w:val="both"/>
        <w:rPr>
          <w:rFonts w:ascii="Times New Roman" w:eastAsia="Times New Roman" w:hAnsi="Times New Roman" w:cs="Times New Roman"/>
          <w:bCs/>
          <w:sz w:val="16"/>
          <w:szCs w:val="16"/>
          <w:lang w:eastAsia="ru-RU"/>
        </w:rPr>
      </w:pPr>
      <w:r w:rsidRPr="0070260C">
        <w:rPr>
          <w:rFonts w:ascii="Times New Roman" w:eastAsia="Times New Roman" w:hAnsi="Times New Roman" w:cs="Times New Roman"/>
          <w:sz w:val="16"/>
          <w:szCs w:val="16"/>
          <w:lang w:eastAsia="ru-RU"/>
        </w:rPr>
        <w:t>3. Настоящее постановление опубликовать путем размещения на официальном сайте муниципального образования рабочий поселок Атиг</w:t>
      </w:r>
      <w:r w:rsidRPr="0070260C">
        <w:rPr>
          <w:rFonts w:ascii="Times New Roman" w:eastAsia="Times New Roman" w:hAnsi="Times New Roman" w:cs="Times New Roman"/>
          <w:bCs/>
          <w:sz w:val="16"/>
          <w:szCs w:val="16"/>
          <w:lang w:eastAsia="ru-RU"/>
        </w:rPr>
        <w:t>.</w:t>
      </w:r>
    </w:p>
    <w:p w:rsidR="0070260C" w:rsidRPr="0070260C" w:rsidRDefault="0070260C" w:rsidP="0070260C">
      <w:pPr>
        <w:tabs>
          <w:tab w:val="left" w:pos="851"/>
          <w:tab w:val="left" w:pos="2344"/>
        </w:tabs>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Контроль за исполнением настоящего постановления оставляю за собой.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Глава муниципального образования рабочий посёлок Атиг                                                                      С.С. Мезенов</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Утвержден</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постановлением администрации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муниципального образования </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рабочий поселок Атиг</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от 30.11.2018 г. № 417</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bookmarkStart w:id="17" w:name="P33"/>
      <w:bookmarkEnd w:id="17"/>
      <w:r w:rsidRPr="0070260C">
        <w:rPr>
          <w:rFonts w:ascii="Times New Roman" w:eastAsia="Times New Roman" w:hAnsi="Times New Roman" w:cs="Times New Roman"/>
          <w:b/>
          <w:sz w:val="16"/>
          <w:szCs w:val="16"/>
          <w:lang w:eastAsia="ru-RU"/>
        </w:rPr>
        <w:t>АДМИНИСТРАТИВНЫЙ РЕГЛАМЕНТ</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«ВЫДАЧА РАЗРЕШЕНИЯ НА ИСПОЛЬЗОВАНИЕ ЗЕМЕЛЬ</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ИЛИ ЗЕМЕЛЬНЫХ УЧАСТКОВ, НАХОДЯЩИХСЯ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В ГОСУДАРСТВЕННОЙ ИЛИ МУНИЦИПАЛЬНОЙ СОБСТВЕННОСТИ,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БЕЗ ПРЕДОСТАВЛЕНИЯ ЗЕМЕЛЬНЫХ УЧАСТКОВ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b/>
          <w:sz w:val="16"/>
          <w:szCs w:val="16"/>
          <w:lang w:eastAsia="ru-RU"/>
        </w:rPr>
        <w:t>И УСТАНОВЛЕНИЯ СЕРВИТУТА»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Раздел 1. ОБЩИЕ ПОЛОЖЕНИЯ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 ПРЕДМЕТ РЕГУЛИРОВАНИЯ РЕГЛАМЕНТА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Настоящий административный регламент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(далее - Регламент) устанавливает состав, последовательность и сроки выполнения административных процедур (действий), порядок взаимодействия между администрацией муниципального образования рабочий поселок Атиг и заявителями в ходе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2. КРУГ ЗАЯВИТЕЛЕЙ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2. Заявителями, обращающимися по вопросу предоставления муниципальной услуги, предусмотренной настоящим Регламентом, могут быть физические и юридические лица, заинтересованные в получении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либо уполномоченные ими лица, действующие на основании доверенности, оформленной в соответствии с Гражданским </w:t>
      </w:r>
      <w:hyperlink r:id="rId107" w:history="1">
        <w:r w:rsidRPr="0070260C">
          <w:rPr>
            <w:rFonts w:ascii="Times New Roman" w:eastAsia="Times New Roman" w:hAnsi="Times New Roman" w:cs="Times New Roman"/>
            <w:color w:val="0000FF"/>
            <w:sz w:val="16"/>
            <w:szCs w:val="16"/>
            <w:u w:val="single"/>
            <w:lang w:eastAsia="ru-RU"/>
          </w:rPr>
          <w:t>кодексом</w:t>
        </w:r>
      </w:hyperlink>
      <w:r w:rsidRPr="0070260C">
        <w:rPr>
          <w:rFonts w:ascii="Times New Roman" w:eastAsia="Times New Roman" w:hAnsi="Times New Roman" w:cs="Times New Roman"/>
          <w:sz w:val="16"/>
          <w:szCs w:val="16"/>
          <w:lang w:eastAsia="ru-RU"/>
        </w:rPr>
        <w:t xml:space="preserve"> Российской Федерации (далее - заявители).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3. ОРГАНИЗАЦИИ,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УЧАСТВУЮЩИЕ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В предоставлении муниципальной услуги участвуют или могут участвовать следующие органы или организации: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Управление Федеральной службы государственной регистрации, кадастра и картографии Свердловской области (филиал ФГБУ «ФКП Росреестра» по Свердловской области, адрес: 623090, Свердловская область, г. Нижние Серги, ул. Ленина, 37, тел. 8 (34398) 2-19-94);</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Государственное бюджетное учреждение Свердловской области «Многофункциональный центр предоставления государственных и муниципальных услуг», адрес: 623075, Свердловская область, Нижнесергинский район, пгт. Атиг, ул. Заводская, 8, тел. 8 (34398) 2-32-55.</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4. ТРЕБОВАНИЯ К ПОРЯДКУ ИНФОРМИРОВАНИЯ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 Информирование заявителей о порядке предоставления государственной услуги осуществляется в форме: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информационных материалов, размещаемых на стендах в здании, где осуществляется предоставление муниципальной услуги, в местах непосредственного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информации, размещенной на официальном сайте администрации муниципального образования рабочий поселок Атиг, в сети Интернет - </w:t>
      </w:r>
      <w:r w:rsidRPr="0070260C">
        <w:rPr>
          <w:rFonts w:ascii="Times New Roman" w:eastAsia="Times New Roman" w:hAnsi="Times New Roman" w:cs="Times New Roman"/>
          <w:sz w:val="16"/>
          <w:szCs w:val="16"/>
          <w:lang w:val="en-US" w:eastAsia="ru-RU"/>
        </w:rPr>
        <w:t>www</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atig</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adm</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ru</w:t>
      </w:r>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консультирования заявителей;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информации, размещенной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(функций) Свердловской области» (далее - «Единый и Региональный портал»): http://gosuslugi.ru;</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Информацию о местонахождении, о графике работы государственного бюджетного учреждения Свердловской области «Многофункциональный центр предоставления государственных и муниципальных услуг» и его филиалов можно найти на официальном сайте в сети Интернет: http://www.mfc66.ru, телефон Единого контакт-центра «ГБУ СО МФЦ» 8-800-200-84-40 (звонок бесплатный).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 Наименование и адрес органа местного самоуправления, предоставляющего муниципальную услугу: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Администрация муниципального образования рабочий поселок Атиг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адрес: 623075, Свердловская область, Нижнесергинский  район, р.п. Атиг, ул. Заводская, д. 8;</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адрес сайта: </w:t>
      </w:r>
      <w:r w:rsidRPr="0070260C">
        <w:rPr>
          <w:rFonts w:ascii="Times New Roman" w:eastAsia="Times New Roman" w:hAnsi="Times New Roman" w:cs="Times New Roman"/>
          <w:sz w:val="16"/>
          <w:szCs w:val="16"/>
          <w:lang w:val="en-US" w:eastAsia="ru-RU"/>
        </w:rPr>
        <w:t>www</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mo</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atig</w:t>
      </w:r>
      <w:r w:rsidRPr="0070260C">
        <w:rPr>
          <w:rFonts w:ascii="Times New Roman" w:eastAsia="Times New Roman" w:hAnsi="Times New Roman" w:cs="Times New Roman"/>
          <w:sz w:val="16"/>
          <w:szCs w:val="16"/>
          <w:lang w:eastAsia="ru-RU"/>
        </w:rPr>
        <w:t>.</w:t>
      </w:r>
      <w:r w:rsidRPr="0070260C">
        <w:rPr>
          <w:rFonts w:ascii="Times New Roman" w:eastAsia="Times New Roman" w:hAnsi="Times New Roman" w:cs="Times New Roman"/>
          <w:sz w:val="16"/>
          <w:szCs w:val="16"/>
          <w:lang w:val="en-US" w:eastAsia="ru-RU"/>
        </w:rPr>
        <w:t>ru</w:t>
      </w:r>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телефон 8 (34398) 2-72-61.</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График приема заявителей по предоставлению муниципальной услуги специалиста администрации муниципального образования рабочий поселок Атиг (далее - специалист):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Понедельник, среда, пятница с 08.00 до 16.00, перерыв с 12.00 до 13.00, каб. № 3.</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Информация о месте нахождения, графике работы, справочном телефоне, электронном адресе, порядке предоставления муниципальной услуги размещается на официальном сайте администрации муниципального образования рабочий поселок Атиг в информационно-телекоммуникационной сети Интернет, на сайте «ГБУ СО МФЦ», а также на Едином портале государственных и муниципальных услуг.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 Консультирование заявителей о порядке предоставления муниципальной услуги может осуществляться: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при личном обращении;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по телефону;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по письменным обращениям;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по электронной почте;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посредством интернет-сайта.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осуществлении консультирования по телефону специалист в соответствии с поступившим запросом предоставляют информацию: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о порядке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о перечне документов, необходимых для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о входящих номерах, под которыми зарегистрированы заявления;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о принятом по конкретному заявлению решении.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Раздел 2. СТАНДАРТ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 НАИМЕНОВАНИЕ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 Наименование муниципальной услуги, предусмотренной настоящим Регламентом: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10. Выдача разрешения на использование земель или земельного участка, находящихся в государственной или муниципальной собственности, осуществляется в следующих целях: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проведение инженерных изысканий;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капитальный или текущий ремонт линейного объекта;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осуществление геологического изучения недр;</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Случаи, при которых не требуется получение разрешения на строительство, установлены </w:t>
      </w:r>
      <w:hyperlink r:id="rId108" w:history="1">
        <w:r w:rsidRPr="0070260C">
          <w:rPr>
            <w:rFonts w:ascii="Times New Roman" w:eastAsia="Times New Roman" w:hAnsi="Times New Roman" w:cs="Times New Roman"/>
            <w:color w:val="0000FF"/>
            <w:sz w:val="16"/>
            <w:szCs w:val="16"/>
            <w:u w:val="single"/>
            <w:lang w:eastAsia="ru-RU"/>
          </w:rPr>
          <w:t>Постановлением</w:t>
        </w:r>
      </w:hyperlink>
      <w:r w:rsidRPr="0070260C">
        <w:rPr>
          <w:rFonts w:ascii="Times New Roman" w:eastAsia="Times New Roman" w:hAnsi="Times New Roman" w:cs="Times New Roman"/>
          <w:sz w:val="16"/>
          <w:szCs w:val="16"/>
          <w:lang w:eastAsia="ru-RU"/>
        </w:rPr>
        <w:t xml:space="preserve"> Правительства Российской Федерации от 03.12.2014 № 1300, а также </w:t>
      </w:r>
      <w:hyperlink r:id="rId109" w:history="1">
        <w:r w:rsidRPr="0070260C">
          <w:rPr>
            <w:rFonts w:ascii="Times New Roman" w:eastAsia="Times New Roman" w:hAnsi="Times New Roman" w:cs="Times New Roman"/>
            <w:color w:val="0000FF"/>
            <w:sz w:val="16"/>
            <w:szCs w:val="16"/>
            <w:u w:val="single"/>
            <w:lang w:eastAsia="ru-RU"/>
          </w:rPr>
          <w:t>Законом</w:t>
        </w:r>
      </w:hyperlink>
      <w:r w:rsidRPr="0070260C">
        <w:rPr>
          <w:rFonts w:ascii="Times New Roman" w:eastAsia="Times New Roman" w:hAnsi="Times New Roman" w:cs="Times New Roman"/>
          <w:sz w:val="16"/>
          <w:szCs w:val="16"/>
          <w:lang w:eastAsia="ru-RU"/>
        </w:rPr>
        <w:t xml:space="preserve"> Свердловской области от 15.07.2013 № 75-ОЗ «Об установлении на территории Свердловской области случаев, при которых не требуется получение разрешения на строительство».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2. НАИМЕНОВАНИЕ ОРГАНА,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ПРЕДОСТАВЛЯЮЩЕГО МУНИЦИПАЛЬНУЮ УСЛУГУ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11. Муниципальная услуга предоставляется администрацией муниципального образования рабочий поселок Атиг.</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3. РЕЗУЛЬТАТ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12. Результатом предоставления муниципальной услуги является выдача заявителю копии постановления администрации муниципального образования рабочий поселок Атиг о выдаче разрешения на использование земель или земельного участка, находящихся в государственной или муниципальной собственности, либо письменного мотивированного отказа в выдаче такого разрешения (далее - муниципальная услуга).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4. СРОК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13. Сроки предоставления муниципальной услуги: в течение 10 дней со дня регистрации заявления о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14. Срок принятия решения о выдаче разрешения составляет 10 рабочих дней в случае выдачи разрешения в целях строительства (реконструкции) сетей инженерно-технического обеспечения.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5. ПЕРЕЧЕНЬ ЗАКОНОВ, НОРМАТИВНЫХ ПРАВОВЫХ АКТОВ,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РЕГУЛИРУЮЩИХ ОТНОШЕНИЯ, ВОЗНИКАЮЩИЕ В СВЯЗИ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С ПРЕДОСТАВЛЕНИЕМ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15. Предоставление муниципальной услуги, предусмотренной настоящим Регламентом, осуществляется в соответствии со следующими нормативными правовыми актами: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Земельный </w:t>
      </w:r>
      <w:hyperlink r:id="rId110" w:history="1">
        <w:r w:rsidRPr="0070260C">
          <w:rPr>
            <w:rFonts w:ascii="Times New Roman" w:eastAsia="Times New Roman" w:hAnsi="Times New Roman" w:cs="Times New Roman"/>
            <w:color w:val="0000FF"/>
            <w:sz w:val="16"/>
            <w:szCs w:val="16"/>
            <w:u w:val="single"/>
            <w:lang w:eastAsia="ru-RU"/>
          </w:rPr>
          <w:t>кодекс</w:t>
        </w:r>
      </w:hyperlink>
      <w:r w:rsidRPr="0070260C">
        <w:rPr>
          <w:rFonts w:ascii="Times New Roman" w:eastAsia="Times New Roman" w:hAnsi="Times New Roman" w:cs="Times New Roman"/>
          <w:sz w:val="16"/>
          <w:szCs w:val="16"/>
          <w:lang w:eastAsia="ru-RU"/>
        </w:rPr>
        <w:t xml:space="preserve"> Российской Федерации («Российская газета», № 211-212, 30.10.2001);</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Градостроительный </w:t>
      </w:r>
      <w:hyperlink r:id="rId111" w:history="1">
        <w:r w:rsidRPr="0070260C">
          <w:rPr>
            <w:rFonts w:ascii="Times New Roman" w:eastAsia="Times New Roman" w:hAnsi="Times New Roman" w:cs="Times New Roman"/>
            <w:color w:val="0000FF"/>
            <w:sz w:val="16"/>
            <w:szCs w:val="16"/>
            <w:u w:val="single"/>
            <w:lang w:eastAsia="ru-RU"/>
          </w:rPr>
          <w:t>кодекс</w:t>
        </w:r>
      </w:hyperlink>
      <w:r w:rsidRPr="0070260C">
        <w:rPr>
          <w:rFonts w:ascii="Times New Roman" w:eastAsia="Times New Roman" w:hAnsi="Times New Roman" w:cs="Times New Roman"/>
          <w:sz w:val="16"/>
          <w:szCs w:val="16"/>
          <w:lang w:eastAsia="ru-RU"/>
        </w:rPr>
        <w:t xml:space="preserve"> Российской Федерации («Российская газета», № 290, 30.12.2004);</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Федеральный </w:t>
      </w:r>
      <w:hyperlink r:id="rId112" w:history="1">
        <w:r w:rsidRPr="0070260C">
          <w:rPr>
            <w:rFonts w:ascii="Times New Roman" w:eastAsia="Times New Roman" w:hAnsi="Times New Roman" w:cs="Times New Roman"/>
            <w:color w:val="0000FF"/>
            <w:sz w:val="16"/>
            <w:szCs w:val="16"/>
            <w:u w:val="single"/>
            <w:lang w:eastAsia="ru-RU"/>
          </w:rPr>
          <w:t>закон</w:t>
        </w:r>
      </w:hyperlink>
      <w:r w:rsidRPr="0070260C">
        <w:rPr>
          <w:rFonts w:ascii="Times New Roman" w:eastAsia="Times New Roman" w:hAnsi="Times New Roman" w:cs="Times New Roman"/>
          <w:sz w:val="16"/>
          <w:szCs w:val="16"/>
          <w:lang w:eastAsia="ru-RU"/>
        </w:rPr>
        <w:t xml:space="preserve"> от 29 декабря 2004 года № 191-ФЗ «О введении в действие Градостроительного кодекса Российской Федерации» («Российская газета», № 290, 30.12.2004);</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Федеральный </w:t>
      </w:r>
      <w:hyperlink r:id="rId113" w:history="1">
        <w:r w:rsidRPr="0070260C">
          <w:rPr>
            <w:rFonts w:ascii="Times New Roman" w:eastAsia="Times New Roman" w:hAnsi="Times New Roman" w:cs="Times New Roman"/>
            <w:color w:val="0000FF"/>
            <w:sz w:val="16"/>
            <w:szCs w:val="16"/>
            <w:u w:val="single"/>
            <w:lang w:eastAsia="ru-RU"/>
          </w:rPr>
          <w:t>закон</w:t>
        </w:r>
      </w:hyperlink>
      <w:r w:rsidRPr="0070260C">
        <w:rPr>
          <w:rFonts w:ascii="Times New Roman" w:eastAsia="Times New Roman" w:hAnsi="Times New Roman" w:cs="Times New Roman"/>
          <w:sz w:val="16"/>
          <w:szCs w:val="16"/>
          <w:lang w:eastAsia="ru-RU"/>
        </w:rPr>
        <w:t xml:space="preserve"> от 25 октября 2001 года № 137-ФЗ «О введении в действие Земельного кодекса Российской Федерации» («Российская газета», № 211-212, 30.10.2001);</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Федеральный </w:t>
      </w:r>
      <w:hyperlink r:id="rId114" w:history="1">
        <w:r w:rsidRPr="0070260C">
          <w:rPr>
            <w:rFonts w:ascii="Times New Roman" w:eastAsia="Times New Roman" w:hAnsi="Times New Roman" w:cs="Times New Roman"/>
            <w:color w:val="0000FF"/>
            <w:sz w:val="16"/>
            <w:szCs w:val="16"/>
            <w:u w:val="single"/>
            <w:lang w:eastAsia="ru-RU"/>
          </w:rPr>
          <w:t>закон</w:t>
        </w:r>
      </w:hyperlink>
      <w:r w:rsidRPr="0070260C">
        <w:rPr>
          <w:rFonts w:ascii="Times New Roman" w:eastAsia="Times New Roman" w:hAnsi="Times New Roman" w:cs="Times New Roman"/>
          <w:sz w:val="16"/>
          <w:szCs w:val="16"/>
          <w:lang w:eastAsia="ru-RU"/>
        </w:rPr>
        <w:t xml:space="preserve"> от 6 октября 2003 года № 131-ФЗ «Об общих принципах организации местного самоуправления в Российской Федерации» («Российская газета», № 202, 08.10.2003);</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Федеральный </w:t>
      </w:r>
      <w:hyperlink r:id="rId115" w:history="1">
        <w:r w:rsidRPr="0070260C">
          <w:rPr>
            <w:rFonts w:ascii="Times New Roman" w:eastAsia="Times New Roman" w:hAnsi="Times New Roman" w:cs="Times New Roman"/>
            <w:color w:val="0000FF"/>
            <w:sz w:val="16"/>
            <w:szCs w:val="16"/>
            <w:u w:val="single"/>
            <w:lang w:eastAsia="ru-RU"/>
          </w:rPr>
          <w:t>закон</w:t>
        </w:r>
      </w:hyperlink>
      <w:r w:rsidRPr="0070260C">
        <w:rPr>
          <w:rFonts w:ascii="Times New Roman" w:eastAsia="Times New Roman" w:hAnsi="Times New Roman" w:cs="Times New Roman"/>
          <w:sz w:val="16"/>
          <w:szCs w:val="16"/>
          <w:lang w:eastAsia="ru-RU"/>
        </w:rPr>
        <w:t xml:space="preserve"> от 27 июля 2010 года № 210-ФЗ «Об организации предоставления государственных и муниципальных услуг» («Российская газета», № 168, 30.07.2010);</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Федеральный </w:t>
      </w:r>
      <w:hyperlink r:id="rId116" w:history="1">
        <w:r w:rsidRPr="0070260C">
          <w:rPr>
            <w:rFonts w:ascii="Times New Roman" w:eastAsia="Times New Roman" w:hAnsi="Times New Roman" w:cs="Times New Roman"/>
            <w:color w:val="0000FF"/>
            <w:sz w:val="16"/>
            <w:szCs w:val="16"/>
            <w:u w:val="single"/>
            <w:lang w:eastAsia="ru-RU"/>
          </w:rPr>
          <w:t>закон</w:t>
        </w:r>
      </w:hyperlink>
      <w:r w:rsidRPr="0070260C">
        <w:rPr>
          <w:rFonts w:ascii="Times New Roman" w:eastAsia="Times New Roman" w:hAnsi="Times New Roman" w:cs="Times New Roman"/>
          <w:sz w:val="16"/>
          <w:szCs w:val="16"/>
          <w:lang w:eastAsia="ru-RU"/>
        </w:rPr>
        <w:t xml:space="preserve"> от 2 мая 2006 года № 59-ФЗ «О порядке рассмотрения обращений граждан Российской Федерации» («Российская газета», № 95, 05.05.2006);</w:t>
      </w:r>
    </w:p>
    <w:p w:rsidR="0070260C" w:rsidRPr="0070260C" w:rsidRDefault="0012095A" w:rsidP="0070260C">
      <w:pPr>
        <w:spacing w:after="0" w:line="240" w:lineRule="auto"/>
        <w:ind w:firstLine="142"/>
        <w:jc w:val="both"/>
        <w:rPr>
          <w:rFonts w:ascii="Times New Roman" w:eastAsia="Times New Roman" w:hAnsi="Times New Roman" w:cs="Times New Roman"/>
          <w:sz w:val="16"/>
          <w:szCs w:val="16"/>
          <w:lang w:eastAsia="ru-RU"/>
        </w:rPr>
      </w:pPr>
      <w:hyperlink r:id="rId117" w:history="1">
        <w:r w:rsidR="0070260C" w:rsidRPr="0070260C">
          <w:rPr>
            <w:rFonts w:ascii="Times New Roman" w:eastAsia="Times New Roman" w:hAnsi="Times New Roman" w:cs="Times New Roman"/>
            <w:color w:val="0000FF"/>
            <w:sz w:val="16"/>
            <w:szCs w:val="16"/>
            <w:u w:val="single"/>
            <w:lang w:eastAsia="ru-RU"/>
          </w:rPr>
          <w:t>Постановление</w:t>
        </w:r>
      </w:hyperlink>
      <w:r w:rsidR="0070260C" w:rsidRPr="0070260C">
        <w:rPr>
          <w:rFonts w:ascii="Times New Roman" w:eastAsia="Times New Roman" w:hAnsi="Times New Roman" w:cs="Times New Roman"/>
          <w:sz w:val="16"/>
          <w:szCs w:val="16"/>
          <w:lang w:eastAsia="ru-RU"/>
        </w:rPr>
        <w:t xml:space="preserve">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rsidR="0070260C" w:rsidRPr="0070260C" w:rsidRDefault="0012095A" w:rsidP="0070260C">
      <w:pPr>
        <w:spacing w:after="0" w:line="240" w:lineRule="auto"/>
        <w:ind w:firstLine="142"/>
        <w:jc w:val="both"/>
        <w:rPr>
          <w:rFonts w:ascii="Times New Roman" w:eastAsia="Times New Roman" w:hAnsi="Times New Roman" w:cs="Times New Roman"/>
          <w:sz w:val="16"/>
          <w:szCs w:val="16"/>
          <w:lang w:eastAsia="ru-RU"/>
        </w:rPr>
      </w:pPr>
      <w:hyperlink r:id="rId118" w:history="1">
        <w:r w:rsidR="0070260C" w:rsidRPr="0070260C">
          <w:rPr>
            <w:rFonts w:ascii="Times New Roman" w:eastAsia="Times New Roman" w:hAnsi="Times New Roman" w:cs="Times New Roman"/>
            <w:color w:val="0000FF"/>
            <w:sz w:val="16"/>
            <w:szCs w:val="16"/>
            <w:u w:val="single"/>
            <w:lang w:eastAsia="ru-RU"/>
          </w:rPr>
          <w:t>Постановление</w:t>
        </w:r>
      </w:hyperlink>
      <w:r w:rsidR="0070260C" w:rsidRPr="0070260C">
        <w:rPr>
          <w:rFonts w:ascii="Times New Roman" w:eastAsia="Times New Roman" w:hAnsi="Times New Roman" w:cs="Times New Roman"/>
          <w:sz w:val="16"/>
          <w:szCs w:val="16"/>
          <w:lang w:eastAsia="ru-RU"/>
        </w:rPr>
        <w:t xml:space="preserve"> Правительства Свердловской области от 10.06.2015 № 482-ПП «Об утверждении Порядка и условий размещения объектов, виды которых устанавливаются Правительством Российской Федерации,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0260C" w:rsidRPr="0070260C" w:rsidRDefault="0012095A" w:rsidP="0070260C">
      <w:pPr>
        <w:spacing w:after="0" w:line="240" w:lineRule="auto"/>
        <w:ind w:firstLine="142"/>
        <w:jc w:val="both"/>
        <w:rPr>
          <w:rFonts w:ascii="Times New Roman" w:eastAsia="Times New Roman" w:hAnsi="Times New Roman" w:cs="Times New Roman"/>
          <w:sz w:val="16"/>
          <w:szCs w:val="16"/>
          <w:lang w:eastAsia="ru-RU"/>
        </w:rPr>
      </w:pPr>
      <w:hyperlink r:id="rId119" w:history="1">
        <w:r w:rsidR="0070260C" w:rsidRPr="0070260C">
          <w:rPr>
            <w:rFonts w:ascii="Times New Roman" w:eastAsia="Times New Roman" w:hAnsi="Times New Roman" w:cs="Times New Roman"/>
            <w:color w:val="0000FF"/>
            <w:sz w:val="16"/>
            <w:szCs w:val="16"/>
            <w:u w:val="single"/>
            <w:lang w:eastAsia="ru-RU"/>
          </w:rPr>
          <w:t>Постановление</w:t>
        </w:r>
      </w:hyperlink>
      <w:r w:rsidR="0070260C" w:rsidRPr="0070260C">
        <w:rPr>
          <w:rFonts w:ascii="Times New Roman" w:eastAsia="Times New Roman" w:hAnsi="Times New Roman" w:cs="Times New Roman"/>
          <w:sz w:val="16"/>
          <w:szCs w:val="16"/>
          <w:lang w:eastAsia="ru-RU"/>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0260C" w:rsidRPr="0070260C" w:rsidRDefault="0012095A" w:rsidP="0070260C">
      <w:pPr>
        <w:spacing w:after="0" w:line="240" w:lineRule="auto"/>
        <w:ind w:right="-1" w:firstLine="142"/>
        <w:jc w:val="both"/>
        <w:rPr>
          <w:rFonts w:ascii="Times New Roman" w:eastAsia="Times New Roman" w:hAnsi="Times New Roman" w:cs="Times New Roman"/>
          <w:sz w:val="16"/>
          <w:szCs w:val="16"/>
          <w:lang w:eastAsia="ru-RU"/>
        </w:rPr>
      </w:pPr>
      <w:hyperlink r:id="rId120" w:history="1">
        <w:r w:rsidR="0070260C" w:rsidRPr="0070260C">
          <w:rPr>
            <w:rFonts w:ascii="Times New Roman" w:eastAsia="Times New Roman" w:hAnsi="Times New Roman" w:cs="Times New Roman"/>
            <w:color w:val="0000FF"/>
            <w:sz w:val="16"/>
            <w:szCs w:val="16"/>
            <w:u w:val="single"/>
            <w:lang w:eastAsia="ru-RU"/>
          </w:rPr>
          <w:t>Устав</w:t>
        </w:r>
      </w:hyperlink>
      <w:r w:rsidR="0070260C" w:rsidRPr="0070260C">
        <w:rPr>
          <w:rFonts w:ascii="Times New Roman" w:eastAsia="Times New Roman" w:hAnsi="Times New Roman" w:cs="Times New Roman"/>
          <w:sz w:val="16"/>
          <w:szCs w:val="16"/>
          <w:lang w:eastAsia="ru-RU"/>
        </w:rPr>
        <w:t xml:space="preserve"> Муниципального образования рабочий поселок Атиг, утвержден решением Думы муниципального образования рабочий поселок Атиг от 28.12.2012 №235/2 «Об утверждении Генерального плана муниципального образования рабочий поселок Атиг, в том числе применительно к населенному пункту рабочий поселок Атиг;</w:t>
      </w:r>
    </w:p>
    <w:p w:rsidR="0070260C" w:rsidRPr="0070260C" w:rsidRDefault="0070260C" w:rsidP="0070260C">
      <w:pPr>
        <w:spacing w:after="0" w:line="240" w:lineRule="auto"/>
        <w:ind w:right="-1"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г. №242/3 «Об утверждении Правил землепользования и застройки муниципального образования рабочий поселок Атиг в новой редакции». </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6. ПЕРЕЧЕНЬ ДОКУМЕНТОВ,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НЕОБХОДИМЫХ В СООТВЕТСТВИИ С ЗАКОНОДАТЕЛЬНЫМИ ИЛИ ИНЫМИ НОРМАТИВНЫМИ ПРАВОВЫМИ АКТАМИ ДЛЯ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18" w:name="P165"/>
      <w:bookmarkEnd w:id="18"/>
      <w:r w:rsidRPr="0070260C">
        <w:rPr>
          <w:rFonts w:ascii="Times New Roman" w:eastAsia="Times New Roman" w:hAnsi="Times New Roman" w:cs="Times New Roman"/>
          <w:sz w:val="16"/>
          <w:szCs w:val="16"/>
          <w:lang w:eastAsia="ru-RU"/>
        </w:rPr>
        <w:t>16.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1) </w:t>
      </w:r>
      <w:hyperlink w:anchor="P590" w:history="1">
        <w:r w:rsidRPr="0070260C">
          <w:rPr>
            <w:rFonts w:ascii="Times New Roman" w:eastAsia="Times New Roman" w:hAnsi="Times New Roman" w:cs="Times New Roman"/>
            <w:color w:val="0000FF"/>
            <w:sz w:val="16"/>
            <w:szCs w:val="16"/>
            <w:u w:val="single"/>
            <w:lang w:eastAsia="ru-RU"/>
          </w:rPr>
          <w:t>заявление</w:t>
        </w:r>
      </w:hyperlink>
      <w:r w:rsidRPr="0070260C">
        <w:rPr>
          <w:rFonts w:ascii="Times New Roman" w:eastAsia="Times New Roman" w:hAnsi="Times New Roman" w:cs="Times New Roman"/>
          <w:sz w:val="16"/>
          <w:szCs w:val="16"/>
          <w:lang w:eastAsia="ru-RU"/>
        </w:rPr>
        <w:t xml:space="preserve"> в письменной форме, оформленное по образцу согласно приложению № 1 к настоящему Регламенту, в котором должны быть указаны: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 почтовый адрес, адрес электронной почты, номер телефона для связи с заявителем или представителем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д) предполагаемые цели использования земель или земельного участка в соответствии с </w:t>
      </w:r>
      <w:hyperlink r:id="rId121" w:history="1">
        <w:r w:rsidRPr="0070260C">
          <w:rPr>
            <w:rFonts w:ascii="Times New Roman" w:eastAsia="Times New Roman" w:hAnsi="Times New Roman" w:cs="Times New Roman"/>
            <w:color w:val="0000FF"/>
            <w:sz w:val="16"/>
            <w:szCs w:val="16"/>
            <w:u w:val="single"/>
            <w:lang w:eastAsia="ru-RU"/>
          </w:rPr>
          <w:t>пунктом 1 статьи 39.34</w:t>
        </w:r>
      </w:hyperlink>
      <w:r w:rsidRPr="0070260C">
        <w:rPr>
          <w:rFonts w:ascii="Times New Roman" w:eastAsia="Times New Roman" w:hAnsi="Times New Roman" w:cs="Times New Roman"/>
          <w:sz w:val="16"/>
          <w:szCs w:val="16"/>
          <w:lang w:eastAsia="ru-RU"/>
        </w:rPr>
        <w:t xml:space="preserve"> Земельного кодекса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е) кадастровый номер земельного участка - в случае, если планируется использование всего земельного участка или его части;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ж) срок использования земель или земельного участка (в пределах сроков, установленных </w:t>
      </w:r>
      <w:hyperlink r:id="rId122" w:history="1">
        <w:r w:rsidRPr="0070260C">
          <w:rPr>
            <w:rFonts w:ascii="Times New Roman" w:eastAsia="Times New Roman" w:hAnsi="Times New Roman" w:cs="Times New Roman"/>
            <w:color w:val="0000FF"/>
            <w:sz w:val="16"/>
            <w:szCs w:val="16"/>
            <w:u w:val="single"/>
            <w:lang w:eastAsia="ru-RU"/>
          </w:rPr>
          <w:t>пунктом 1 статьи 39.34</w:t>
        </w:r>
      </w:hyperlink>
      <w:r w:rsidRPr="0070260C">
        <w:rPr>
          <w:rFonts w:ascii="Times New Roman" w:eastAsia="Times New Roman" w:hAnsi="Times New Roman" w:cs="Times New Roman"/>
          <w:sz w:val="16"/>
          <w:szCs w:val="16"/>
          <w:lang w:eastAsia="ru-RU"/>
        </w:rPr>
        <w:t xml:space="preserve"> Земельного кодекса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19" w:name="P174"/>
      <w:bookmarkEnd w:id="19"/>
      <w:r w:rsidRPr="0070260C">
        <w:rPr>
          <w:rFonts w:ascii="Times New Roman" w:eastAsia="Times New Roman" w:hAnsi="Times New Roman" w:cs="Times New Roman"/>
          <w:sz w:val="16"/>
          <w:szCs w:val="16"/>
          <w:lang w:eastAsia="ru-RU"/>
        </w:rPr>
        <w:t>17. К заявлению прилагаются: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18. Представление заявления по форме, отличающейся от рекомендуемой настоящим Регламентом, но содержащего все необходимые сведения, указанные в </w:t>
      </w:r>
      <w:hyperlink r:id="rId123" w:history="1">
        <w:r w:rsidRPr="0070260C">
          <w:rPr>
            <w:rFonts w:ascii="Times New Roman" w:eastAsia="Times New Roman" w:hAnsi="Times New Roman" w:cs="Times New Roman"/>
            <w:color w:val="0000FF"/>
            <w:sz w:val="16"/>
            <w:szCs w:val="16"/>
            <w:u w:val="single"/>
            <w:lang w:eastAsia="ru-RU"/>
          </w:rPr>
          <w:t>пункте 3</w:t>
        </w:r>
      </w:hyperlink>
      <w:r w:rsidRPr="0070260C">
        <w:rPr>
          <w:rFonts w:ascii="Times New Roman" w:eastAsia="Times New Roman" w:hAnsi="Times New Roman" w:cs="Times New Roman"/>
          <w:sz w:val="16"/>
          <w:szCs w:val="16"/>
          <w:lang w:eastAsia="ru-RU"/>
        </w:rPr>
        <w:t xml:space="preserve"> Постановления Правительства Российской Федерации от 27.11.2014 № 1244 или </w:t>
      </w:r>
      <w:hyperlink r:id="rId124" w:history="1">
        <w:r w:rsidRPr="0070260C">
          <w:rPr>
            <w:rFonts w:ascii="Times New Roman" w:eastAsia="Times New Roman" w:hAnsi="Times New Roman" w:cs="Times New Roman"/>
            <w:color w:val="0000FF"/>
            <w:sz w:val="16"/>
            <w:szCs w:val="16"/>
            <w:u w:val="single"/>
            <w:lang w:eastAsia="ru-RU"/>
          </w:rPr>
          <w:t>пункте 4</w:t>
        </w:r>
      </w:hyperlink>
      <w:r w:rsidRPr="0070260C">
        <w:rPr>
          <w:rFonts w:ascii="Times New Roman" w:eastAsia="Times New Roman" w:hAnsi="Times New Roman" w:cs="Times New Roman"/>
          <w:sz w:val="16"/>
          <w:szCs w:val="16"/>
          <w:lang w:eastAsia="ru-RU"/>
        </w:rPr>
        <w:t xml:space="preserve"> Постановления Правительства Свердловской области от 10.06.2015 № 482-ПП, не является основанием для отказа в приеме документов и предоставлении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7. ИСЧЕРПЫВАЮЩИЙ ПЕРЕЧЕНЬ ДОКУМЕНТОВ,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КОТОРЫЕ ЗАЯВИТЕЛЬ ВПРАВЕ ПРЕДСТАВИТЬ</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20" w:name="P185"/>
      <w:bookmarkEnd w:id="20"/>
      <w:r w:rsidRPr="0070260C">
        <w:rPr>
          <w:rFonts w:ascii="Times New Roman" w:eastAsia="Times New Roman" w:hAnsi="Times New Roman" w:cs="Times New Roman"/>
          <w:sz w:val="16"/>
          <w:szCs w:val="16"/>
          <w:lang w:eastAsia="ru-RU"/>
        </w:rPr>
        <w:t>19. Документами, необходимыми для предоставления муниципальной услуги, которые находятся в распоряжении иных государственных органов, участвующих в предоставлении муниципальной услуги, и которые заявитель вправе представить по собственной инициативе, являются: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выписка из Единого государственного реестра юридических лиц (далее - ЕГРЮЛ), содержащая сведения о заявителе;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выписка из Единого государственного реестра индивидуальных предпринимателей (ЕГРИП), содержащая сведения о заявителе;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выписка из ЕГРН об объекте недвижимости (об испрашиваемом земельном участке);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выписка из ЕГРН об объекте недвижимости (о здании и (или) сооружении, расположенном(ых) на испрашиваемом земельном участке);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 уведомления об отсутствии в Едином государственном реестре недвижимости запрашиваемых сведений;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 копия лицензии, удостоверяющей право заявителя на проведение работ по геологическому изучению недр;</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 информация, содержащаяся в информационной системе обеспечения градостроительной деятельности;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 кадастровая выписка о земельном участке или кадастровый паспорт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Документы, указанные в </w:t>
      </w:r>
      <w:hyperlink w:anchor="P185" w:history="1">
        <w:r w:rsidRPr="0070260C">
          <w:rPr>
            <w:rFonts w:ascii="Times New Roman" w:eastAsia="Times New Roman" w:hAnsi="Times New Roman" w:cs="Times New Roman"/>
            <w:color w:val="0000FF"/>
            <w:sz w:val="16"/>
            <w:szCs w:val="16"/>
            <w:u w:val="single"/>
            <w:lang w:eastAsia="ru-RU"/>
          </w:rPr>
          <w:t>пункте 18</w:t>
        </w:r>
      </w:hyperlink>
      <w:r w:rsidRPr="0070260C">
        <w:rPr>
          <w:rFonts w:ascii="Times New Roman" w:eastAsia="Times New Roman" w:hAnsi="Times New Roman" w:cs="Times New Roman"/>
          <w:sz w:val="16"/>
          <w:szCs w:val="16"/>
          <w:lang w:eastAsia="ru-RU"/>
        </w:rPr>
        <w:t xml:space="preserve"> настоящего Регламента, заявитель может представить самостоятельно.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Непредставление заявителем документов, указанных в </w:t>
      </w:r>
      <w:hyperlink w:anchor="P185" w:history="1">
        <w:r w:rsidRPr="0070260C">
          <w:rPr>
            <w:rFonts w:ascii="Times New Roman" w:eastAsia="Times New Roman" w:hAnsi="Times New Roman" w:cs="Times New Roman"/>
            <w:color w:val="0000FF"/>
            <w:sz w:val="16"/>
            <w:szCs w:val="16"/>
            <w:u w:val="single"/>
            <w:lang w:eastAsia="ru-RU"/>
          </w:rPr>
          <w:t>части первой</w:t>
        </w:r>
      </w:hyperlink>
      <w:r w:rsidRPr="0070260C">
        <w:rPr>
          <w:rFonts w:ascii="Times New Roman" w:eastAsia="Times New Roman" w:hAnsi="Times New Roman" w:cs="Times New Roman"/>
          <w:sz w:val="16"/>
          <w:szCs w:val="16"/>
          <w:lang w:eastAsia="ru-RU"/>
        </w:rPr>
        <w:t xml:space="preserve"> настоящего пункта, не является основанием для отказа заявителю в предоставлении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8. ПЕРЕЧЕНЬ ОСНОВАНИЙ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ДЛЯ ОТКАЗА В ПРИЕМЕ ДОКУМЕНТОВ,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НЕОБХОДИМЫХ ДЛЯ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20. Оснований для отказа в приеме документов, необходимых для предоставления муниципальной услуги, не предусмотрено.</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9. ПЕРЕЧЕНЬ ОСНОВАНИЙ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ДЛЯ ПРИОСТАНОВЛЕНИЯ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ИЛИ ОТКАЗА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21. Оснований для приостановления предоставления муниципальной услуги законодательством Российской Федерации не предусмотрено.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21" w:name="P211"/>
      <w:bookmarkEnd w:id="21"/>
      <w:r w:rsidRPr="0070260C">
        <w:rPr>
          <w:rFonts w:ascii="Times New Roman" w:eastAsia="Times New Roman" w:hAnsi="Times New Roman" w:cs="Times New Roman"/>
          <w:sz w:val="16"/>
          <w:szCs w:val="16"/>
          <w:lang w:eastAsia="ru-RU"/>
        </w:rPr>
        <w:t>22. Основаниями для отказа в предоставлении муниципальной услуги являются: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1) заявление подано с нарушением требований, установленных </w:t>
      </w:r>
      <w:hyperlink r:id="rId125" w:history="1">
        <w:r w:rsidRPr="0070260C">
          <w:rPr>
            <w:rFonts w:ascii="Times New Roman" w:eastAsia="Times New Roman" w:hAnsi="Times New Roman" w:cs="Times New Roman"/>
            <w:color w:val="0000FF"/>
            <w:sz w:val="16"/>
            <w:szCs w:val="16"/>
            <w:u w:val="single"/>
            <w:lang w:eastAsia="ru-RU"/>
          </w:rPr>
          <w:t>пунктами 3</w:t>
        </w:r>
      </w:hyperlink>
      <w:r w:rsidRPr="0070260C">
        <w:rPr>
          <w:rFonts w:ascii="Times New Roman" w:eastAsia="Times New Roman" w:hAnsi="Times New Roman" w:cs="Times New Roman"/>
          <w:sz w:val="16"/>
          <w:szCs w:val="16"/>
          <w:lang w:eastAsia="ru-RU"/>
        </w:rPr>
        <w:t xml:space="preserve"> и </w:t>
      </w:r>
      <w:hyperlink r:id="rId126" w:history="1">
        <w:r w:rsidRPr="0070260C">
          <w:rPr>
            <w:rFonts w:ascii="Times New Roman" w:eastAsia="Times New Roman" w:hAnsi="Times New Roman" w:cs="Times New Roman"/>
            <w:color w:val="0000FF"/>
            <w:sz w:val="16"/>
            <w:szCs w:val="16"/>
            <w:u w:val="single"/>
            <w:lang w:eastAsia="ru-RU"/>
          </w:rPr>
          <w:t>4</w:t>
        </w:r>
      </w:hyperlink>
      <w:r w:rsidRPr="0070260C">
        <w:rPr>
          <w:rFonts w:ascii="Times New Roman" w:eastAsia="Times New Roman" w:hAnsi="Times New Roman" w:cs="Times New Roman"/>
          <w:sz w:val="16"/>
          <w:szCs w:val="16"/>
          <w:lang w:eastAsia="ru-RU"/>
        </w:rPr>
        <w:t xml:space="preserve">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 № 1244;</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2) в заявлении указаны цели использования земель или земельного участка или объекты, предполагаемые к размещению, не предусмотренные </w:t>
      </w:r>
      <w:hyperlink r:id="rId127" w:history="1">
        <w:r w:rsidRPr="0070260C">
          <w:rPr>
            <w:rFonts w:ascii="Times New Roman" w:eastAsia="Times New Roman" w:hAnsi="Times New Roman" w:cs="Times New Roman"/>
            <w:color w:val="0000FF"/>
            <w:sz w:val="16"/>
            <w:szCs w:val="16"/>
            <w:u w:val="single"/>
            <w:lang w:eastAsia="ru-RU"/>
          </w:rPr>
          <w:t>пунктом 1 статьи 39.34</w:t>
        </w:r>
      </w:hyperlink>
      <w:r w:rsidRPr="0070260C">
        <w:rPr>
          <w:rFonts w:ascii="Times New Roman" w:eastAsia="Times New Roman" w:hAnsi="Times New Roman" w:cs="Times New Roman"/>
          <w:sz w:val="16"/>
          <w:szCs w:val="16"/>
          <w:lang w:eastAsia="ru-RU"/>
        </w:rPr>
        <w:t xml:space="preserve"> Земельного кодекса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земельный участок, на использование которого испрашивается разрешение, предоставлен физическому или юридическому лицу.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23. В решении об отказе в выдаче разрешения должно быть указано основание отказа, предусмотренное </w:t>
      </w:r>
      <w:hyperlink w:anchor="P211" w:history="1">
        <w:r w:rsidRPr="0070260C">
          <w:rPr>
            <w:rFonts w:ascii="Times New Roman" w:eastAsia="Times New Roman" w:hAnsi="Times New Roman" w:cs="Times New Roman"/>
            <w:color w:val="0000FF"/>
            <w:sz w:val="16"/>
            <w:szCs w:val="16"/>
            <w:u w:val="single"/>
            <w:lang w:eastAsia="ru-RU"/>
          </w:rPr>
          <w:t>пунктом 22</w:t>
        </w:r>
      </w:hyperlink>
      <w:r w:rsidRPr="0070260C">
        <w:rPr>
          <w:rFonts w:ascii="Times New Roman" w:eastAsia="Times New Roman" w:hAnsi="Times New Roman" w:cs="Times New Roman"/>
          <w:sz w:val="16"/>
          <w:szCs w:val="16"/>
          <w:lang w:eastAsia="ru-RU"/>
        </w:rPr>
        <w:t xml:space="preserve"> настоящего Регламента. В случае если заявление подано с нарушением требований, предусмотренных </w:t>
      </w:r>
      <w:hyperlink w:anchor="P165" w:history="1">
        <w:r w:rsidRPr="0070260C">
          <w:rPr>
            <w:rFonts w:ascii="Times New Roman" w:eastAsia="Times New Roman" w:hAnsi="Times New Roman" w:cs="Times New Roman"/>
            <w:color w:val="0000FF"/>
            <w:sz w:val="16"/>
            <w:szCs w:val="16"/>
            <w:u w:val="single"/>
            <w:lang w:eastAsia="ru-RU"/>
          </w:rPr>
          <w:t>пунктом 16</w:t>
        </w:r>
      </w:hyperlink>
      <w:r w:rsidRPr="0070260C">
        <w:rPr>
          <w:rFonts w:ascii="Times New Roman" w:eastAsia="Times New Roman" w:hAnsi="Times New Roman" w:cs="Times New Roman"/>
          <w:sz w:val="16"/>
          <w:szCs w:val="16"/>
          <w:lang w:eastAsia="ru-RU"/>
        </w:rPr>
        <w:t xml:space="preserve">, </w:t>
      </w:r>
      <w:hyperlink w:anchor="P174" w:history="1">
        <w:r w:rsidRPr="0070260C">
          <w:rPr>
            <w:rFonts w:ascii="Times New Roman" w:eastAsia="Times New Roman" w:hAnsi="Times New Roman" w:cs="Times New Roman"/>
            <w:color w:val="0000FF"/>
            <w:sz w:val="16"/>
            <w:szCs w:val="16"/>
            <w:u w:val="single"/>
            <w:lang w:eastAsia="ru-RU"/>
          </w:rPr>
          <w:t>17</w:t>
        </w:r>
      </w:hyperlink>
      <w:r w:rsidRPr="0070260C">
        <w:rPr>
          <w:rFonts w:ascii="Times New Roman" w:eastAsia="Times New Roman" w:hAnsi="Times New Roman" w:cs="Times New Roman"/>
          <w:sz w:val="16"/>
          <w:szCs w:val="16"/>
          <w:lang w:eastAsia="ru-RU"/>
        </w:rPr>
        <w:t xml:space="preserve"> настоящего Регламента. В решении об отказе в выдаче разрешения должно быть указано, в чем состоит такое нарушение.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24. Основанием для прекращения процедуры предоставления муниципальной услуги является подача заявителем либо его представителем заявления о прекращении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10. ПЕРЕЧЕНЬ УСЛУГ, КОТОРЫЕ ЯВЛЯЮТСЯ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НЕОБХОДИМЫМИ И ОБЯЗАТЕЛЬНЫМИ ДЛЯ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25.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11. ПОРЯДОК, РАЗМЕР И ОСНОВАНИЯ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ВЗИМАНИЯ ГОСУДАРСТВЕННОЙ ПОШЛИНЫ ИЛИ ИНОЙ ПЛАТЫ,</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ВЗИМАЕМОЙ ЗА ПРЕДОСТАВЛЕНИЕ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26. Плата за предоставление муниципальной услуги, предусмотренной настоящим Регламентом, с заявителя не взимается.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12. ПОРЯДОК, РАЗМЕР И ОСНОВАНИЯ ВЗИМАНИЯ ПЛАТЫ</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 ПРЕДОСТАВЛЕНИЕ УСЛУГ, КОТОРЫЕ ЯВЛЯЮТСЯ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НЕОБХОДИМЫМИ И ОБЯЗАТЕЛЬНЫМИ ДЛЯ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 ВКЛЮЧАЯ ИНФОРМАЦИЮ О МЕТОДИКЕ РАСЧЕТА РАЗМЕРА ТАКОЙ ПЛАТЫ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27.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13. МАКСИМАЛЬНЫЙ СРОК ОЖИДАНИЯ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ОЧЕРЕДИ ПРИ ПОДАЧЕ ЗАПРОСА О ПРЕДОСТАВЛЕНИИ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 И ПРИ ПОЛУЧЕНИИ РЕЗУЛЬТАТА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28.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14. СРОК И ПОРЯДОК РЕГИСТРАЦИИ ЗАПРОСА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ЗАЯВИТЕЛЯ О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29. Регистрация запроса заявителя (заявления) о предоставлении муниципальной услуги, предусмотренной настоящим Регламентом, производится в течение одного рабочего дня.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15. ТРЕБОВАНИЯ К ПОМЕЩЕНИЯМ,</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КОТОРЫХ ПРЕДОСТАВЛЯЕТСЯ МУНИЦИПАЛЬНАЯ УСЛУГА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30. Требования к помещениям, в которых предоставляется муниципальная услуга: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собак-проводников.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Надлежащее размещение носителей информации, необходимой для обеспечения беспрепятственного доступа инвалидов к объектам предоставления услуг, с учетом ограничений их жизнедеятельности, в том числе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31. Требования к местам проведения личного приема заявителей: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рабочее место специалиста,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16. ПОКАЗАТЕЛИ ДОСТУПНОСТИ 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КАЧЕСТВА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32. Размещение информации о порядке предоставления муниципальной услуги в сети Интернет: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возможность получения консультации специалиста по телефону;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через сеть Интернет;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 электронной почте;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личном приеме;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письменном обращении;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доступность бланков заявлений или иных документов, необходимых для предоставления муниципальной услуги, в сети Интернет;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наличие информационной системы, автоматизирующей процесс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максимальное время ожидания заявителей от момента обращения за получением муниципальной услуги до фактического начала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максимальное количество документов, которые заявитель обязан самостоятельно представить для получения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максимальное количество межведомственных запросов для обеспечения получения муниципальной услуги, в том числе запросов, осуществляемых с помощью системы межведомственного электронного взаимодействия;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количество обращений за получением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наличие электронной системы управления очередью на прием для получения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максимальная удаленность места жительства потенциального заявителя от ближайшего места;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количество обоснованных жалоб на нарушение Регламента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доля обоснованных жалоб от общего количества обращений за получением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количество обращений в судебные органы для обжалования действий (бездействия) и (или) решений должностных лиц, осуществленных и (или) принятых в ходе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максимальное количество документов, необходимых для получения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возможность получения муниципальной услуги через многофункциональный центр;</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возможность получения муниципальной услуги через сеть Интернет, в том числе: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подача заявления о предоставлении муниципальной услуги через сеть Интернет.</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17. ИНЫЕ ТРЕБОВАНИЯ, В ТОМ ЧИСЛЕ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УЧИТЫВАЮЩИЕ ОСОБЕННОСТИ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МНОГОФУНКЦИОНАЛЬНЫХ ЦЕНТРАХ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ГОСУДАРСТВЕННЫХ И МУНИЦИПАЛЬНЫХ УСЛУГ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33. Требования к расположению, помещениям, оборудованию и порядку работы МФЦ определяются </w:t>
      </w:r>
      <w:hyperlink r:id="rId128" w:history="1">
        <w:r w:rsidRPr="0070260C">
          <w:rPr>
            <w:rFonts w:ascii="Times New Roman" w:eastAsia="Times New Roman" w:hAnsi="Times New Roman" w:cs="Times New Roman"/>
            <w:color w:val="0000FF"/>
            <w:sz w:val="16"/>
            <w:szCs w:val="16"/>
            <w:u w:val="single"/>
            <w:lang w:eastAsia="ru-RU"/>
          </w:rPr>
          <w:t>пунктами 6</w:t>
        </w:r>
      </w:hyperlink>
      <w:r w:rsidRPr="0070260C">
        <w:rPr>
          <w:rFonts w:ascii="Times New Roman" w:eastAsia="Times New Roman" w:hAnsi="Times New Roman" w:cs="Times New Roman"/>
          <w:sz w:val="16"/>
          <w:szCs w:val="16"/>
          <w:lang w:eastAsia="ru-RU"/>
        </w:rPr>
        <w:t xml:space="preserve"> - </w:t>
      </w:r>
      <w:hyperlink r:id="rId129" w:history="1">
        <w:r w:rsidRPr="0070260C">
          <w:rPr>
            <w:rFonts w:ascii="Times New Roman" w:eastAsia="Times New Roman" w:hAnsi="Times New Roman" w:cs="Times New Roman"/>
            <w:color w:val="0000FF"/>
            <w:sz w:val="16"/>
            <w:szCs w:val="16"/>
            <w:u w:val="single"/>
            <w:lang w:eastAsia="ru-RU"/>
          </w:rPr>
          <w:t>22</w:t>
        </w:r>
      </w:hyperlink>
      <w:r w:rsidRPr="0070260C">
        <w:rPr>
          <w:rFonts w:ascii="Times New Roman" w:eastAsia="Times New Roman" w:hAnsi="Times New Roman" w:cs="Times New Roman"/>
          <w:sz w:val="16"/>
          <w:szCs w:val="16"/>
          <w:lang w:eastAsia="ru-RU"/>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Раздел 3. СОСТАВ, ПОСЛЕДОВАТЕЛЬНОСТЬ И СРОКИ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ВЫПОЛНЕНИЯ АДМИНИСТРАТИВНЫХ ПРОЦЕДУР, ТРЕБОВАНИЯ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 ПОРЯДКУ ИХ ВЫПОЛНЕНИЯ, В ТОМ ЧИСЛЕ ОСОБЕННОСТИ ВЫПОЛНЕНИЯ АДМИНИСТРАТИВНЫХ ПРОЦЕДУР В ЭЛЕКТРОННОЙ ФОРМЕ, ОСОБЕННОСТИ ВЫПОЛНЕНИЯ АДМИНИСТРАТИВНЫХ ПРОЦЕДУР В МНОГОФУНКЦИОНАЛЬНЫХ ЦЕНТРАХ</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 СОСТАВ И ПОСЛЕДОВАТЕЛЬНОСТЬ ВЫПОЛНЕНИЯ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АДМИНИСТРАТИВНЫХ ПРОЦЕДУР ПРИ ПРЕДОСТАВЛЕНИИ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34. Предоставление муниципальной услуги, предусмотренной настоящим Регламентом, включает следующие административные процедуры: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прием и регистрация заявления;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проведение экспертизы документов, необходимых для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формирование и направление межведомственного запроса в органы (организации), участвующие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рассмотрение заявления и документов, необходимых для принятия решения о предоставлении либо об отказе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 принятие решения о выдаче разрешения на использование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 подготовка и согласование проекта постановления о выдаче разрешения на использование земельного участка или письменного отказа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 выдача заявителю постановления о выдаче разрешения на использование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35. </w:t>
      </w:r>
      <w:hyperlink w:anchor="P672" w:history="1">
        <w:r w:rsidRPr="0070260C">
          <w:rPr>
            <w:rFonts w:ascii="Times New Roman" w:eastAsia="Times New Roman" w:hAnsi="Times New Roman" w:cs="Times New Roman"/>
            <w:color w:val="0000FF"/>
            <w:sz w:val="16"/>
            <w:szCs w:val="16"/>
            <w:u w:val="single"/>
            <w:lang w:eastAsia="ru-RU"/>
          </w:rPr>
          <w:t>Блок-схема</w:t>
        </w:r>
      </w:hyperlink>
      <w:r w:rsidRPr="0070260C">
        <w:rPr>
          <w:rFonts w:ascii="Times New Roman" w:eastAsia="Times New Roman" w:hAnsi="Times New Roman" w:cs="Times New Roman"/>
          <w:sz w:val="16"/>
          <w:szCs w:val="16"/>
          <w:lang w:eastAsia="ru-RU"/>
        </w:rPr>
        <w:t xml:space="preserve"> предоставления муниципальной услуги, предусмотренной настоящим Регламентом, приведена в приложении № 2 к настоящему Регламенту.</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2. ПРИЕМ И РЕГИСТРАЦИЯ ЗАЯВЛЕНИЯ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36. Основанием для начала административной процедуры является заявление о выдаче разрешения на использование земель с предоставлением документов, указанных в </w:t>
      </w:r>
      <w:hyperlink w:anchor="P165" w:history="1">
        <w:r w:rsidRPr="0070260C">
          <w:rPr>
            <w:rFonts w:ascii="Times New Roman" w:eastAsia="Times New Roman" w:hAnsi="Times New Roman" w:cs="Times New Roman"/>
            <w:color w:val="0000FF"/>
            <w:sz w:val="16"/>
            <w:szCs w:val="16"/>
            <w:u w:val="single"/>
            <w:lang w:eastAsia="ru-RU"/>
          </w:rPr>
          <w:t>пунктах 16</w:t>
        </w:r>
      </w:hyperlink>
      <w:r w:rsidRPr="0070260C">
        <w:rPr>
          <w:rFonts w:ascii="Times New Roman" w:eastAsia="Times New Roman" w:hAnsi="Times New Roman" w:cs="Times New Roman"/>
          <w:sz w:val="16"/>
          <w:szCs w:val="16"/>
          <w:lang w:eastAsia="ru-RU"/>
        </w:rPr>
        <w:t xml:space="preserve">, </w:t>
      </w:r>
      <w:hyperlink w:anchor="P174" w:history="1">
        <w:r w:rsidRPr="0070260C">
          <w:rPr>
            <w:rFonts w:ascii="Times New Roman" w:eastAsia="Times New Roman" w:hAnsi="Times New Roman" w:cs="Times New Roman"/>
            <w:color w:val="0000FF"/>
            <w:sz w:val="16"/>
            <w:szCs w:val="16"/>
            <w:u w:val="single"/>
            <w:lang w:eastAsia="ru-RU"/>
          </w:rPr>
          <w:t>17</w:t>
        </w:r>
      </w:hyperlink>
      <w:r w:rsidRPr="0070260C">
        <w:rPr>
          <w:rFonts w:ascii="Times New Roman" w:eastAsia="Times New Roman" w:hAnsi="Times New Roman" w:cs="Times New Roman"/>
          <w:sz w:val="16"/>
          <w:szCs w:val="16"/>
          <w:lang w:eastAsia="ru-RU"/>
        </w:rPr>
        <w:t xml:space="preserve"> настоящего Регламента. Образцы </w:t>
      </w:r>
      <w:hyperlink w:anchor="P590" w:history="1">
        <w:r w:rsidRPr="0070260C">
          <w:rPr>
            <w:rFonts w:ascii="Times New Roman" w:eastAsia="Times New Roman" w:hAnsi="Times New Roman" w:cs="Times New Roman"/>
            <w:color w:val="0000FF"/>
            <w:sz w:val="16"/>
            <w:szCs w:val="16"/>
            <w:u w:val="single"/>
            <w:lang w:eastAsia="ru-RU"/>
          </w:rPr>
          <w:t>заявлений</w:t>
        </w:r>
      </w:hyperlink>
      <w:r w:rsidRPr="0070260C">
        <w:rPr>
          <w:rFonts w:ascii="Times New Roman" w:eastAsia="Times New Roman" w:hAnsi="Times New Roman" w:cs="Times New Roman"/>
          <w:sz w:val="16"/>
          <w:szCs w:val="16"/>
          <w:lang w:eastAsia="ru-RU"/>
        </w:rPr>
        <w:t xml:space="preserve"> представлены в Приложении № 1 к настоящему Регламенту.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Заявление и документы, необходимые для предоставления муниципальной услуги, могут быть поданы через многофункциональный центр предоставления государственных и муниципальных услуг (далее -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37. При приеме заявления и документов, необходимых для предоставления муниципальной услуги, специалист администрации муниципального образования рабочий поселок Атиг (далее - специалист) осуществляет следующие 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устанавливает личность заявителя, в том числе проверяет документ, удостоверяющий личность;</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принимает заявление и прилагаемые к нему документы;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регистрирует принятое заявление в Журнале регистрации входящей корреспонденции.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38. При приеме заявления через «МФЦ» специалист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«МФЦ», датой приема и личной подписью и выдает заявителю один экземпляр заявления с указанием перечня принятых документов, даты приема в «МФЦ» и места выдачи результата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Принятое и зарегистрированное в «МФЦ» заявление с указанием места выдачи результата предоставления услуги и необходимые документы передаются в специалисту курьерской доставкой работником «МФЦ» на следующий рабочий день после приема в «МФЦ» по ведомости приема-передачи, оформленной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39. Поданные заявления о предоставлении муниципальной услуги регистрируются в день их подачи.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40. Результатом административной процедуры является регистрация заявления и документов, необходимых для предоставления муниципальной услуги, что служит основанием для начала рассмотрения заявления.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3. ПРОВЕДЕНИЕ ЭКСПЕРТИЗЫ ДОКУМЕНТОВ,</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НЕОБХОДИМЫХ ДЛЯ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41. Основанием начала административной процедуры является зарегистрированное заявление и документы, необходимые 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42. Заявление и документы, необходимые для предоставления муниципальной услуги, в течение одного рабочего дня со дня поступления всех документов, необходимых для предоставления муниципальной услуги, направляются на рассмотрение главе муниципального образования рабочий поселок Атиг (далее - глава).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43. Глава рассматривает предоставленное заявление и документы, определяет специалиста для исполнения муниципальной услуги и дает поручение о рассмотрении заявления и приложенных к нему документов.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44. В срок, не превышающий 10 дней со дня поступления заявления, а в случае поступления заявления о выдаче разрешения на использование земель в целях размещения сетей инженерно-технического обеспечения в срок, не превышающий 10 рабочих дней, специалист: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проводит экспертизу заявления на предоставление муниципальной услуги и приложенных к нему документов;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в случае необходимости направляет межведомственные запросы в органы (организации), участвующие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в случае отсутствия оснований, указанных в </w:t>
      </w:r>
      <w:hyperlink w:anchor="P211" w:history="1">
        <w:r w:rsidRPr="0070260C">
          <w:rPr>
            <w:rFonts w:ascii="Times New Roman" w:eastAsia="Times New Roman" w:hAnsi="Times New Roman" w:cs="Times New Roman"/>
            <w:color w:val="0000FF"/>
            <w:sz w:val="16"/>
            <w:szCs w:val="16"/>
            <w:u w:val="single"/>
            <w:lang w:eastAsia="ru-RU"/>
          </w:rPr>
          <w:t>пункте 22</w:t>
        </w:r>
      </w:hyperlink>
      <w:r w:rsidRPr="0070260C">
        <w:rPr>
          <w:rFonts w:ascii="Times New Roman" w:eastAsia="Times New Roman" w:hAnsi="Times New Roman" w:cs="Times New Roman"/>
          <w:sz w:val="16"/>
          <w:szCs w:val="16"/>
          <w:lang w:eastAsia="ru-RU"/>
        </w:rPr>
        <w:t xml:space="preserve"> настоящего Регламента, для отказа в выдаче разрешения на использование земель осуществляет подготовку постановления о выдаче разрешения на использование земель, земельных участков или части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при наличии оснований для отказа в выдаче разрешения на использование земель осуществляет подготовку и подписание отказа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45. Результатом административной процедуры является установление факта наличия или отсутствия оснований для отказа в предоставлении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4. ФОРМИРОВАНИЕ И НАПРАВЛЕНИЕ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МЕЖВЕДОМСТВЕННЫХ ЗАПРОСОВ В ОРГАНЫ (ОРГАНИЗАЦИИ),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УЧАСТВУЮЩИЕ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46. Основанием начала формирования и направления межведомственного запроса в органы, представляющие сведения в рамках межведомственного информационного взаимодействия, является отсутствие в пакете представленных заявителем документов, необходимых для предоставления муниципальной услуги, которые находятся в распоряжении государственных органов и иных органов, участвующих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47. Специалист, ответственный за предоставление муниципальной услуги, в течение трех рабочих дней с момента регистрации заявления на получение услуги и пакета необходимых документов направляет межведомственный запрос в следующие органы и организации: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48. Административная процедура «Формирование и направление межведомственного запроса в орган, участвующий в предоставлении муниципальной услуги» выполняется в течение трех рабочих дней.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49. Результатом данной административной процедуры является получение запрошенных сведений в рамках межведомственного взаимодействия.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5. ПРИНЯТИЕ РЕШЕНИЯ О ВЫДАЧЕ РАЗРЕШЕНИЯ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 ИСПОЛЬЗОВАНИЕ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50. Основанием для начала процедуры по принятию решения о выдаче разрешения на использование земельного участка является отсутствие оснований для отказа в выдаче разрешения на использование земельного участка.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6. ПОДГОТОВКА И СОГЛАСОВАНИЕ ПРОЕКТА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ПОСТАНОВЛЕНИЯ О ВЫДАЧЕ РАЗРЕШЕНИЯ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 ИСПОЛЬЗОВАНИЕ ЗЕМЕЛЬНОГО УЧАСТКА ИЛИ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ПИСЬМЕННОГО ОТКАЗА В ПРЕДОСТАВЛЕНИИ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51. Основанием для начала процедуры по подготовке постановления администрации Муниципального образования рабочий поселок Атиг о выдаче разрешения на использование земельного участка или о подготовке письма об отказе в предоставлении муниципальной услуги является принятое решение о выдаче разрешения на использование земельного участка либо об отказе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52. Подготовка постановления администрации Муниципального образования рабочий поселок Атиг о выдаче разрешения на использование земельного участка осуществляется в соответствии с Земельным </w:t>
      </w:r>
      <w:hyperlink r:id="rId130" w:history="1">
        <w:r w:rsidRPr="0070260C">
          <w:rPr>
            <w:rFonts w:ascii="Times New Roman" w:eastAsia="Times New Roman" w:hAnsi="Times New Roman" w:cs="Times New Roman"/>
            <w:color w:val="0000FF"/>
            <w:sz w:val="16"/>
            <w:szCs w:val="16"/>
            <w:u w:val="single"/>
            <w:lang w:eastAsia="ru-RU"/>
          </w:rPr>
          <w:t>кодексом</w:t>
        </w:r>
      </w:hyperlink>
      <w:r w:rsidRPr="0070260C">
        <w:rPr>
          <w:rFonts w:ascii="Times New Roman" w:eastAsia="Times New Roman" w:hAnsi="Times New Roman" w:cs="Times New Roman"/>
          <w:sz w:val="16"/>
          <w:szCs w:val="16"/>
          <w:lang w:eastAsia="ru-RU"/>
        </w:rPr>
        <w:t xml:space="preserve">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Постановление о выдаче разрешения на использование земельного участка или письмо об отказе в предоставлении муниципальной услуги направляется на подпись главе администрации Муниципального образования рабочий поселок Атиг.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53. Результатом административной процедуры является подписание главой администрации Муниципального образования рабочий поселок Атиг постановления о выдаче разрешения на использование земельного участка или письма об отказе в предоставлении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7. ВЫДАЧА ЗАЯВИТЕЛЮ ПОСТАНОВЛЕНИЯ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ВЫДАЧЕ РАЗРЕШЕНИЯ НА ИСПОЛЬЗОВАНИЕ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54. Основанием для начала административной процедуры является подписание главой администрации Муниципального образования рабочий поселок Атиг постановления о выдаче разрешения на использование земельного участка или письма об отказе в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55. В течение 3 рабочих дней со дня принятия решения о выдаче разрешения на использование земель или об отказе в выдаче разрешения обеспечивает вручение или направление заявителю результата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8. ОСОБЕННОСТИ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МУНИЦИПАЛЬНОЙ УСЛУГИ В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56. По муниципальной услуге МФЦ осуществляет следующие 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информирование заявителей о порядке предоставления муниципальной услуги через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информирование заявителей о месте нахождения отдела архитектуры, режиме работы и контактных телефонах;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прием письменных заявлений заявителей;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передача принятых письменных заявлений в специалисту;</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выдача результата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57. Для получения муниципальной услуги заявители представляют в МФЦ заявление и необходимые документы (в соответствии с административным регламентом предоставления муниципальной услуги «Выдача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58. Проверка наличия у заявителя документа, удостоверяющего личность, осуществляется специалистом МФЦ в общем порядке при оформлении заявления заявителя на предоставление муниципальной услуги. Документ после проверки возвращается заявителю. При отсутствии документа, удостоверяющего личность заявителя, прием письменного заявления заявителя в МФЦ не производится, заявление в специалисту не передается.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59. МФЦ выдает заявителю один экземпляр заявления заявителя на предоставление муниципальной услуги с указанием перечня принятых документов и даты приема в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60. Специалист МФЦ проверяет правильность и полноту заполнения заявления, регистрирует принятое заявление путем проставления прямоугольного штампа с регистрационным номером МФЦ. Оператор МФЦ также ставит дату приема и личную подпись.</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61. В случае, когда заявитель представляет копию документа с предъявлением оригинала, специалист МФЦ сверяет с оригиналом, ставит прямоугольный штамп «С подлинным сверено» и возвращает оригинал заявителю.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62. При подаче заявления в МФЦ лицом, ответственным за выполнение административной процедуры, является специалист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63. Принятые от заявителя заявление и документы передаются в специалисту на следующий рабочий день после приема в МФЦ по ведомости приема-передачи, оформленной передающей стороной в двух экземплярах (по одной для каждой из сторон). При приеме документов проверяется правильность заполнения заявления и комплектность приложенных к заявлению документов. В случае если к заявлению не приложены документы, обозначенные в заявлении как прилагаемые, прием документов отделом архитектуры от МФЦ не производится.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64. Специалисту передает в МФЦ для организации выдачи заявителю по ведомости приема-передачи, оформленной передающей стороной в двух экземплярах (по одной для каждой из сторон), результат предоставления услуги в последний день окончания срока предоставления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65. Результат предоставления услуги выдается заявителю в срок, установленный Регламентом, исчисляемый со дня приема заявления и документов в МФЦ.</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9. ПОРЯДОК ОСУЩЕСТВЛЕНИЯ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АДМИНИСТРАТИВНЫХ ПРОЦЕДУР В ЭЛЕКТРОННОЙ ФОРМЕ,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ТОМ ЧИСЛЕ С ИСПОЛЬЗОВАНИЕМ</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ФЕДЕРАЛЬНОЙ ГОСУДАРСТВЕННОЙ ИНФОРМАЦИОННОЙ СИСТЕМЫ «ЕДИНЫЙ ПОРТАЛ ГОСУДАРСТВЕННЫХ И МУНИЦИПАЛЬНЫХ УСЛУГ» И РЕГИОНАЛЬНОЙ ГОСУДАРСТВЕННОЙ ИНФОРМАЦИОННОЙ СИСТЕМЫ «ПОРТАЛ ГОСУДАРСТВЕННЫХ И МУНИЦИПАЛЬНЫХ УСЛУГ (ФУНКЦИЙ)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СВЕРДЛОВСКОЙ ОБЛАСТИ»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66. Муниципальная услуга в электронной форме с использованием Единого и Регионального портала предоставляется только зарегистрированным на Едином и Региональном портале пользователям после получения индивидуального кода доступа к подсистеме «Личный кабинет»: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физические лица для получения индивидуального кода доступа вводят в информационную систему Единого и Регионального портала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индивидуальные предприниматели и юридические лица для получения индивидуального кода доступа к Единому и Региональному порталу используют электронную подпись, соответствующую требованиям установленным </w:t>
      </w:r>
      <w:hyperlink r:id="rId131" w:history="1">
        <w:r w:rsidRPr="0070260C">
          <w:rPr>
            <w:rFonts w:ascii="Times New Roman" w:eastAsia="Times New Roman" w:hAnsi="Times New Roman" w:cs="Times New Roman"/>
            <w:color w:val="0000FF"/>
            <w:sz w:val="16"/>
            <w:szCs w:val="16"/>
            <w:u w:val="single"/>
            <w:lang w:eastAsia="ru-RU"/>
          </w:rPr>
          <w:t>Приказом</w:t>
        </w:r>
      </w:hyperlink>
      <w:r w:rsidRPr="0070260C">
        <w:rPr>
          <w:rFonts w:ascii="Times New Roman" w:eastAsia="Times New Roman" w:hAnsi="Times New Roman" w:cs="Times New Roman"/>
          <w:sz w:val="16"/>
          <w:szCs w:val="16"/>
          <w:lang w:eastAsia="ru-RU"/>
        </w:rPr>
        <w:t xml:space="preserve"> Федеральной службы безопасности Российской Федерации от 27 декабря 2011 года № 796 «Об утверждении Требований к средствам электронной подписи и Требований к средствам удостоверяющего центра».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 Едином и Региональном портале предоставлена в установленном порядке информация заявителям и обеспечение доступа заявителей к сведениям о муниципальной услуге.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Заявитель имеет возможность подать запрос в электронной форме путем заполнения на Едином и Региональном портале интерактивной формы запроса.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Заявление и документы, указанные в </w:t>
      </w:r>
      <w:hyperlink w:anchor="P165" w:history="1">
        <w:r w:rsidRPr="0070260C">
          <w:rPr>
            <w:rFonts w:ascii="Times New Roman" w:eastAsia="Times New Roman" w:hAnsi="Times New Roman" w:cs="Times New Roman"/>
            <w:color w:val="0000FF"/>
            <w:sz w:val="16"/>
            <w:szCs w:val="16"/>
            <w:u w:val="single"/>
            <w:lang w:eastAsia="ru-RU"/>
          </w:rPr>
          <w:t>пунктах 16</w:t>
        </w:r>
      </w:hyperlink>
      <w:r w:rsidRPr="0070260C">
        <w:rPr>
          <w:rFonts w:ascii="Times New Roman" w:eastAsia="Times New Roman" w:hAnsi="Times New Roman" w:cs="Times New Roman"/>
          <w:sz w:val="16"/>
          <w:szCs w:val="16"/>
          <w:lang w:eastAsia="ru-RU"/>
        </w:rPr>
        <w:t xml:space="preserve">, </w:t>
      </w:r>
      <w:hyperlink w:anchor="P174" w:history="1">
        <w:r w:rsidRPr="0070260C">
          <w:rPr>
            <w:rFonts w:ascii="Times New Roman" w:eastAsia="Times New Roman" w:hAnsi="Times New Roman" w:cs="Times New Roman"/>
            <w:color w:val="0000FF"/>
            <w:sz w:val="16"/>
            <w:szCs w:val="16"/>
            <w:u w:val="single"/>
            <w:lang w:eastAsia="ru-RU"/>
          </w:rPr>
          <w:t>17</w:t>
        </w:r>
      </w:hyperlink>
      <w:r w:rsidRPr="0070260C">
        <w:rPr>
          <w:rFonts w:ascii="Times New Roman" w:eastAsia="Times New Roman" w:hAnsi="Times New Roman" w:cs="Times New Roman"/>
          <w:sz w:val="16"/>
          <w:szCs w:val="16"/>
          <w:lang w:eastAsia="ru-RU"/>
        </w:rPr>
        <w:t xml:space="preserve"> настоящего Регламента, необходимые для предоставления муниципальной услуги, могут быть поданы с использованием Единого и Регионального портала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w:t>
      </w:r>
      <w:hyperlink r:id="rId132" w:history="1">
        <w:r w:rsidRPr="0070260C">
          <w:rPr>
            <w:rFonts w:ascii="Times New Roman" w:eastAsia="Times New Roman" w:hAnsi="Times New Roman" w:cs="Times New Roman"/>
            <w:color w:val="0000FF"/>
            <w:sz w:val="16"/>
            <w:szCs w:val="16"/>
            <w:u w:val="single"/>
            <w:lang w:eastAsia="ru-RU"/>
          </w:rPr>
          <w:t>закона</w:t>
        </w:r>
      </w:hyperlink>
      <w:r w:rsidRPr="0070260C">
        <w:rPr>
          <w:rFonts w:ascii="Times New Roman" w:eastAsia="Times New Roman" w:hAnsi="Times New Roman" w:cs="Times New Roman"/>
          <w:sz w:val="16"/>
          <w:szCs w:val="16"/>
          <w:lang w:eastAsia="ru-RU"/>
        </w:rPr>
        <w:t xml:space="preserve"> от 06 апреля 2011 года № 63-ФЗ «Об электронной подписи» и </w:t>
      </w:r>
      <w:hyperlink r:id="rId133" w:history="1">
        <w:r w:rsidRPr="0070260C">
          <w:rPr>
            <w:rFonts w:ascii="Times New Roman" w:eastAsia="Times New Roman" w:hAnsi="Times New Roman" w:cs="Times New Roman"/>
            <w:color w:val="0000FF"/>
            <w:sz w:val="16"/>
            <w:szCs w:val="16"/>
            <w:u w:val="single"/>
            <w:lang w:eastAsia="ru-RU"/>
          </w:rPr>
          <w:t>статей 21.1</w:t>
        </w:r>
      </w:hyperlink>
      <w:r w:rsidRPr="0070260C">
        <w:rPr>
          <w:rFonts w:ascii="Times New Roman" w:eastAsia="Times New Roman" w:hAnsi="Times New Roman" w:cs="Times New Roman"/>
          <w:sz w:val="16"/>
          <w:szCs w:val="16"/>
          <w:lang w:eastAsia="ru-RU"/>
        </w:rPr>
        <w:t xml:space="preserve"> и </w:t>
      </w:r>
      <w:hyperlink r:id="rId134" w:history="1">
        <w:r w:rsidRPr="0070260C">
          <w:rPr>
            <w:rFonts w:ascii="Times New Roman" w:eastAsia="Times New Roman" w:hAnsi="Times New Roman" w:cs="Times New Roman"/>
            <w:color w:val="0000FF"/>
            <w:sz w:val="16"/>
            <w:szCs w:val="16"/>
            <w:u w:val="single"/>
            <w:lang w:eastAsia="ru-RU"/>
          </w:rPr>
          <w:t>21.2</w:t>
        </w:r>
      </w:hyperlink>
      <w:r w:rsidRPr="0070260C">
        <w:rPr>
          <w:rFonts w:ascii="Times New Roman" w:eastAsia="Times New Roman" w:hAnsi="Times New Roman" w:cs="Times New Roman"/>
          <w:sz w:val="16"/>
          <w:szCs w:val="16"/>
          <w:lang w:eastAsia="ru-RU"/>
        </w:rPr>
        <w:t xml:space="preserve"> Федерального закона от 27 июля 2010 года № 210-ФЗ «Об организации предоставления государственных и муниципальных услуг».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Заявитель получает уведомления (на электронную почту/в личный кабинет заявителя на Едином и Региональном портале/на телефонный номер) о ходе выполнения запроса о предоставлении государственной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Заявитель может получить результат предоставления государственной услуги в электронной форме в личный кабинет на Едином и Региональном портале.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результата услуги или посредством Почты России.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Раздел 4. ФОРМЫ КОНТРОЛЯ ЗА ИСПОЛНЕНИЕМ РЕГЛАМЕНТА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 ПОРЯДОК ОСУЩЕСТВЛЕНИЯ ТЕКУЩЕГО КОНТРОЛЯ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 СОБЛЮДЕНИЕМ И ИСПОЛНЕНИЕМ ПОЛОЖЕНИЙ РЕГЛАМЕНТА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ИНЫХ НОРМАТИВНЫХ ПРАВОВЫХ АКТОВ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67. Текущий контроль соблюдения последовательности действий, определенных административными процедурами по предоставлению муниципальной услуги, предусмотренной настоящим Регламентом (далее - текущий контроль), осуществляется главой.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Текущий контроль соблюдения специалистами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«МФЦ».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68.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Текущий контроль осуществляется путем проведения проверок исполнения специалистами (должностными лицами) положений настоящего Регламента, нормативных правовых актов Российской Федерации, Свердловской области и Муниципального образования рабочий поселок Атиг.</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2. ПОРЯДОК И ПЕРИОДИЧНОСТЬ ОСУЩЕСТВЛЕНИЯ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ПЛАНОВЫХ И ВНЕПЛАНОВЫХ ПРОВЕРОК ПОЛНОТЫ И КАЧЕСТВА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69. Контроль полноты и качества предоставления муниципальной услуги осуществляется в форме плановых и внеплановых проверок.</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70. Периодичность проведения плановых проверок определяется главой.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Внеплановые проверки проводятся по конкретным обращениям заявителей, содержащим жалобы на действия и (или) бездействие ответственных лиц.</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71.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3. ОТВЕТСТВЕННОСТЬ ДОЛЖНОСТНЫХ ЛИЦ</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 РЕШЕНИЯ И ДЕЙСТВИЯ (БЕЗДЕЙСТВИЕ),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ПРИНИМАЕМЫЕ (ОСУЩЕСТВЛЯЕМЫЕ) ИМИ В ХОДЕ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72. По результатам проведенных проверок в случае выявления нарушений соблюдения положений Регламента и иных нормативных правовых актов, устанавливающих требования к предоставлению муниципальной услуги, должностные лица администрации и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регламентами и законодательством Российской Федерации.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4. ТРЕБОВАНИЯ К ПОРЯДКУ И ФОРМАМ КОНТРОЛЯ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ТОМ ЧИСЛЕ СО СТОРОНЫ ГРАЖДАН,</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ИХ ОБЪЕДИНЕНИЙ И ОРГАНИЗАЦИЙ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73. Контроль предоставления муниципальной услуги со стороны должностных лиц администрации Муниципального образования рабочий поселок Атиг должен быть постоянным, всесторонним и объективным.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74. Граждане, их объединения и организации вправе получать информацию о соблюдении положений настоящего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Раздел 5. ПОРЯДОК ОБЖАЛОВАНИЯ РЕШЕНИЙ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ДЕЙСТВИЙ (БЕЗДЕЙСТВИЯ) ОРГАНА,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ПРЕДОСТАВЛЯЮЩЕГО МУНИЦИПАЛЬНУЮ УСЛУГУ,</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ДОЛЖНОСТНОГО ЛИЦА ОРГАНА,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ПРЕДОСТАВЛЯЮЩЕГО МУНИЦИПАЛЬНУЮ УСЛУГУ,</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ЛИБО МУНИЦИПАЛЬНОГО СЛУЖАЩЕГО</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 ИНФОРМАЦИЯ ДЛЯ ЗАЯВИТЕЛЯ О ЕГО ПРАВЕ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ПОДАТЬ ЖАЛОБУ НА РЕШЕНИЯ И (ИЛИ) ДЕЙСТВИЯ (БЕЗДЕЙСТВИЕ)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МИНИСТЕРСТВА И ЕГО ДОЛЖНОСТНЫХ ЛИЦ</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75. Заявитель вправе обжаловать решения и действия (бездействие) органа, предоставляющего муниципальную услугу, и его должностных лиц, а также «МФЦ» и его специалистов, принятые или осуществленные в ходе предоставления муниципальной услуги.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2. ПРЕДМЕТ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76. Предметом жалобы является нарушение порядка предоставления муниципальных услуг, выразившееся в неправомерных решениях и действиях (бездействии) администрации Муниципального образования рабочий поселок Атиг и ее должностных лиц, муниципальных служащих при предоставлении муниципальных услуг.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Заявитель может обратиться с жалобой, в том числе в следующих случаях: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 нарушение срока регистрации запроса заявителя о предоставлении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 нарушение срока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требование представления заявителем документов, не предусмотренных нормативными правовыми актами Российской Федерации и Свердловской области, муниципальными правовыми актами, регулирующими предоставление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 отказ в приеме документов, представление которых предусмотрено нормативными правовыми актами Российской Федерации и Свердловской области, муниципальными правовыми актами по предоставлению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Свердловской области, муниципальными правовыми актами по предоставлению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Свердловской области, муниципальными правовыми актами по предоставлению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3. ОРГАНЫ ВЛАСТИ,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УПОЛНОМОЧЕННЫЕ НА РАССМОТРЕНИЕ ЖАЛОБЫ ДОЛЖНОСТНЫЕ ЛИЦА, КОТОРЫМ МОЖЕТ БЫТЬ НАПРАВЛЕНА ЖАЛОБА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77. Жалоба подается на имя: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главы администрации Муниципального образования рабочий поселок Атиг (623075, Свердловская область, Нижнесергинский район, пгт. Атиг, ул. Заводская, д. 8) - при обжаловании действий (бездействия) специалистов в ходе предоставления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78. Жалобы при получении муниципальной услуги в «МФЦ» могут подаваться заявителями в «МФЦ», что не лишает их права подать жалобу в администрацию Муниципального образования рабочий поселок Атиг. «МФЦ» обеспечивает передачу поступивших жалоб в администрацию Муниципального образования рабочий поселок Атиг не позднее следующего рабочего дня со дня поступления жалобы. Жалобы передаются в администрацию Муниципального образования рабочий поселок Атиг посредством почтовой связи или по электронной почте.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79. Жалоба на решения и (или) действия (бездействие) органа, предоставляющего муниципальную услугу, должностных лиц органа, предоставляющего муниципальную услугу,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35" w:history="1">
        <w:r w:rsidRPr="0070260C">
          <w:rPr>
            <w:rFonts w:ascii="Times New Roman" w:eastAsia="Times New Roman" w:hAnsi="Times New Roman" w:cs="Times New Roman"/>
            <w:color w:val="0000FF"/>
            <w:sz w:val="16"/>
            <w:szCs w:val="16"/>
            <w:u w:val="single"/>
            <w:lang w:eastAsia="ru-RU"/>
          </w:rPr>
          <w:t>частью 2 статьи 6</w:t>
        </w:r>
      </w:hyperlink>
      <w:r w:rsidRPr="0070260C">
        <w:rPr>
          <w:rFonts w:ascii="Times New Roman" w:eastAsia="Times New Roman" w:hAnsi="Times New Roman" w:cs="Times New Roman"/>
          <w:sz w:val="16"/>
          <w:szCs w:val="16"/>
          <w:lang w:eastAsia="ru-RU"/>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4. ПОРЯДОК ПОДАЧИ И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80. Жалоба заявителя, составленная в свободной форме, в обязательном порядке должна содержать:</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1) наименование органа, предоставляющего муниципальную услугу, фамилию, имя, отчество должностного лица, чьи решения и действия (бездействие) обжалуются;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фамилию, имя, отчество,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сведения об обжалуемых решениях или действиях (бездействии);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4) доводы, на основании которых заявитель не согласен с обжалуемым решением или действием (бездействием). Заявителем могут быть представлены документы (при наличии), подтверждающие его доводы, либо копии этих документов.</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81. Жалоба также может быть направлена по почте, через «МФЦ», с использованием информационно-телекоммуникационной сети Интернет, официального сайта администрации Муниципального образования рабочий поселок Атиг, через Единый или Региональный портал или может быть принята при личном приеме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82. В случае подачи жалобы при личном приеме заявитель представляет документ, удостоверяющий его личность, в том числе заявителем может быть предъявлена универсальная электронная карта.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83.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администрация Муниципального образования рабочий поселок Атиг оставляет жалобу без ответа по существу поставленных в ней вопросов и сообщает заявителю, направившему жалобу, о недопустимости злоупотребления правом.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84. В случае если текст письменной жалобы не поддается прочтению, ответ на жалобу не дается, и она не подлежит направлению на рассмотрение в уполномоченный на рассмотрение жалобы орган,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85. Основанием для начала процедуры досудебного (внесудебного) обжалования решения или действия (бездействия) администрации Муниципального образования рабочий поселок Атиг или его должностного лица («МФЦ» или его специалистов) является поступление и регистрация в администрации Муниципального образования рабочий поселок Атиг жалобы в письменной форме на бумажном носителе и (или) в электронной форме.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5. СРОКИ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86. Жалоба, поступившая в администрацию Муниципального образования рабочий поселок Атиг,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главой администрации или уполномоченным им должностным лицом.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87. В случае обжалования отказа органа, ответственного за предоставление муниципальной услуги, действий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88. Оснований для приостановления рассмотрения жалобы нет.</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6. РЕЗУЛЬТАТ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89. По результатам рассмотрения жалобы в соответствии с </w:t>
      </w:r>
      <w:hyperlink r:id="rId136" w:history="1">
        <w:r w:rsidRPr="0070260C">
          <w:rPr>
            <w:rFonts w:ascii="Times New Roman" w:eastAsia="Times New Roman" w:hAnsi="Times New Roman" w:cs="Times New Roman"/>
            <w:color w:val="0000FF"/>
            <w:sz w:val="16"/>
            <w:szCs w:val="16"/>
            <w:u w:val="single"/>
            <w:lang w:eastAsia="ru-RU"/>
          </w:rPr>
          <w:t>частью 7 статьи 11.2</w:t>
        </w:r>
      </w:hyperlink>
      <w:r w:rsidRPr="0070260C">
        <w:rPr>
          <w:rFonts w:ascii="Times New Roman" w:eastAsia="Times New Roman" w:hAnsi="Times New Roman" w:cs="Times New Roman"/>
          <w:sz w:val="16"/>
          <w:szCs w:val="16"/>
          <w:lang w:eastAsia="ru-RU"/>
        </w:rPr>
        <w:t xml:space="preserve"> Федерального закона «Об организации предоставления государственных и муниципальных услуг» глава администрации Муниципального образования рабочий поселок Атиг принимает решение об удовлетворении жалобы либо об отказе в ее удовлетворении.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90. При удовлетворении жалобы глава администрации или уполномоченное им должностное лицо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91. В ответе по результатам рассмотрения жалобы указываются: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 наименование органа, рассмотревшего жалобу, должность, фамилия, имя, отчество (при наличии) его должностного лица, принявшего решение по жалобе;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фамилия, имя, отчество (при наличии) или наименование заявителя;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 основания для принятия решения по жалобе;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 принятое по жалобе решение;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ж) сведения о порядке обжалования принятого по жалобе решения.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Ответ по результатам рассмотрения жалобы подписывается главой администрации либо уполномоченным на рассмотрение жалобы должностным лицом.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Отказ в удовлетворении жалобы предусматривается в следующих случаях: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 наличие вступившего в законную силу решения суда, арбитражного суда по жалобе о том же предмете и по тем же основаниям;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 подача жалобы лицом, полномочия которого не подтверждены в порядке, установленном законодательством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наличие решения по жалобе, принятого ранее в отношении того же заявителя и по тому же предмету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г) если в результате рассмотрения жалобы изложенные в ней сведения не подтвердились.</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92. Администрация муниципального образования рабочий поселок Атиг вправе оставить жалобу без ответа в следующих случаях: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наличия в жалобе нецензурных либо оскорбительных выражений, угроз жизни, здоровью и имуществу должностного лица, а также членов его семьи (жалоба остается без ответа, при этом заявителю сообщается о недопустимости злоупотребления правом);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93. В случае установления в ходе рассмотрения жалобы или по результатам ее рассмотрения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принимает необходимые меры в соответствии с действующим законодательством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94. В случае установления в ходе или по результатам рассмотрения жалобы признаков состава административного правонарушения или преступления глава администрации Муниципального образования рабочий поселок Атиг незамедлительно направляет имеющиеся материалы в органы прокуратуры.</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7. ПОРЯДОК ИНФОРМИРОВАНИЯ ЗАЯВИТЕЛЯ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РЕЗУЛЬТАТАХ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95. Ответ по результатам рассмотрения жалобы направляется заявителю не позднее дня, следующего за днем принятия решения, в письменной форме.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96. Мотивированный ответ по жалобе в письменной форме может быть получен заявителем по почте либо при личном приеме в администрации Муниципального образования рабочий поселок Атиг или в МФЦ при поступлении жалобы через МФЦ.</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8. ПОРЯДОК ОБЖАЛОВАНИЯ РЕШЕНИЯ ПО ЖАЛОБЕ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97. В случае несогласия с результатом рассмотрения жалобы заявитель вправе обратиться в суд в порядке, установленном федеральным законодательством.</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9. ПРАВО ЗАЯВИТЕЛЯ НА ПОЛУЧЕНИЕ ИНФОРМАЦИИ</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ДОКУМЕНТОВ, НЕОБХОДИМЫХ ДЛЯ ОБОСНОВАНИЯ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98. При составлении жалобы заявитель имеет право обращаться с просьбой об истребовании информации и документов, необходимых для обоснования и рассмотрения жалобы, в том числе в электронной форме.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Подраздел 10. СПОСОБЫ ИНФОРМИРОВАНИЯ ЗАЯВИТЕЛЕЙ</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ПОРЯДКЕ ПОДАЧИ И РАССМОТРЕНИЯ ЖАЛОБЫ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99. Информирование заявителей о порядке подачи и рассмотрения жалоб осуществляется при непосредственном обращении в администрацию Муниципального образования рабочий поселок Атиг, через сайт администрации Муниципального образования рабочий поселок Атиг, через Единый портал государственных и муниципальных услуг или через МФЦ.</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Приложение № 1</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 Административному регламенту</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«Выдача разрешения на использование</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земель или земельных участков,</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находящихся в государственной</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или муниципальной собственности,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без предоставления земельных участков</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установления сервитута»</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Главе Муниципального образования </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рабочий поселок Атиг</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от _________________________________________</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фамилия, имя, отчество/наименование</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заявителя</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____________________________________________</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место жительства/и место нахождения</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заявителя (для юридического лица)</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____________________________________________</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реквизиты документа, удостоверяющего</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личность (для гражданина)/государственный</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регистрационный номер записи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государственной регистрации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юридического лица в едином государственном</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реестре юридических лиц/идентификационный</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номер налогоплательщика</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____________________________________________</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адрес электронной почты и (или) почтовый</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адрес для связи с заявителем</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bookmarkStart w:id="22" w:name="P590"/>
      <w:bookmarkEnd w:id="22"/>
      <w:r w:rsidRPr="0070260C">
        <w:rPr>
          <w:rFonts w:ascii="Times New Roman" w:eastAsia="Times New Roman" w:hAnsi="Times New Roman" w:cs="Times New Roman"/>
          <w:sz w:val="16"/>
          <w:szCs w:val="16"/>
          <w:lang w:eastAsia="ru-RU"/>
        </w:rPr>
        <w:t>ЗАЯВЛЕНИЕ</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О ВЫДАЧЕ РАЗРЕШЕНИЯ НА ИСПОЛЬЗОВАНИЕ ЗЕМЕЛЬ</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(ИЛИ ЗЕМЕЛЬНОГО УЧАСТКА) БЕЗ ПРЕДОСТАВЛЕНИЯ</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ЗЕМЕЛЬНОГО УЧАСТКА И УСТАНОВЛЕНИЯ СЕРВИТУТА</w:t>
      </w:r>
    </w:p>
    <w:p w:rsidR="0070260C" w:rsidRPr="0070260C" w:rsidRDefault="0070260C" w:rsidP="0070260C">
      <w:pPr>
        <w:spacing w:after="0" w:line="240" w:lineRule="auto"/>
        <w:ind w:firstLine="142"/>
        <w:jc w:val="center"/>
        <w:rPr>
          <w:rFonts w:ascii="Times New Roman" w:eastAsia="Times New Roman" w:hAnsi="Times New Roman" w:cs="Times New Roman"/>
          <w:sz w:val="16"/>
          <w:szCs w:val="16"/>
          <w:lang w:eastAsia="ru-RU"/>
        </w:rPr>
      </w:pP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Прошу выдать разрешение на использование ______________________________________________________________,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(указать: земель, земельного участка или части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с кадастровым номером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__________________________________________________________________,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(в случае использования всего земельного участка или его части)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__________________________________________________________________,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(указать координаты характерных точек границ территории,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если предполагается использование земель или части земельного участка)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расположенного по адресу: 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 целях ___________________________________________________________,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 срок 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Надлежащее  выполнение предусмотренных </w:t>
      </w:r>
      <w:hyperlink r:id="rId137" w:history="1">
        <w:r w:rsidRPr="0070260C">
          <w:rPr>
            <w:rFonts w:ascii="Times New Roman" w:eastAsia="Times New Roman" w:hAnsi="Times New Roman" w:cs="Times New Roman"/>
            <w:color w:val="0000FF"/>
            <w:sz w:val="16"/>
            <w:szCs w:val="16"/>
            <w:u w:val="single"/>
            <w:lang w:eastAsia="ru-RU"/>
          </w:rPr>
          <w:t>статьей 39.35</w:t>
        </w:r>
      </w:hyperlink>
      <w:r w:rsidRPr="0070260C">
        <w:rPr>
          <w:rFonts w:ascii="Times New Roman" w:eastAsia="Times New Roman" w:hAnsi="Times New Roman" w:cs="Times New Roman"/>
          <w:sz w:val="16"/>
          <w:szCs w:val="16"/>
          <w:lang w:eastAsia="ru-RU"/>
        </w:rPr>
        <w:t xml:space="preserve"> Земельного кодекса</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Российской Федерации обязанностей гарантирую.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Прошу  информировать  меня  о  результате  предоставления муниципальной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услуги (подчеркнуть выбранный вариант):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почтовым отправлением по адресу: 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 телефону: 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по электронной почте: 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В   соответствии   с  Федеральным  </w:t>
      </w:r>
      <w:hyperlink r:id="rId138" w:history="1">
        <w:r w:rsidRPr="0070260C">
          <w:rPr>
            <w:rFonts w:ascii="Times New Roman" w:eastAsia="Times New Roman" w:hAnsi="Times New Roman" w:cs="Times New Roman"/>
            <w:color w:val="0000FF"/>
            <w:sz w:val="16"/>
            <w:szCs w:val="16"/>
            <w:u w:val="single"/>
            <w:lang w:eastAsia="ru-RU"/>
          </w:rPr>
          <w:t>законом</w:t>
        </w:r>
      </w:hyperlink>
      <w:r w:rsidRPr="0070260C">
        <w:rPr>
          <w:rFonts w:ascii="Times New Roman" w:eastAsia="Times New Roman" w:hAnsi="Times New Roman" w:cs="Times New Roman"/>
          <w:sz w:val="16"/>
          <w:szCs w:val="16"/>
          <w:lang w:eastAsia="ru-RU"/>
        </w:rPr>
        <w:t xml:space="preserve">  от  27.07.2006  № 152-ФЗ «О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персональных  данных»  даю  согласие  на  обработку  (сбор, систематизацию,</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накопление,  хранение,  уточнение,  использование,  распространение,  в том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числе   передачу,   обезличивание,   блокирование,  уничтожение)  сведений,</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указанных в настоящем заявлении и прилагаемых к нему документах.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Согласие  действует  в течение одного года со дня подписания настоящего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заявления.  Мне  разъяснено, что данное согласие может быть отозвано мною в письменной форме.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Я, _____________________________________________________________,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(Ф.И.О.)</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даю свое согласие на обработку своих персональных данных.</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Мне  разъяснено, что в соответствии с Федеральным </w:t>
      </w:r>
      <w:hyperlink r:id="rId139" w:history="1">
        <w:r w:rsidRPr="0070260C">
          <w:rPr>
            <w:rFonts w:ascii="Times New Roman" w:eastAsia="Times New Roman" w:hAnsi="Times New Roman" w:cs="Times New Roman"/>
            <w:color w:val="0000FF"/>
            <w:sz w:val="16"/>
            <w:szCs w:val="16"/>
            <w:u w:val="single"/>
            <w:lang w:eastAsia="ru-RU"/>
          </w:rPr>
          <w:t>законом</w:t>
        </w:r>
      </w:hyperlink>
      <w:r w:rsidRPr="0070260C">
        <w:rPr>
          <w:rFonts w:ascii="Times New Roman" w:eastAsia="Times New Roman" w:hAnsi="Times New Roman" w:cs="Times New Roman"/>
          <w:sz w:val="16"/>
          <w:szCs w:val="16"/>
          <w:lang w:eastAsia="ru-RU"/>
        </w:rPr>
        <w:t xml:space="preserve"> от 27.07.2010</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210-ФЗ   «О   предоставлении   государственных  и  муниципальных услуг»</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документы, указанные  в  </w:t>
      </w:r>
      <w:hyperlink w:anchor="P185" w:history="1">
        <w:r w:rsidRPr="0070260C">
          <w:rPr>
            <w:rFonts w:ascii="Times New Roman" w:eastAsia="Times New Roman" w:hAnsi="Times New Roman" w:cs="Times New Roman"/>
            <w:color w:val="0000FF"/>
            <w:sz w:val="16"/>
            <w:szCs w:val="16"/>
            <w:u w:val="single"/>
            <w:lang w:eastAsia="ru-RU"/>
          </w:rPr>
          <w:t>19</w:t>
        </w:r>
      </w:hyperlink>
      <w:r w:rsidRPr="0070260C">
        <w:rPr>
          <w:rFonts w:ascii="Times New Roman" w:eastAsia="Times New Roman" w:hAnsi="Times New Roman" w:cs="Times New Roman"/>
          <w:sz w:val="16"/>
          <w:szCs w:val="16"/>
          <w:lang w:eastAsia="ru-RU"/>
        </w:rPr>
        <w:t>,  не обязательны для представления и могут быть получены   специалистом администрации  муниципального образования рабочий поселок Атиг  самостоятельно.  Документы приобщаются мною по собственной инициативе.</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 заявлению прилагаются следующие документы:</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Приложения: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1)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 </w:t>
      </w:r>
      <w:hyperlink w:anchor="P649" w:history="1">
        <w:r w:rsidRPr="0070260C">
          <w:rPr>
            <w:rFonts w:ascii="Times New Roman" w:eastAsia="Times New Roman" w:hAnsi="Times New Roman" w:cs="Times New Roman"/>
            <w:color w:val="0000FF"/>
            <w:sz w:val="16"/>
            <w:szCs w:val="16"/>
            <w:u w:val="single"/>
            <w:lang w:eastAsia="ru-RU"/>
          </w:rPr>
          <w:t>&lt;*&gt;</w:t>
        </w:r>
      </w:hyperlink>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2)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3) кадастровая  выписка  о  земельном  участке  или   кадастровый   паспорт</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земельного участка </w:t>
      </w:r>
      <w:hyperlink w:anchor="P651" w:history="1">
        <w:r w:rsidRPr="0070260C">
          <w:rPr>
            <w:rFonts w:ascii="Times New Roman" w:eastAsia="Times New Roman" w:hAnsi="Times New Roman" w:cs="Times New Roman"/>
            <w:color w:val="0000FF"/>
            <w:sz w:val="16"/>
            <w:szCs w:val="16"/>
            <w:u w:val="single"/>
            <w:lang w:eastAsia="ru-RU"/>
          </w:rPr>
          <w:t>&lt;**&gt;</w:t>
        </w:r>
      </w:hyperlink>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4) выписка из Единого государственного реестра прав на недвижимое имущество и сделок с ним </w:t>
      </w:r>
      <w:hyperlink w:anchor="P651" w:history="1">
        <w:r w:rsidRPr="0070260C">
          <w:rPr>
            <w:rFonts w:ascii="Times New Roman" w:eastAsia="Times New Roman" w:hAnsi="Times New Roman" w:cs="Times New Roman"/>
            <w:color w:val="0000FF"/>
            <w:sz w:val="16"/>
            <w:szCs w:val="16"/>
            <w:u w:val="single"/>
            <w:lang w:eastAsia="ru-RU"/>
          </w:rPr>
          <w:t>&lt;**&gt;</w:t>
        </w:r>
      </w:hyperlink>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5) копия лицензии, удостоверяющей право проведения работ  по геологическому изучению недр </w:t>
      </w:r>
      <w:hyperlink w:anchor="P651" w:history="1">
        <w:r w:rsidRPr="0070260C">
          <w:rPr>
            <w:rFonts w:ascii="Times New Roman" w:eastAsia="Times New Roman" w:hAnsi="Times New Roman" w:cs="Times New Roman"/>
            <w:color w:val="0000FF"/>
            <w:sz w:val="16"/>
            <w:szCs w:val="16"/>
            <w:u w:val="single"/>
            <w:lang w:eastAsia="ru-RU"/>
          </w:rPr>
          <w:t>&lt;**&gt;</w:t>
        </w:r>
      </w:hyperlink>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23" w:name="P649"/>
      <w:bookmarkEnd w:id="23"/>
      <w:r w:rsidRPr="0070260C">
        <w:rPr>
          <w:rFonts w:ascii="Times New Roman" w:eastAsia="Times New Roman" w:hAnsi="Times New Roman" w:cs="Times New Roman"/>
          <w:sz w:val="16"/>
          <w:szCs w:val="16"/>
          <w:lang w:eastAsia="ru-RU"/>
        </w:rPr>
        <w:t>&lt;*&gt;  При подаче заявления представляется документ, удостоверяющий личность, и его копия.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bookmarkStart w:id="24" w:name="P651"/>
      <w:bookmarkEnd w:id="24"/>
      <w:r w:rsidRPr="0070260C">
        <w:rPr>
          <w:rFonts w:ascii="Times New Roman" w:eastAsia="Times New Roman" w:hAnsi="Times New Roman" w:cs="Times New Roman"/>
          <w:sz w:val="16"/>
          <w:szCs w:val="16"/>
          <w:lang w:eastAsia="ru-RU"/>
        </w:rPr>
        <w:t>&lt;**&gt;  В  случае,  если  указанные  документы  не  представлены  заявителем,</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документы  запрашиваются уполномоченным органом в порядке межведомственного электронного взаимодействия.</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«__» __________ ___ г.  </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_________________/______________________________</w:t>
      </w:r>
    </w:p>
    <w:p w:rsidR="0070260C" w:rsidRPr="0070260C" w:rsidRDefault="0070260C" w:rsidP="0070260C">
      <w:pPr>
        <w:spacing w:after="0" w:line="240" w:lineRule="auto"/>
        <w:ind w:firstLine="142"/>
        <w:jc w:val="both"/>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 xml:space="preserve">                               (подпись)                (Ф.И.О.)</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Приложение № 2</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к Административному регламенту</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предоставления муниципальной услуги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«Выдача разрешения на использование</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земель или земельных участков,</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находящихся в государственной</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или муниципальной собственности,</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без предоставления земельных участков</w:t>
      </w:r>
    </w:p>
    <w:p w:rsidR="0070260C" w:rsidRPr="0070260C" w:rsidRDefault="0070260C" w:rsidP="0070260C">
      <w:pPr>
        <w:spacing w:after="0" w:line="240" w:lineRule="auto"/>
        <w:ind w:firstLine="142"/>
        <w:jc w:val="right"/>
        <w:rPr>
          <w:rFonts w:ascii="Times New Roman" w:eastAsia="Times New Roman" w:hAnsi="Times New Roman" w:cs="Times New Roman"/>
          <w:sz w:val="16"/>
          <w:szCs w:val="16"/>
          <w:lang w:eastAsia="ru-RU"/>
        </w:rPr>
      </w:pPr>
      <w:r w:rsidRPr="0070260C">
        <w:rPr>
          <w:rFonts w:ascii="Times New Roman" w:eastAsia="Times New Roman" w:hAnsi="Times New Roman" w:cs="Times New Roman"/>
          <w:sz w:val="16"/>
          <w:szCs w:val="16"/>
          <w:lang w:eastAsia="ru-RU"/>
        </w:rPr>
        <w:t>и установления сервитута»</w:t>
      </w:r>
    </w:p>
    <w:p w:rsidR="0070260C" w:rsidRPr="0070260C" w:rsidRDefault="0070260C" w:rsidP="0070260C">
      <w:pPr>
        <w:spacing w:after="0" w:line="240" w:lineRule="auto"/>
        <w:jc w:val="right"/>
        <w:rPr>
          <w:rFonts w:ascii="Times New Roman" w:eastAsia="Times New Roman" w:hAnsi="Times New Roman" w:cs="Times New Roman"/>
          <w:sz w:val="28"/>
          <w:szCs w:val="28"/>
          <w:lang w:eastAsia="ru-RU"/>
        </w:rPr>
      </w:pP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bookmarkStart w:id="25" w:name="P672"/>
      <w:bookmarkEnd w:id="25"/>
      <w:r w:rsidRPr="0070260C">
        <w:rPr>
          <w:rFonts w:ascii="Times New Roman" w:eastAsia="Times New Roman" w:hAnsi="Times New Roman" w:cs="Times New Roman"/>
          <w:sz w:val="18"/>
          <w:szCs w:val="18"/>
          <w:lang w:eastAsia="ru-RU"/>
        </w:rPr>
        <w:t>БЛОК-СХЕМА</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ПОСЛЕДОВАТЕЛЬНОСТИ АДМИНИСТРАТИВНЫХ ДЕЙСТВИЙ (ПРОЦЕДУР)</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ПРИ ПРЕДОСТАВЛЕНИИ МУНИЦИПАЛЬНОЙ УСЛУГИ</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Прием</w:t>
      </w:r>
      <w:r>
        <w:rPr>
          <w:rFonts w:ascii="Times New Roman" w:eastAsia="Times New Roman" w:hAnsi="Times New Roman" w:cs="Times New Roman"/>
          <w:sz w:val="18"/>
          <w:szCs w:val="18"/>
          <w:lang w:eastAsia="ru-RU"/>
        </w:rPr>
        <w:t xml:space="preserve">, регистрация заявления </w:t>
      </w:r>
      <w:r w:rsidRPr="0070260C">
        <w:rPr>
          <w:rFonts w:ascii="Times New Roman" w:eastAsia="Times New Roman" w:hAnsi="Times New Roman" w:cs="Times New Roman"/>
          <w:sz w:val="18"/>
          <w:szCs w:val="18"/>
          <w:lang w:eastAsia="ru-RU"/>
        </w:rPr>
        <w:t>и документов</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r w:rsidRPr="00EA74B9">
        <w:rPr>
          <w:rFonts w:ascii="Times New Roman" w:eastAsia="Times New Roman" w:hAnsi="Times New Roman" w:cs="Times New Roman"/>
          <w:sz w:val="18"/>
          <w:szCs w:val="18"/>
          <w:lang w:eastAsia="ru-RU"/>
        </w:rPr>
        <w:t xml:space="preserve">                               </w:t>
      </w:r>
      <w:r w:rsidRPr="0070260C">
        <w:rPr>
          <w:rFonts w:ascii="Times New Roman" w:eastAsia="Times New Roman" w:hAnsi="Times New Roman" w:cs="Times New Roman"/>
          <w:sz w:val="18"/>
          <w:szCs w:val="18"/>
          <w:lang w:eastAsia="ru-RU"/>
        </w:rPr>
        <w:t xml:space="preserve"> Проведение экспертизы документов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Формирование и направление межведомственных запросов в органы,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участвующие в предоставлении муниципальной услуги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Подготовка письменного ответа      Подготовка и выдача заявителю   </w:t>
      </w:r>
    </w:p>
    <w:p w:rsidR="0070260C" w:rsidRPr="0070260C" w:rsidRDefault="0070260C" w:rsidP="0070260C">
      <w:pPr>
        <w:spacing w:after="0" w:line="240" w:lineRule="auto"/>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r w:rsidR="001A4222" w:rsidRPr="001A4222">
        <w:rPr>
          <w:rFonts w:ascii="Times New Roman" w:eastAsia="Times New Roman" w:hAnsi="Times New Roman" w:cs="Times New Roman"/>
          <w:sz w:val="18"/>
          <w:szCs w:val="18"/>
          <w:lang w:eastAsia="ru-RU"/>
        </w:rPr>
        <w:t xml:space="preserve">                                            </w:t>
      </w:r>
      <w:r w:rsidRPr="0070260C">
        <w:rPr>
          <w:rFonts w:ascii="Times New Roman" w:eastAsia="Times New Roman" w:hAnsi="Times New Roman" w:cs="Times New Roman"/>
          <w:sz w:val="18"/>
          <w:szCs w:val="18"/>
          <w:lang w:eastAsia="ru-RU"/>
        </w:rPr>
        <w:t xml:space="preserve">         об отказе в предоставлении       разрешения на использование земель</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муниципальной услуги            или земельных участков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без предоставления земельных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участков и установления сервитута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Направление отказа             Направление копии разрешения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в предоставлении          </w:t>
      </w:r>
      <w:r w:rsidR="001A4222" w:rsidRPr="001A4222">
        <w:rPr>
          <w:rFonts w:ascii="Times New Roman" w:eastAsia="Times New Roman" w:hAnsi="Times New Roman" w:cs="Times New Roman"/>
          <w:sz w:val="18"/>
          <w:szCs w:val="18"/>
          <w:lang w:eastAsia="ru-RU"/>
        </w:rPr>
        <w:t xml:space="preserve">              </w:t>
      </w:r>
      <w:r w:rsidRPr="0070260C">
        <w:rPr>
          <w:rFonts w:ascii="Times New Roman" w:eastAsia="Times New Roman" w:hAnsi="Times New Roman" w:cs="Times New Roman"/>
          <w:sz w:val="18"/>
          <w:szCs w:val="18"/>
          <w:lang w:eastAsia="ru-RU"/>
        </w:rPr>
        <w:t>в федеральный орган исполнительной</w:t>
      </w:r>
    </w:p>
    <w:p w:rsidR="0070260C" w:rsidRPr="0070260C" w:rsidRDefault="001A4222" w:rsidP="0070260C">
      <w:pPr>
        <w:spacing w:after="0" w:line="240" w:lineRule="auto"/>
        <w:rPr>
          <w:rFonts w:ascii="Times New Roman" w:eastAsia="Times New Roman" w:hAnsi="Times New Roman" w:cs="Times New Roman"/>
          <w:sz w:val="18"/>
          <w:szCs w:val="18"/>
          <w:lang w:eastAsia="ru-RU"/>
        </w:rPr>
      </w:pPr>
      <w:r w:rsidRPr="001A4222">
        <w:rPr>
          <w:rFonts w:ascii="Times New Roman" w:eastAsia="Times New Roman" w:hAnsi="Times New Roman" w:cs="Times New Roman"/>
          <w:sz w:val="18"/>
          <w:szCs w:val="18"/>
          <w:lang w:eastAsia="ru-RU"/>
        </w:rPr>
        <w:t xml:space="preserve">                                       </w:t>
      </w:r>
      <w:r w:rsidR="0070260C" w:rsidRPr="0070260C">
        <w:rPr>
          <w:rFonts w:ascii="Times New Roman" w:eastAsia="Times New Roman" w:hAnsi="Times New Roman" w:cs="Times New Roman"/>
          <w:sz w:val="18"/>
          <w:szCs w:val="18"/>
          <w:lang w:eastAsia="ru-RU"/>
        </w:rPr>
        <w:t xml:space="preserve"> муниципальной услуги заявителю        власти, уполномоченный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на осуществление государственного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земельного надзора       </w:t>
      </w:r>
    </w:p>
    <w:p w:rsidR="0070260C" w:rsidRPr="0070260C" w:rsidRDefault="0070260C" w:rsidP="0070260C">
      <w:pPr>
        <w:spacing w:after="0" w:line="240" w:lineRule="auto"/>
        <w:jc w:val="center"/>
        <w:rPr>
          <w:rFonts w:ascii="Times New Roman" w:eastAsia="Times New Roman" w:hAnsi="Times New Roman" w:cs="Times New Roman"/>
          <w:sz w:val="18"/>
          <w:szCs w:val="18"/>
          <w:lang w:eastAsia="ru-RU"/>
        </w:rPr>
      </w:pPr>
      <w:r w:rsidRPr="0070260C">
        <w:rPr>
          <w:rFonts w:ascii="Times New Roman" w:eastAsia="Times New Roman" w:hAnsi="Times New Roman" w:cs="Times New Roman"/>
          <w:sz w:val="18"/>
          <w:szCs w:val="18"/>
          <w:lang w:eastAsia="ru-RU"/>
        </w:rPr>
        <w:t xml:space="preserve">└──────────────────────────────────┘   </w:t>
      </w:r>
    </w:p>
    <w:p w:rsidR="00402C19" w:rsidRPr="0070260C" w:rsidRDefault="00402C19" w:rsidP="003036DD">
      <w:pPr>
        <w:spacing w:after="0" w:line="240" w:lineRule="auto"/>
        <w:jc w:val="center"/>
        <w:rPr>
          <w:rFonts w:ascii="Times New Roman" w:hAnsi="Times New Roman"/>
          <w:sz w:val="18"/>
          <w:szCs w:val="18"/>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B91342" w:rsidP="003036DD">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B91342">
        <w:rPr>
          <w:rFonts w:ascii="Times New Roman" w:hAnsi="Times New Roman"/>
          <w:sz w:val="18"/>
          <w:szCs w:val="18"/>
        </w:rPr>
        <w:t>30</w:t>
      </w:r>
      <w:r w:rsidR="003036DD">
        <w:rPr>
          <w:rFonts w:ascii="Times New Roman" w:hAnsi="Times New Roman"/>
          <w:sz w:val="18"/>
          <w:szCs w:val="18"/>
        </w:rPr>
        <w:t>.11.2018 года  № 4</w:t>
      </w:r>
      <w:r w:rsidR="003036DD" w:rsidRPr="003036DD">
        <w:rPr>
          <w:rFonts w:ascii="Times New Roman" w:hAnsi="Times New Roman"/>
          <w:sz w:val="18"/>
          <w:szCs w:val="18"/>
        </w:rPr>
        <w:t>1</w:t>
      </w:r>
      <w:r w:rsidRPr="00B91342">
        <w:rPr>
          <w:rFonts w:ascii="Times New Roman" w:hAnsi="Times New Roman"/>
          <w:sz w:val="18"/>
          <w:szCs w:val="18"/>
        </w:rPr>
        <w:t>8</w:t>
      </w:r>
      <w:r w:rsidR="003036DD">
        <w:rPr>
          <w:rFonts w:ascii="Times New Roman" w:hAnsi="Times New Roman"/>
          <w:sz w:val="18"/>
          <w:szCs w:val="18"/>
        </w:rPr>
        <w:t xml:space="preserve">                                                                                               </w:t>
      </w:r>
      <w:r w:rsidR="003036DD" w:rsidRPr="00611B12">
        <w:rPr>
          <w:rFonts w:ascii="Times New Roman" w:hAnsi="Times New Roman"/>
          <w:sz w:val="18"/>
          <w:szCs w:val="18"/>
        </w:rPr>
        <w:t>рабочий поселок Атиг</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b/>
          <w:i/>
          <w:sz w:val="18"/>
          <w:szCs w:val="18"/>
          <w:lang w:eastAsia="ru-RU"/>
        </w:rPr>
      </w:pPr>
      <w:r w:rsidRPr="00B91342">
        <w:rPr>
          <w:rFonts w:ascii="Times New Roman" w:eastAsia="Times New Roman" w:hAnsi="Times New Roman" w:cs="Times New Roman"/>
          <w:b/>
          <w:bCs/>
          <w:i/>
          <w:sz w:val="18"/>
          <w:szCs w:val="18"/>
          <w:lang w:eastAsia="ru-RU"/>
        </w:rPr>
        <w:t>Об утверждении административного регламента</w:t>
      </w:r>
      <w:r w:rsidRPr="00B91342">
        <w:rPr>
          <w:rFonts w:ascii="Times New Roman" w:eastAsia="Times New Roman" w:hAnsi="Times New Roman" w:cs="Times New Roman"/>
          <w:b/>
          <w:i/>
          <w:sz w:val="18"/>
          <w:szCs w:val="18"/>
          <w:lang w:eastAsia="ru-RU"/>
        </w:rPr>
        <w:t xml:space="preserve"> предоставления муниципальной услуги "Выдача разрешений на проведение земляных работ" на территории муниципального образования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b/>
          <w:i/>
          <w:sz w:val="18"/>
          <w:szCs w:val="18"/>
          <w:lang w:eastAsia="ru-RU"/>
        </w:rPr>
      </w:pPr>
      <w:r w:rsidRPr="00B91342">
        <w:rPr>
          <w:rFonts w:ascii="Times New Roman" w:eastAsia="Times New Roman" w:hAnsi="Times New Roman" w:cs="Times New Roman"/>
          <w:b/>
          <w:i/>
          <w:sz w:val="18"/>
          <w:szCs w:val="18"/>
          <w:lang w:eastAsia="ru-RU"/>
        </w:rPr>
        <w:t>рабочий поселок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Calibri" w:hAnsi="Times New Roman" w:cs="Times New Roman"/>
          <w:sz w:val="18"/>
          <w:szCs w:val="18"/>
        </w:rPr>
        <w:t xml:space="preserve">Руководствуясь </w:t>
      </w:r>
      <w:r w:rsidRPr="00B91342">
        <w:rPr>
          <w:rFonts w:ascii="Times New Roman" w:eastAsia="Times New Roman" w:hAnsi="Times New Roman" w:cs="Times New Roman"/>
          <w:sz w:val="18"/>
          <w:szCs w:val="18"/>
          <w:lang w:eastAsia="ru-RU"/>
        </w:rPr>
        <w:t xml:space="preserve">Градостроительный кодекс Российской Федерации; Федеральный закон от 06.10.2003г. № 131-ФЗ «Об общих принципах организации деятельности органов местного самоуправления в Российской Федерации», Федеральный закон от 02.05.2006г. № 59-ФЗ «О порядке рассмотрения обращений граждан Российской федерации», Федеральный закон от 27.07.2010г. № 210-ФЗ «Об организации предоставления государственных и муниципальных услуг», в целях соблюдения норм Федерального закона от 01 декабря 2014 года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руководствуясь </w:t>
      </w:r>
      <w:hyperlink r:id="rId140" w:history="1">
        <w:r w:rsidRPr="00B91342">
          <w:rPr>
            <w:rFonts w:ascii="Times New Roman" w:eastAsia="Times New Roman" w:hAnsi="Times New Roman" w:cs="Times New Roman"/>
            <w:sz w:val="18"/>
            <w:szCs w:val="18"/>
            <w:lang w:eastAsia="ru-RU"/>
          </w:rPr>
          <w:t>Уставом</w:t>
        </w:r>
      </w:hyperlink>
      <w:r w:rsidRPr="00B91342">
        <w:rPr>
          <w:rFonts w:ascii="Times New Roman" w:eastAsia="Times New Roman" w:hAnsi="Times New Roman" w:cs="Times New Roman"/>
          <w:sz w:val="18"/>
          <w:szCs w:val="18"/>
          <w:lang w:eastAsia="ru-RU"/>
        </w:rPr>
        <w:t xml:space="preserve"> муниципального образования рабочий поселок Атиг,</w:t>
      </w:r>
      <w:r w:rsidRPr="00B91342">
        <w:rPr>
          <w:rFonts w:ascii="Times New Roman" w:eastAsia="Times New Roman" w:hAnsi="Times New Roman" w:cs="Times New Roman"/>
          <w:sz w:val="18"/>
          <w:szCs w:val="18"/>
          <w:highlight w:val="yellow"/>
          <w:lang w:eastAsia="ru-RU"/>
        </w:rPr>
        <w:t xml:space="preserve"> </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Calibri" w:hAnsi="Times New Roman" w:cs="Times New Roman"/>
          <w:b/>
          <w:sz w:val="18"/>
          <w:szCs w:val="18"/>
        </w:rPr>
      </w:pPr>
      <w:r w:rsidRPr="00B91342">
        <w:rPr>
          <w:rFonts w:ascii="Times New Roman" w:eastAsia="Calibri" w:hAnsi="Times New Roman" w:cs="Times New Roman"/>
          <w:b/>
          <w:sz w:val="18"/>
          <w:szCs w:val="18"/>
        </w:rPr>
        <w:t>ПОСТАНОВЛЯЮ:</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Calibri" w:hAnsi="Times New Roman" w:cs="Times New Roman"/>
          <w:sz w:val="18"/>
          <w:szCs w:val="18"/>
        </w:rPr>
        <w:t xml:space="preserve">        1.Утвердить </w:t>
      </w:r>
      <w:hyperlink r:id="rId141" w:anchor="Par37" w:history="1">
        <w:r w:rsidRPr="00B91342">
          <w:rPr>
            <w:rFonts w:ascii="Times New Roman" w:eastAsia="Calibri" w:hAnsi="Times New Roman" w:cs="Times New Roman"/>
            <w:sz w:val="18"/>
            <w:szCs w:val="18"/>
          </w:rPr>
          <w:t>Административный регламент</w:t>
        </w:r>
      </w:hyperlink>
      <w:r w:rsidRPr="00B91342">
        <w:rPr>
          <w:rFonts w:ascii="Times New Roman" w:eastAsia="Calibri" w:hAnsi="Times New Roman" w:cs="Times New Roman"/>
          <w:sz w:val="18"/>
          <w:szCs w:val="18"/>
        </w:rPr>
        <w:t xml:space="preserve"> </w:t>
      </w:r>
      <w:r w:rsidRPr="00B91342">
        <w:rPr>
          <w:rFonts w:ascii="Times New Roman" w:eastAsia="Times New Roman" w:hAnsi="Times New Roman" w:cs="Times New Roman"/>
          <w:sz w:val="18"/>
          <w:szCs w:val="18"/>
          <w:lang w:eastAsia="ru-RU"/>
        </w:rPr>
        <w:t xml:space="preserve">предоставления муниципальной услуги "Выдача разрешений на проведение земляных работ" </w:t>
      </w:r>
      <w:r w:rsidRPr="00B91342">
        <w:rPr>
          <w:rFonts w:ascii="Times New Roman" w:eastAsia="Calibri" w:hAnsi="Times New Roman" w:cs="Times New Roman"/>
          <w:sz w:val="18"/>
          <w:szCs w:val="18"/>
        </w:rPr>
        <w:t xml:space="preserve">на территории </w:t>
      </w:r>
      <w:r w:rsidRPr="00B91342">
        <w:rPr>
          <w:rFonts w:ascii="Times New Roman" w:eastAsia="Times New Roman" w:hAnsi="Times New Roman" w:cs="Times New Roman"/>
          <w:sz w:val="18"/>
          <w:szCs w:val="18"/>
          <w:lang w:eastAsia="ru-RU"/>
        </w:rPr>
        <w:t xml:space="preserve">муниципального образования рабочий поселок Атиг </w:t>
      </w:r>
      <w:r w:rsidRPr="00B91342">
        <w:rPr>
          <w:rFonts w:ascii="Times New Roman" w:eastAsia="Calibri" w:hAnsi="Times New Roman" w:cs="Times New Roman"/>
          <w:sz w:val="18"/>
          <w:szCs w:val="18"/>
        </w:rPr>
        <w:t>(Приложение 1).</w:t>
      </w:r>
    </w:p>
    <w:p w:rsidR="00B91342" w:rsidRPr="00B91342" w:rsidRDefault="00B91342" w:rsidP="00B91342">
      <w:pPr>
        <w:shd w:val="clear" w:color="auto" w:fill="F5F5F5"/>
        <w:tabs>
          <w:tab w:val="left" w:pos="851"/>
          <w:tab w:val="left" w:pos="993"/>
        </w:tabs>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 Признать утратившим силу постановление администрации муниципального образования рабочий поселок Атиг от 01.11.2016 года №490 «Об утверждении административного регламента предоставления муниципальной услуги "Выдача разрешений на проведение земляных работ" на территории муниципального образования рабочий поселок Атиг».</w:t>
      </w:r>
    </w:p>
    <w:p w:rsidR="00B91342" w:rsidRPr="00B91342" w:rsidRDefault="00B91342" w:rsidP="00B91342">
      <w:pPr>
        <w:tabs>
          <w:tab w:val="left" w:pos="709"/>
          <w:tab w:val="left" w:pos="851"/>
          <w:tab w:val="left" w:pos="993"/>
          <w:tab w:val="left" w:pos="2344"/>
        </w:tabs>
        <w:spacing w:after="0" w:line="240" w:lineRule="auto"/>
        <w:ind w:firstLine="142"/>
        <w:jc w:val="both"/>
        <w:rPr>
          <w:rFonts w:ascii="Times New Roman" w:eastAsia="Times New Roman" w:hAnsi="Times New Roman" w:cs="Times New Roman"/>
          <w:bCs/>
          <w:sz w:val="18"/>
          <w:szCs w:val="18"/>
          <w:lang w:eastAsia="ru-RU"/>
        </w:rPr>
      </w:pPr>
      <w:r w:rsidRPr="00B91342">
        <w:rPr>
          <w:rFonts w:ascii="Times New Roman" w:eastAsia="Times New Roman" w:hAnsi="Times New Roman" w:cs="Times New Roman"/>
          <w:sz w:val="18"/>
          <w:szCs w:val="18"/>
          <w:lang w:eastAsia="ru-RU"/>
        </w:rPr>
        <w:t>3. Настоящее постановление опубликовать путем размещения на                 официальном сайте муниципального образования рабочий поселок Атиг</w:t>
      </w:r>
      <w:r w:rsidRPr="00B91342">
        <w:rPr>
          <w:rFonts w:ascii="Times New Roman" w:eastAsia="Times New Roman" w:hAnsi="Times New Roman" w:cs="Times New Roman"/>
          <w:bCs/>
          <w:sz w:val="18"/>
          <w:szCs w:val="18"/>
          <w:lang w:eastAsia="ru-RU"/>
        </w:rPr>
        <w:t>.</w:t>
      </w:r>
    </w:p>
    <w:p w:rsidR="00B91342" w:rsidRPr="00B91342" w:rsidRDefault="00B91342" w:rsidP="00B91342">
      <w:pPr>
        <w:tabs>
          <w:tab w:val="left" w:pos="709"/>
          <w:tab w:val="left" w:pos="851"/>
          <w:tab w:val="left" w:pos="993"/>
        </w:tabs>
        <w:spacing w:after="0" w:line="240" w:lineRule="auto"/>
        <w:ind w:firstLine="142"/>
        <w:jc w:val="both"/>
        <w:rPr>
          <w:rFonts w:ascii="Times New Roman" w:eastAsia="Calibri" w:hAnsi="Times New Roman" w:cs="Times New Roman"/>
          <w:sz w:val="18"/>
          <w:szCs w:val="18"/>
        </w:rPr>
      </w:pPr>
      <w:r w:rsidRPr="00B91342">
        <w:rPr>
          <w:rFonts w:ascii="Times New Roman" w:eastAsia="Calibri" w:hAnsi="Times New Roman" w:cs="Times New Roman"/>
          <w:sz w:val="18"/>
          <w:szCs w:val="18"/>
        </w:rPr>
        <w:t xml:space="preserve">4.  Контроль за исполнением настоящего постановления  </w:t>
      </w:r>
      <w:r w:rsidRPr="00B91342">
        <w:rPr>
          <w:rFonts w:ascii="Times New Roman" w:eastAsia="Calibri" w:hAnsi="Times New Roman" w:cs="Times New Roman"/>
          <w:sz w:val="18"/>
          <w:szCs w:val="18"/>
          <w:lang w:eastAsia="ru-RU"/>
        </w:rPr>
        <w:t>оставляю за собой.</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B91342">
        <w:rPr>
          <w:rFonts w:ascii="Times New Roman" w:eastAsia="Calibri" w:hAnsi="Times New Roman" w:cs="Times New Roman"/>
          <w:sz w:val="18"/>
          <w:szCs w:val="18"/>
        </w:rPr>
        <w:t>Глава муниципального образования рабочий поселок Атиг                                                                        С.С. Мезенов</w:t>
      </w:r>
    </w:p>
    <w:p w:rsidR="00B91342" w:rsidRPr="00B91342" w:rsidRDefault="00B91342" w:rsidP="00B91342">
      <w:pPr>
        <w:autoSpaceDE w:val="0"/>
        <w:autoSpaceDN w:val="0"/>
        <w:adjustRightInd w:val="0"/>
        <w:spacing w:after="0" w:line="240" w:lineRule="auto"/>
        <w:ind w:firstLine="142"/>
        <w:jc w:val="right"/>
        <w:outlineLvl w:val="0"/>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Приложение № 1</w:t>
      </w:r>
    </w:p>
    <w:p w:rsidR="00B91342" w:rsidRPr="00B91342" w:rsidRDefault="00B91342" w:rsidP="00B91342">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к Постановлению Администрации</w:t>
      </w:r>
    </w:p>
    <w:p w:rsidR="00B91342" w:rsidRPr="00B91342" w:rsidRDefault="00B91342" w:rsidP="00B91342">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муниципального образования рабочий</w:t>
      </w:r>
    </w:p>
    <w:p w:rsidR="00B91342" w:rsidRPr="00B91342" w:rsidRDefault="00B91342" w:rsidP="00B91342">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поселок Атиг</w:t>
      </w:r>
    </w:p>
    <w:p w:rsidR="00B91342" w:rsidRPr="00B91342" w:rsidRDefault="00B91342" w:rsidP="00B91342">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                                                                                     от </w:t>
      </w:r>
      <w:r w:rsidRPr="00B91342">
        <w:rPr>
          <w:rFonts w:ascii="Times New Roman" w:eastAsia="Times New Roman" w:hAnsi="Times New Roman" w:cs="Times New Roman"/>
          <w:sz w:val="18"/>
          <w:szCs w:val="18"/>
          <w:u w:val="single"/>
          <w:lang w:eastAsia="ru-RU"/>
        </w:rPr>
        <w:t>30.11.2018г</w:t>
      </w:r>
      <w:r w:rsidRPr="00B91342">
        <w:rPr>
          <w:rFonts w:ascii="Times New Roman" w:eastAsia="Times New Roman" w:hAnsi="Times New Roman" w:cs="Times New Roman"/>
          <w:sz w:val="18"/>
          <w:szCs w:val="18"/>
          <w:lang w:eastAsia="ru-RU"/>
        </w:rPr>
        <w:t xml:space="preserve">. № 418  </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b/>
          <w:i/>
          <w:sz w:val="18"/>
          <w:szCs w:val="18"/>
          <w:lang w:eastAsia="ru-RU"/>
        </w:rPr>
      </w:pPr>
      <w:r w:rsidRPr="00B91342">
        <w:rPr>
          <w:rFonts w:ascii="Times New Roman" w:eastAsia="Times New Roman" w:hAnsi="Times New Roman" w:cs="Times New Roman"/>
          <w:b/>
          <w:i/>
          <w:sz w:val="18"/>
          <w:szCs w:val="18"/>
          <w:lang w:eastAsia="ru-RU"/>
        </w:rPr>
        <w:t xml:space="preserve">Административный регламент предоставления муниципальной услуги "Выдача разрешений на проведение земляных работ" на территории муниципального образования рабочий поселок Атиг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Раздел 1. ОБЩИЕ ПОЛОЖЕНИЯ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 Административный регламент предоставления муниципальной услуги по выдаче разрешений на проведение земляных работ на территории муниципального образования рабочий поселок Атиг (далее - разрешение на производство земляных работ) разработан в целях повышения качества предоставления и доступности муниципальной услуги, создания комфортных условий для ее получения.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Регламент определяет порядок, сроки и последовательность действий (административных процедур) при предоставлении муниципальной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 Муниципальная услуга по выдаче разрешений на проведение земляных работ (далее - муниципальная услуга) предоставляется физическим и юридическим лицам (далее - заявители), а также уполномоченным ими лицам на основании доверенности, оформленной в соответствии с гражданским законодательством Российской Федерации.</w:t>
      </w:r>
      <w:bookmarkStart w:id="26" w:name="Par39"/>
      <w:bookmarkEnd w:id="26"/>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 Информацию о правилах предоставления муниципальной услуги можно получить в администрации муниципального образования рабочий поселок Атиг (далее - Администрация) по адресу: Свердловская область, Нижнесергинский район, пгт. Атиг, улица Заводская, 8, кабинет № 3, телефон 8(34398) 2-72-61, часы приема: понедельник, среда, пятница с 8.00 до 17.00 часов, перерыв с 12.00 - 13.00.</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Информация о муниципальной услуге предоставляется: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непосредственно специалистами Администрации;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-с использованием средств телефонной связи;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посредством размещения в информационно-телекоммуникационных сетях общего пользования (в том числе в сети Интернет);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 по электронной почте: </w:t>
      </w:r>
      <w:hyperlink r:id="rId142" w:history="1">
        <w:r w:rsidRPr="00B91342">
          <w:rPr>
            <w:rFonts w:ascii="Times New Roman" w:eastAsia="Times New Roman" w:hAnsi="Times New Roman" w:cs="Times New Roman"/>
            <w:color w:val="0000FF"/>
            <w:sz w:val="18"/>
            <w:szCs w:val="18"/>
            <w:u w:val="single"/>
            <w:lang w:eastAsia="ru-RU"/>
          </w:rPr>
          <w:t>adm</w:t>
        </w:r>
        <w:r w:rsidRPr="00B91342">
          <w:rPr>
            <w:rFonts w:ascii="Times New Roman" w:eastAsia="Times New Roman" w:hAnsi="Times New Roman" w:cs="Times New Roman"/>
            <w:color w:val="0000FF"/>
            <w:sz w:val="18"/>
            <w:szCs w:val="18"/>
            <w:u w:val="single"/>
            <w:lang w:val="en-US" w:eastAsia="ru-RU"/>
          </w:rPr>
          <w:t>atig</w:t>
        </w:r>
        <w:r w:rsidRPr="00B91342">
          <w:rPr>
            <w:rFonts w:ascii="Times New Roman" w:eastAsia="Times New Roman" w:hAnsi="Times New Roman" w:cs="Times New Roman"/>
            <w:color w:val="0000FF"/>
            <w:sz w:val="18"/>
            <w:szCs w:val="18"/>
            <w:u w:val="single"/>
            <w:lang w:eastAsia="ru-RU"/>
          </w:rPr>
          <w:t>623075@mail.ru</w:t>
        </w:r>
      </w:hyperlink>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 на официальном сайте муниципального образования рабочий поселок Атиг: </w:t>
      </w:r>
      <w:hyperlink r:id="rId143" w:history="1">
        <w:r w:rsidRPr="00B91342">
          <w:rPr>
            <w:rFonts w:ascii="Times New Roman" w:eastAsia="Times New Roman" w:hAnsi="Times New Roman" w:cs="Times New Roman"/>
            <w:color w:val="0000FF"/>
            <w:sz w:val="18"/>
            <w:szCs w:val="18"/>
            <w:u w:val="single"/>
            <w:lang w:eastAsia="ru-RU"/>
          </w:rPr>
          <w:t>http://atig-adm.ru/</w:t>
        </w:r>
      </w:hyperlink>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Информацию о порядке предоставления муниципальной услуги, сведения о ходе предоставления услуги можно получить:</w:t>
      </w:r>
    </w:p>
    <w:p w:rsidR="00B91342" w:rsidRPr="00B91342" w:rsidRDefault="00B91342" w:rsidP="00B9134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по телефону 8 (34398)2-72-61;</w:t>
      </w:r>
    </w:p>
    <w:p w:rsidR="00B91342" w:rsidRPr="00B91342" w:rsidRDefault="00B91342" w:rsidP="00B9134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по электронной почте: </w:t>
      </w:r>
      <w:r w:rsidRPr="00B91342">
        <w:rPr>
          <w:rFonts w:ascii="Times New Roman" w:eastAsia="Times New Roman" w:hAnsi="Times New Roman" w:cs="Times New Roman"/>
          <w:sz w:val="18"/>
          <w:szCs w:val="18"/>
          <w:lang w:val="en-US" w:eastAsia="ru-RU"/>
        </w:rPr>
        <w:t>admatig</w:t>
      </w:r>
      <w:r w:rsidRPr="00B91342">
        <w:rPr>
          <w:rFonts w:ascii="Times New Roman" w:eastAsia="Times New Roman" w:hAnsi="Times New Roman" w:cs="Times New Roman"/>
          <w:sz w:val="18"/>
          <w:szCs w:val="18"/>
          <w:lang w:eastAsia="ru-RU"/>
        </w:rPr>
        <w:t>623075@</w:t>
      </w:r>
      <w:r w:rsidRPr="00B91342">
        <w:rPr>
          <w:rFonts w:ascii="Times New Roman" w:eastAsia="Times New Roman" w:hAnsi="Times New Roman" w:cs="Times New Roman"/>
          <w:sz w:val="18"/>
          <w:szCs w:val="18"/>
          <w:lang w:val="en-US" w:eastAsia="ru-RU"/>
        </w:rPr>
        <w:t>mail</w:t>
      </w:r>
      <w:r w:rsidRPr="00B91342">
        <w:rPr>
          <w:rFonts w:ascii="Times New Roman" w:eastAsia="Times New Roman" w:hAnsi="Times New Roman" w:cs="Times New Roman"/>
          <w:sz w:val="18"/>
          <w:szCs w:val="18"/>
          <w:lang w:eastAsia="ru-RU"/>
        </w:rPr>
        <w:t>.</w:t>
      </w:r>
      <w:r w:rsidRPr="00B91342">
        <w:rPr>
          <w:rFonts w:ascii="Times New Roman" w:eastAsia="Times New Roman" w:hAnsi="Times New Roman" w:cs="Times New Roman"/>
          <w:sz w:val="18"/>
          <w:szCs w:val="18"/>
          <w:lang w:val="en-US" w:eastAsia="ru-RU"/>
        </w:rPr>
        <w:t>ru</w:t>
      </w:r>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непосредственно в  администрации муниципального образования рабочий поселок Атиг; Информацию о муниципальной услуге можно получить в филиалах государственного бюджетного учреждения Свердловской области «Многофункциональный центр предоставления государственных (муниципальных) услуг (далее - МФЦ)».</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Место нахождения: поселок Атиг, Заводская, 8.</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Устная информация по телефону: 8 (34398)27261.</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Адрес электронной почты: </w:t>
      </w:r>
      <w:hyperlink r:id="rId144" w:history="1">
        <w:r w:rsidRPr="00B91342">
          <w:rPr>
            <w:rFonts w:ascii="Times New Roman" w:eastAsia="Times New Roman" w:hAnsi="Times New Roman" w:cs="Times New Roman"/>
            <w:color w:val="0000FF"/>
            <w:sz w:val="18"/>
            <w:szCs w:val="18"/>
            <w:u w:val="single"/>
            <w:lang w:val="en-US" w:eastAsia="ru-RU"/>
          </w:rPr>
          <w:t>admatig</w:t>
        </w:r>
        <w:r w:rsidRPr="00B91342">
          <w:rPr>
            <w:rFonts w:ascii="Times New Roman" w:eastAsia="Times New Roman" w:hAnsi="Times New Roman" w:cs="Times New Roman"/>
            <w:color w:val="0000FF"/>
            <w:sz w:val="18"/>
            <w:szCs w:val="18"/>
            <w:u w:val="single"/>
            <w:lang w:eastAsia="ru-RU"/>
          </w:rPr>
          <w:t>623075@</w:t>
        </w:r>
        <w:r w:rsidRPr="00B91342">
          <w:rPr>
            <w:rFonts w:ascii="Times New Roman" w:eastAsia="Times New Roman" w:hAnsi="Times New Roman" w:cs="Times New Roman"/>
            <w:color w:val="0000FF"/>
            <w:sz w:val="18"/>
            <w:szCs w:val="18"/>
            <w:u w:val="single"/>
            <w:lang w:val="en-US" w:eastAsia="ru-RU"/>
          </w:rPr>
          <w:t>mail</w:t>
        </w:r>
        <w:r w:rsidRPr="00B91342">
          <w:rPr>
            <w:rFonts w:ascii="Times New Roman" w:eastAsia="Times New Roman" w:hAnsi="Times New Roman" w:cs="Times New Roman"/>
            <w:color w:val="0000FF"/>
            <w:sz w:val="18"/>
            <w:szCs w:val="18"/>
            <w:u w:val="single"/>
            <w:lang w:eastAsia="ru-RU"/>
          </w:rPr>
          <w:t>.</w:t>
        </w:r>
        <w:r w:rsidRPr="00B91342">
          <w:rPr>
            <w:rFonts w:ascii="Times New Roman" w:eastAsia="Times New Roman" w:hAnsi="Times New Roman" w:cs="Times New Roman"/>
            <w:color w:val="0000FF"/>
            <w:sz w:val="18"/>
            <w:szCs w:val="18"/>
            <w:u w:val="single"/>
            <w:lang w:val="en-US" w:eastAsia="ru-RU"/>
          </w:rPr>
          <w:t>ru</w:t>
        </w:r>
      </w:hyperlink>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Информация о месте нахождения и графике работы МФЦ размещаются на официальном сайте ГБУСО МФЦ: </w:t>
      </w:r>
      <w:hyperlink r:id="rId145" w:history="1">
        <w:r w:rsidRPr="00B91342">
          <w:rPr>
            <w:rFonts w:ascii="Times New Roman" w:eastAsia="Times New Roman" w:hAnsi="Times New Roman" w:cs="Times New Roman"/>
            <w:color w:val="0000FF"/>
            <w:sz w:val="18"/>
            <w:szCs w:val="18"/>
            <w:u w:val="single"/>
            <w:lang w:val="en-US" w:eastAsia="ru-RU"/>
          </w:rPr>
          <w:t>www</w:t>
        </w:r>
        <w:r w:rsidRPr="00B91342">
          <w:rPr>
            <w:rFonts w:ascii="Times New Roman" w:eastAsia="Times New Roman" w:hAnsi="Times New Roman" w:cs="Times New Roman"/>
            <w:color w:val="0000FF"/>
            <w:sz w:val="18"/>
            <w:szCs w:val="18"/>
            <w:u w:val="single"/>
            <w:lang w:eastAsia="ru-RU"/>
          </w:rPr>
          <w:t>.</w:t>
        </w:r>
        <w:r w:rsidRPr="00B91342">
          <w:rPr>
            <w:rFonts w:ascii="Times New Roman" w:eastAsia="Times New Roman" w:hAnsi="Times New Roman" w:cs="Times New Roman"/>
            <w:color w:val="0000FF"/>
            <w:sz w:val="18"/>
            <w:szCs w:val="18"/>
            <w:u w:val="single"/>
            <w:lang w:val="en-US" w:eastAsia="ru-RU"/>
          </w:rPr>
          <w:t>mfc</w:t>
        </w:r>
        <w:r w:rsidRPr="00B91342">
          <w:rPr>
            <w:rFonts w:ascii="Times New Roman" w:eastAsia="Times New Roman" w:hAnsi="Times New Roman" w:cs="Times New Roman"/>
            <w:color w:val="0000FF"/>
            <w:sz w:val="18"/>
            <w:szCs w:val="18"/>
            <w:u w:val="single"/>
            <w:lang w:eastAsia="ru-RU"/>
          </w:rPr>
          <w:t>66.</w:t>
        </w:r>
        <w:r w:rsidRPr="00B91342">
          <w:rPr>
            <w:rFonts w:ascii="Times New Roman" w:eastAsia="Times New Roman" w:hAnsi="Times New Roman" w:cs="Times New Roman"/>
            <w:color w:val="0000FF"/>
            <w:sz w:val="18"/>
            <w:szCs w:val="18"/>
            <w:u w:val="single"/>
            <w:lang w:val="en-US" w:eastAsia="ru-RU"/>
          </w:rPr>
          <w:t>ru</w:t>
        </w:r>
      </w:hyperlink>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График приема письменных и телефонных обращений заявителей в порядке консультирования: понедельник - четверг: с 08.00 часов до 17.00 часов; пятница - с 08.00 часов до 16.00 часов; перерыв на обед: с 12.00 часов до 13.00 часов; приемный день – понедельник, среда, пятница; суббота, воскресенье - выходные дни.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Единый контактный центр: 8-800-200-84-40 (звонок бесплатный).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4. Информация по вопросам предоставления муниципальной услуги сообщается по номеру телефона для справок (консультаций) Администрации: (34398) 2-72-61.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Раздел 2. СТАНДАРТ ПРЕДОСТАВЛЕНИЯ МУНИЦИПАЛЬНОЙ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5. Муниципальную услугу по выдаче разрешений на проведение земляных работ предоставляет администрация муниципального образования рабочий поселок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6. Результатами предоставления муниципальной услуги являются: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 выдача заявителю разрешения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 письменное уведомление заявителя об отказе в выдаче разрешения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7. Отношения, возникающие в связи с предоставлением муниципальной услуги, регулируют следующие нормативные правовые акты:</w:t>
      </w:r>
    </w:p>
    <w:p w:rsidR="00B91342" w:rsidRPr="00EA74B9" w:rsidRDefault="0012095A" w:rsidP="00B91342">
      <w:pPr>
        <w:spacing w:after="0" w:line="240" w:lineRule="auto"/>
        <w:ind w:firstLine="142"/>
        <w:jc w:val="both"/>
        <w:rPr>
          <w:rFonts w:ascii="Times New Roman" w:eastAsia="Times New Roman" w:hAnsi="Times New Roman" w:cs="Times New Roman"/>
          <w:sz w:val="18"/>
          <w:szCs w:val="18"/>
          <w:lang w:eastAsia="ru-RU"/>
        </w:rPr>
      </w:pPr>
      <w:hyperlink r:id="rId146" w:tooltip="&quot;Кодекс Российской Федерации об административных правонарушениях&quot; от 30.12.2001 N 195-ФЗ (ред. от 23.07.2013) (с изм. и доп., вступающими в силу с 24.08.2013)------------ Недействующая редакция{КонсультантПлюс}" w:history="1">
        <w:r w:rsidR="00B91342" w:rsidRPr="00B91342">
          <w:rPr>
            <w:rFonts w:ascii="Times New Roman" w:eastAsia="Times New Roman" w:hAnsi="Times New Roman" w:cs="Times New Roman"/>
            <w:color w:val="0000FF"/>
            <w:sz w:val="18"/>
            <w:szCs w:val="18"/>
            <w:u w:val="single"/>
            <w:lang w:eastAsia="ru-RU"/>
          </w:rPr>
          <w:t>Кодекс</w:t>
        </w:r>
      </w:hyperlink>
      <w:r w:rsidR="00B91342" w:rsidRPr="00B91342">
        <w:rPr>
          <w:rFonts w:ascii="Times New Roman" w:eastAsia="Times New Roman" w:hAnsi="Times New Roman" w:cs="Times New Roman"/>
          <w:sz w:val="18"/>
          <w:szCs w:val="18"/>
          <w:lang w:eastAsia="ru-RU"/>
        </w:rPr>
        <w:t xml:space="preserve"> Российской Федерации об административных правонарушениях;</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Федеральный </w:t>
      </w:r>
      <w:hyperlink r:id="rId147" w:tooltip="Федеральный закон от 06.10.2003 N 131-ФЗ (ред. от 07.05.2013, с изм. от 27.06.2013) &quot;Об общих принципах организации местного самоуправления в Российской Федерации&quot; (с изм. и доп., вступающими в силу с 19.05.2013)------------ Недействующая редакция{Консу" w:history="1">
        <w:r w:rsidRPr="00B91342">
          <w:rPr>
            <w:rFonts w:ascii="Times New Roman" w:eastAsia="Times New Roman" w:hAnsi="Times New Roman" w:cs="Times New Roman"/>
            <w:color w:val="0000FF"/>
            <w:sz w:val="18"/>
            <w:szCs w:val="18"/>
            <w:u w:val="single"/>
            <w:lang w:eastAsia="ru-RU"/>
          </w:rPr>
          <w:t>закон</w:t>
        </w:r>
      </w:hyperlink>
      <w:r w:rsidRPr="00B91342">
        <w:rPr>
          <w:rFonts w:ascii="Times New Roman" w:eastAsia="Times New Roman" w:hAnsi="Times New Roman" w:cs="Times New Roman"/>
          <w:sz w:val="18"/>
          <w:szCs w:val="18"/>
          <w:lang w:eastAsia="ru-RU"/>
        </w:rPr>
        <w:t xml:space="preserve"> от 06.10.2003 N 131-ФЗ "Об общих принципах организации деятельности органов местного самоуправления в Российской Федерации";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Федеральный </w:t>
      </w:r>
      <w:hyperlink r:id="rId148" w:tooltip="Федеральный закон от 27.07.2006 N 152-ФЗ (ред. от 23.07.2013) &quot;О персональных данных&quot;{КонсультантПлюс}" w:history="1">
        <w:r w:rsidRPr="00B91342">
          <w:rPr>
            <w:rFonts w:ascii="Times New Roman" w:eastAsia="Times New Roman" w:hAnsi="Times New Roman" w:cs="Times New Roman"/>
            <w:color w:val="0000FF"/>
            <w:sz w:val="18"/>
            <w:szCs w:val="18"/>
            <w:u w:val="single"/>
            <w:lang w:eastAsia="ru-RU"/>
          </w:rPr>
          <w:t>закон</w:t>
        </w:r>
      </w:hyperlink>
      <w:r w:rsidRPr="00B91342">
        <w:rPr>
          <w:rFonts w:ascii="Times New Roman" w:eastAsia="Times New Roman" w:hAnsi="Times New Roman" w:cs="Times New Roman"/>
          <w:sz w:val="18"/>
          <w:szCs w:val="18"/>
          <w:lang w:eastAsia="ru-RU"/>
        </w:rPr>
        <w:t xml:space="preserve"> от 27.07.2006 N 152-ФЗ "О персональных данных";</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Федеральный </w:t>
      </w:r>
      <w:hyperlink r:id="rId149" w:tooltip="Федеральный закон от 27.07.2010 N 210-ФЗ (ред. от 23.07.2013) &quot;Об организации предоставления государственных и муниципальных услуг&quot;{КонсультантПлюс}" w:history="1">
        <w:r w:rsidRPr="00B91342">
          <w:rPr>
            <w:rFonts w:ascii="Times New Roman" w:eastAsia="Times New Roman" w:hAnsi="Times New Roman" w:cs="Times New Roman"/>
            <w:color w:val="0000FF"/>
            <w:sz w:val="18"/>
            <w:szCs w:val="18"/>
            <w:u w:val="single"/>
            <w:lang w:eastAsia="ru-RU"/>
          </w:rPr>
          <w:t>закон</w:t>
        </w:r>
      </w:hyperlink>
      <w:r w:rsidRPr="00B91342">
        <w:rPr>
          <w:rFonts w:ascii="Times New Roman" w:eastAsia="Times New Roman" w:hAnsi="Times New Roman" w:cs="Times New Roman"/>
          <w:sz w:val="18"/>
          <w:szCs w:val="18"/>
          <w:lang w:eastAsia="ru-RU"/>
        </w:rPr>
        <w:t xml:space="preserve"> от 27.07.2010 N 210-ФЗ "Об организации предоставления государственных и муниципальных услуг";</w:t>
      </w:r>
    </w:p>
    <w:p w:rsidR="00B91342" w:rsidRPr="00B91342" w:rsidRDefault="0012095A" w:rsidP="00B91342">
      <w:pPr>
        <w:spacing w:after="0" w:line="240" w:lineRule="auto"/>
        <w:ind w:firstLine="142"/>
        <w:jc w:val="both"/>
        <w:rPr>
          <w:rFonts w:ascii="Times New Roman" w:eastAsia="Times New Roman" w:hAnsi="Times New Roman" w:cs="Times New Roman"/>
          <w:sz w:val="18"/>
          <w:szCs w:val="18"/>
          <w:lang w:eastAsia="ru-RU"/>
        </w:rPr>
      </w:pPr>
      <w:hyperlink r:id="rId150" w:tooltip="Постановление Правительства РФ от 16.05.2011 N 373 (ред. от 18.12.2012) &quo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quot; (вместе с &quot;Правилами р" w:history="1">
        <w:r w:rsidR="00B91342" w:rsidRPr="00B91342">
          <w:rPr>
            <w:rFonts w:ascii="Times New Roman" w:eastAsia="Times New Roman" w:hAnsi="Times New Roman" w:cs="Times New Roman"/>
            <w:color w:val="0000FF"/>
            <w:sz w:val="18"/>
            <w:szCs w:val="18"/>
            <w:u w:val="single"/>
            <w:lang w:eastAsia="ru-RU"/>
          </w:rPr>
          <w:t>Постановление</w:t>
        </w:r>
      </w:hyperlink>
      <w:r w:rsidR="00B91342" w:rsidRPr="00B91342">
        <w:rPr>
          <w:rFonts w:ascii="Times New Roman" w:eastAsia="Times New Roman" w:hAnsi="Times New Roman" w:cs="Times New Roman"/>
          <w:sz w:val="18"/>
          <w:szCs w:val="18"/>
          <w:lang w:eastAsia="ru-RU"/>
        </w:rPr>
        <w:t xml:space="preserve">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B91342" w:rsidRPr="00B91342" w:rsidRDefault="0012095A" w:rsidP="00B91342">
      <w:pPr>
        <w:spacing w:after="0" w:line="240" w:lineRule="auto"/>
        <w:ind w:firstLine="142"/>
        <w:jc w:val="both"/>
        <w:rPr>
          <w:rFonts w:ascii="Times New Roman" w:eastAsia="Times New Roman" w:hAnsi="Times New Roman" w:cs="Times New Roman"/>
          <w:sz w:val="18"/>
          <w:szCs w:val="18"/>
          <w:lang w:eastAsia="ru-RU"/>
        </w:rPr>
      </w:pPr>
      <w:hyperlink r:id="rId151" w:tooltip="Решение Ревдинской районной Думы от 17.08.2005 N 208 (ред. от 12.10.2012) &quot;О принятии Устава городского округа Ревда&quot; (Зарегистрировано в ГУ Минюста РФ по Уральскому федеральному округу 17.11.2005 N RU663230002005010) (с изм. и доп., вступающими в силу с " w:history="1">
        <w:r w:rsidR="00B91342" w:rsidRPr="00B91342">
          <w:rPr>
            <w:rFonts w:ascii="Times New Roman" w:eastAsia="Times New Roman" w:hAnsi="Times New Roman" w:cs="Times New Roman"/>
            <w:color w:val="0000FF"/>
            <w:sz w:val="18"/>
            <w:szCs w:val="18"/>
            <w:u w:val="single"/>
            <w:lang w:eastAsia="ru-RU"/>
          </w:rPr>
          <w:t>Устав</w:t>
        </w:r>
      </w:hyperlink>
      <w:r w:rsidR="00B91342" w:rsidRPr="00B91342">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8. Основанием для предоставления муниципальной услуги является поступившее от заявителя в Администрацию заявление о предоставлении муниципальной услуги по выдаче разрешения на производство земляных работ с приложенными к нему документами.</w:t>
      </w:r>
      <w:bookmarkStart w:id="27" w:name="Par64"/>
      <w:bookmarkEnd w:id="27"/>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9. В случае обращения заявителя за разрешением на производство земляных работ специалист Администрации проверяет наличие у заявителя следующих документов:</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1) </w:t>
      </w:r>
      <w:hyperlink r:id="rId152" w:tooltip="Постановление Администрации городского округа Ревда от 28.03.2013 N 915 &quot;Об утверждении Положения о проведении земляных работ на территории городского округа Ревда&quot;{КонсультантПлюс}" w:history="1">
        <w:r w:rsidRPr="00B91342">
          <w:rPr>
            <w:rFonts w:ascii="Times New Roman" w:eastAsia="Times New Roman" w:hAnsi="Times New Roman" w:cs="Times New Roman"/>
            <w:color w:val="0000FF"/>
            <w:sz w:val="18"/>
            <w:szCs w:val="18"/>
            <w:u w:val="single"/>
            <w:lang w:eastAsia="ru-RU"/>
          </w:rPr>
          <w:t>заявление</w:t>
        </w:r>
      </w:hyperlink>
      <w:r w:rsidRPr="00B91342">
        <w:rPr>
          <w:rFonts w:ascii="Times New Roman" w:eastAsia="Times New Roman" w:hAnsi="Times New Roman" w:cs="Times New Roman"/>
          <w:sz w:val="18"/>
          <w:szCs w:val="18"/>
          <w:lang w:eastAsia="ru-RU"/>
        </w:rPr>
        <w:t xml:space="preserve"> о разрешении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 проект инженерных сетей или выкопировка из Генерального плана муниципального образования рабочий поселок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 согласованный перечень организаций (владельцами инженерных сетей в районе проведения работ, управляющими организациями, обслуживающими дом и территорию, прилегающую к дому, ОГИБДД ММО МВД России "Нижнесергинский", Пожарная часть 2/6 го муниципального образования рабочий поселок Атиг, Западные электрические сети «МРСК Урала», Газовые сети р.п.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4) разрешение на строительство (в случае нового строительства объектов, в том числе инженерных сетей);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5) план-схема ограждения занимаемой территории (разрабатывает производитель работ) с указанием границ участка работ, видов его ограждений, действующих надземных и подземных коммуникаций, места складирования материалов и конструкций, мероприятий по обеспечению сохранности действующих инженерных сетей;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6) схема организации движения транспорта, механизмов и пешеходов, мест установки строительных и грузоподъемных машин с указанием зон действия, мероприятия по технике безопасности, включая схемы организации безопасного движения транспорта и прохода пешеходов (разрабатывает производитель работ, согласовывает с ОГИБДД ММО МВД России "Нижнесергинский");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10. Основанием для отказа в приеме документов, необходимых для предоставления муниципальной услуги по выдаче разрешений на производство земляных работ, является отсутствие </w:t>
      </w:r>
      <w:hyperlink r:id="rId153" w:tooltip="Постановление Администрации городского округа Ревда от 28.03.2013 N 915 &quot;Об утверждении Положения о проведении земляных работ на территории городского округа Ревда&quot;{КонсультантПлюс}" w:history="1">
        <w:r w:rsidRPr="00B91342">
          <w:rPr>
            <w:rFonts w:ascii="Times New Roman" w:eastAsia="Times New Roman" w:hAnsi="Times New Roman" w:cs="Times New Roman"/>
            <w:color w:val="0000FF"/>
            <w:sz w:val="18"/>
            <w:szCs w:val="18"/>
            <w:u w:val="single"/>
            <w:lang w:eastAsia="ru-RU"/>
          </w:rPr>
          <w:t>заявления</w:t>
        </w:r>
      </w:hyperlink>
      <w:r w:rsidRPr="00B91342">
        <w:rPr>
          <w:rFonts w:ascii="Times New Roman" w:eastAsia="Times New Roman" w:hAnsi="Times New Roman" w:cs="Times New Roman"/>
          <w:sz w:val="18"/>
          <w:szCs w:val="18"/>
          <w:lang w:eastAsia="ru-RU"/>
        </w:rPr>
        <w:t xml:space="preserve"> или несогласованный перечень организаций.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11. Заявления о предоставлении муниципальной услуги по выдаче разрешений на производство земляных работ принимаются специалистами Администрации в течение одного рабочего дня с момента их поступления (телефоны специалистов, график приема заявителей специалистами, время и место приема заявителей указаны в </w:t>
      </w:r>
      <w:hyperlink r:id="rId154" w:anchor="Par39" w:tooltip="Ссылка на текущий документ" w:history="1">
        <w:r w:rsidRPr="00B91342">
          <w:rPr>
            <w:rFonts w:ascii="Times New Roman" w:eastAsia="Times New Roman" w:hAnsi="Times New Roman" w:cs="Times New Roman"/>
            <w:color w:val="0000FF"/>
            <w:sz w:val="18"/>
            <w:szCs w:val="18"/>
            <w:u w:val="single"/>
            <w:lang w:eastAsia="ru-RU"/>
          </w:rPr>
          <w:t>пунктах 3</w:t>
        </w:r>
      </w:hyperlink>
      <w:r w:rsidRPr="00B91342">
        <w:rPr>
          <w:rFonts w:ascii="Times New Roman" w:eastAsia="Times New Roman" w:hAnsi="Times New Roman" w:cs="Times New Roman"/>
          <w:sz w:val="18"/>
          <w:szCs w:val="18"/>
          <w:lang w:eastAsia="ru-RU"/>
        </w:rPr>
        <w:t xml:space="preserve">, </w:t>
      </w:r>
      <w:hyperlink r:id="rId155" w:anchor="Par45" w:tooltip="Ссылка на текущий документ" w:history="1">
        <w:r w:rsidRPr="00B91342">
          <w:rPr>
            <w:rFonts w:ascii="Times New Roman" w:eastAsia="Times New Roman" w:hAnsi="Times New Roman" w:cs="Times New Roman"/>
            <w:color w:val="0000FF"/>
            <w:sz w:val="18"/>
            <w:szCs w:val="18"/>
            <w:u w:val="single"/>
            <w:lang w:eastAsia="ru-RU"/>
          </w:rPr>
          <w:t>4</w:t>
        </w:r>
      </w:hyperlink>
      <w:r w:rsidRPr="00B91342">
        <w:rPr>
          <w:rFonts w:ascii="Times New Roman" w:eastAsia="Times New Roman" w:hAnsi="Times New Roman" w:cs="Times New Roman"/>
          <w:sz w:val="18"/>
          <w:szCs w:val="18"/>
          <w:lang w:eastAsia="ru-RU"/>
        </w:rPr>
        <w:t xml:space="preserve"> настоящего Административного регламента).</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12. При предоставлении муниципальной услуги запрещено требовать от заявителя: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 Свердловской области и муниципальными правовыми актами, за исключением документов, включенных в перечень, определенный </w:t>
      </w:r>
      <w:hyperlink r:id="rId156" w:tooltip="Федеральный закон от 27.07.2010 N 210-ФЗ (ред. от 23.07.2013) &quot;Об организации предоставления государственных и муниципальных услуг&quot;{КонсультантПлюс}" w:history="1">
        <w:r w:rsidRPr="00B91342">
          <w:rPr>
            <w:rFonts w:ascii="Times New Roman" w:eastAsia="Times New Roman" w:hAnsi="Times New Roman" w:cs="Times New Roman"/>
            <w:color w:val="0000FF"/>
            <w:sz w:val="18"/>
            <w:szCs w:val="18"/>
            <w:u w:val="single"/>
            <w:lang w:eastAsia="ru-RU"/>
          </w:rPr>
          <w:t>частью 6 статьи 7</w:t>
        </w:r>
      </w:hyperlink>
      <w:r w:rsidRPr="00B91342">
        <w:rPr>
          <w:rFonts w:ascii="Times New Roman" w:eastAsia="Times New Roman" w:hAnsi="Times New Roman" w:cs="Times New Roman"/>
          <w:sz w:val="18"/>
          <w:szCs w:val="18"/>
          <w:lang w:eastAsia="ru-RU"/>
        </w:rPr>
        <w:t xml:space="preserve"> Федерального закона от 27.07.2010 N 210-ФЗ "Об организации предоставления государственных и муниципальных услуг".</w:t>
      </w:r>
      <w:bookmarkStart w:id="28" w:name="Par77"/>
      <w:bookmarkEnd w:id="28"/>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13. К услугам, которые являются необходимыми и обязательными для предоставления муниципальной услуги по выдаче разрешений на производство земляных работ, исполняемым сторонними организациями, относятся: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 выдача письменного решения о согласовании проведения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владельцев тепловых сетей - в случае проведения земляных работ в пределах охранных зон тепловых сетей;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эксплуатационных организаций газораспределительных сетей - в случае проведения земляных работ в охранных зонах газораспределительных сетей при проведении работ на глубине более </w:t>
      </w:r>
      <w:smartTag w:uri="urn:schemas-microsoft-com:office:smarttags" w:element="metricconverter">
        <w:smartTagPr>
          <w:attr w:name="ProductID" w:val="0,3 метра"/>
        </w:smartTagPr>
        <w:r w:rsidRPr="00B91342">
          <w:rPr>
            <w:rFonts w:ascii="Times New Roman" w:eastAsia="Times New Roman" w:hAnsi="Times New Roman" w:cs="Times New Roman"/>
            <w:sz w:val="18"/>
            <w:szCs w:val="18"/>
            <w:lang w:eastAsia="ru-RU"/>
          </w:rPr>
          <w:t>0,3 метра</w:t>
        </w:r>
      </w:smartTag>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организаций, владеющих объектами электросетевого хозяйства на праве собственности или ином законном основании, - в случае проведения земляных работ в охранных зонах объектов электросетевого хозяйства при проведении работ на глубине более </w:t>
      </w:r>
      <w:smartTag w:uri="urn:schemas-microsoft-com:office:smarttags" w:element="metricconverter">
        <w:smartTagPr>
          <w:attr w:name="ProductID" w:val="0,3 метра"/>
        </w:smartTagPr>
        <w:r w:rsidRPr="00B91342">
          <w:rPr>
            <w:rFonts w:ascii="Times New Roman" w:eastAsia="Times New Roman" w:hAnsi="Times New Roman" w:cs="Times New Roman"/>
            <w:sz w:val="18"/>
            <w:szCs w:val="18"/>
            <w:lang w:eastAsia="ru-RU"/>
          </w:rPr>
          <w:t>0,3 метра</w:t>
        </w:r>
      </w:smartTag>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организаций, в ведении которых находится линия связи или линия радиофикации, - в случае проведения земляных работ в охранных зонах линии связи или линии радиофикации при проведении работ на глубине более </w:t>
      </w:r>
      <w:smartTag w:uri="urn:schemas-microsoft-com:office:smarttags" w:element="metricconverter">
        <w:smartTagPr>
          <w:attr w:name="ProductID" w:val="0,3 метра"/>
        </w:smartTagPr>
        <w:r w:rsidRPr="00B91342">
          <w:rPr>
            <w:rFonts w:ascii="Times New Roman" w:eastAsia="Times New Roman" w:hAnsi="Times New Roman" w:cs="Times New Roman"/>
            <w:sz w:val="18"/>
            <w:szCs w:val="18"/>
            <w:lang w:eastAsia="ru-RU"/>
          </w:rPr>
          <w:t>0,3 метра</w:t>
        </w:r>
      </w:smartTag>
      <w:r w:rsidRPr="00B91342">
        <w:rPr>
          <w:rFonts w:ascii="Times New Roman" w:eastAsia="Times New Roman" w:hAnsi="Times New Roman" w:cs="Times New Roman"/>
          <w:sz w:val="18"/>
          <w:szCs w:val="18"/>
          <w:lang w:eastAsia="ru-RU"/>
        </w:rPr>
        <w:t>;</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собственников, балансодержателей сетей водоснабжения и водоотведения;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правообладателей земельных участков;</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 выдача согласованной с заинтересованными организациями (собственниками, балансодержателями сетей, других объектов, правообладателями земельных участков) геодезической съемки сетей и других объектов на участке планируемых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3) изготовление схемы организации дорожного движения, соответствующей требованиям </w:t>
      </w:r>
      <w:hyperlink r:id="rId157" w:tooltip="Приказ МВД РФ от 08.06.1999 N 410 (ред. от 07.07.2003) &quot;О совершенствовании нормативно-правового регулирования деятельности службы дорожной инспекции и организации движения Государственной инспекции безопасности дорожного движения Министерства внутренних " w:history="1">
        <w:r w:rsidRPr="00B91342">
          <w:rPr>
            <w:rFonts w:ascii="Times New Roman" w:eastAsia="Times New Roman" w:hAnsi="Times New Roman" w:cs="Times New Roman"/>
            <w:color w:val="0000FF"/>
            <w:sz w:val="18"/>
            <w:szCs w:val="18"/>
            <w:u w:val="single"/>
            <w:lang w:eastAsia="ru-RU"/>
          </w:rPr>
          <w:t>Приказа</w:t>
        </w:r>
      </w:hyperlink>
      <w:r w:rsidRPr="00B91342">
        <w:rPr>
          <w:rFonts w:ascii="Times New Roman" w:eastAsia="Times New Roman" w:hAnsi="Times New Roman" w:cs="Times New Roman"/>
          <w:sz w:val="18"/>
          <w:szCs w:val="18"/>
          <w:lang w:eastAsia="ru-RU"/>
        </w:rPr>
        <w:t xml:space="preserve"> Министерства внутренних дел Российской Федерации от 08.06.1999 N 410 "О совершенствовании нормативно-правового регулирования деятельности службы дорожной инспекции и организации движения Государственной инспекции безопасности дорожного движения Министерства внутренних дел Российской Федерации" - в случае проведения земляных работ, влияющих на безопасность дорожного движения, на участках дорог (улиц), в пределах полосы отвода (красных линий) дорог.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Указанные в настоящем пункте услуги могут выполняться за счет заявителя юридическими лицами и (или) индивидуальными предпринимателями по установленным ими расценкам или на договорной основе.</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14. Рассмотрение представленных заявителями документов, перечень которых предусмотрен п. 9 настоящего Административного регламента, и принятие решения о выдаче либо отказе в выдаче разрешения на производство земляных работ осуществляется: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в приемные дни и часы согласно графику приема заявителей специалистами Администрации (пункт 3 настоящего Административного регламента).</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15. Муниципальная услуга по выдаче разрешений на производство земляных работ предоставляется без взимания государственной пошлины или иной платы.</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16. Помещения, в которых предоставляется муниципальная услуга по выдаче разрешений на производство земляных работ, должны соответствовать следующим требованиям:</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наличие офисной мебели и телефона;</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оснащение рабочих мест работников достаточным количеством компьютерной и организационной техники, а также канцелярскими принадлежностями;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возможность доступа к справочным правовым системам и информационно-телекоммуникационной сети Интернет.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17. Место ожидания заявителей должно соответствовать следующим требованиям, в том числе к обеспечению доступности для инвалидов:</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наличие стендов с размещением на них необходимой информации о предоставлении муниципальной услуги по выдаче разрешений на проведение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наличие соответствующих вывесок и указателей;</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наличие доступных мест общего пользования;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наличие офисной мебели;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доступ к основным нормативным правовым актам, определяющим сферу ведения Администрации и порядок предоставления муниципальной услуги;</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инвалидам обеспечивается создание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возможность беспрепятственного входа и выхода из них;</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администрации, ассистивных и вспомогательных технологий, в том числе сменного кресла-коляски;</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администрации;</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на стоянке автотранспортных средств возле объекта  выделяется не менее 10 процентов мест (но не менее одного места) для парковки специальных автотранспортных средств, указанные места не должны занимать иные транспортные средства;</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инвалиды пользуются местами для парковки специальных автотранспортных средств бесплатно;</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сопровождение инвалидов, имеющих стойкие нарушения функции зрения и самостоятельного передвижения по территории объекта;</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содействие инвалиду при входе в объект и выходе из него, информирование инвалида о доступных маршрутах общественного транспорта;</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надлежащее размещение носителей информации, необходимой для обеспечения беспрепятственного доступа инвалидов к объектам и муниципальным услугам, с учетом ограничений их жизнедеятельности, в том числе дублирование необходимой для получения государственной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обеспечение допуска на объект, в котором предоставляется муниципальная услуга, собаки-проводника при наличии документа, подтверждающего ее специальное обучение.</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Помещения должны иметь туалет со свободным доступом к нему в рабочее время.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18. Время ожидания в очереди при подаче заявления о предоставлении муниципальной услуги по выдаче разрешений на проведение земляных работ и при получении результата предоставления муниципальной услуги о выдаче или об отказе в выдаче разрешения на проведение земляных работ не превышает 30 минут.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19. Визуальная текстовая информация о порядке предоставления муниципальной услуги по выдаче разрешений на проведение земляных работ размещается на информационном стенде в помещении Администрации для ожидания и приема заявителей, а также на сайте Администрации муниципального образования рабочий поселок Атиг.</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20. Показателями доступности и качества предоставления муниципальной услуги являются: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количество обращений за получением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количество получателей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среднее количество человеко-часов, затраченных на оказание одной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максимальное количество документов, необходимых для предоставления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максимальное количество документов, самостоятельно представляемых заявителем для получения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максимальное время ожидания от момента обращения за услугой до фактического начала оказания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размещение информации о порядке оказания услуги на информационном стенде в помещении Администрации;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возможность получения консультации по вопросу предоставления муниципальной услуги по телефону, при устном и (или) письменном обращении;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количество консультаций по вопросам предоставления услуги;</w:t>
      </w:r>
    </w:p>
    <w:p w:rsidR="00B91342" w:rsidRPr="00B91342" w:rsidRDefault="00B91342" w:rsidP="00B91342">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создание инвалидам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B91342" w:rsidRPr="00B91342" w:rsidRDefault="00B91342" w:rsidP="00B91342">
      <w:pPr>
        <w:shd w:val="clear" w:color="auto" w:fill="FFFFFF"/>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оказание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B91342" w:rsidRPr="00B91342" w:rsidRDefault="00B91342" w:rsidP="00B91342">
      <w:pPr>
        <w:shd w:val="clear" w:color="auto" w:fill="FFFFFF"/>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 тифлосурдопереводчика;</w:t>
      </w:r>
    </w:p>
    <w:p w:rsidR="00B91342" w:rsidRPr="00B91342" w:rsidRDefault="00B91342" w:rsidP="00B91342">
      <w:pPr>
        <w:shd w:val="clear" w:color="auto" w:fill="FFFFFF"/>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оказание иной необходимой инвалидам помощи в преодолении барьеров, мешающих получению ими услуг наравне с другими лицами;</w:t>
      </w:r>
    </w:p>
    <w:p w:rsidR="00B91342" w:rsidRPr="00B91342" w:rsidRDefault="00B91342" w:rsidP="00B91342">
      <w:pPr>
        <w:shd w:val="clear" w:color="auto" w:fill="FFFFFF"/>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наличие копий документов, объявлений, инструкций о порядке предоставления услуги (в том числе, на информационном стенде), выполненных рельефно-точечным шрифтом Брайля и на контрастном фоне, а также аудиоконтура (индукционной системы для слабослышащих).</w:t>
      </w:r>
    </w:p>
    <w:p w:rsidR="00B91342" w:rsidRPr="00B91342" w:rsidRDefault="00B91342" w:rsidP="00B91342">
      <w:pPr>
        <w:shd w:val="clear" w:color="auto" w:fill="FFFFFF"/>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При предоставлении муниципальной услуги взаимодействие заявителя со специалистом администрации осуществляется в следующих случаях:</w:t>
      </w:r>
    </w:p>
    <w:p w:rsidR="00B91342" w:rsidRPr="00B91342" w:rsidRDefault="00B91342" w:rsidP="00B91342">
      <w:pPr>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устная консультация о порядке и ходе предоставления муниципальной услуги;</w:t>
      </w:r>
    </w:p>
    <w:p w:rsidR="00B91342" w:rsidRPr="00B91342" w:rsidRDefault="00B91342" w:rsidP="00B91342">
      <w:pPr>
        <w:spacing w:after="0" w:line="240" w:lineRule="auto"/>
        <w:ind w:firstLine="142"/>
        <w:jc w:val="both"/>
        <w:rPr>
          <w:rFonts w:ascii="Times New Roman" w:eastAsia="Times New Roman" w:hAnsi="Times New Roman" w:cs="Times New Roman"/>
          <w:bCs/>
          <w:iCs/>
          <w:sz w:val="18"/>
          <w:szCs w:val="18"/>
          <w:lang w:eastAsia="ru-RU"/>
        </w:rPr>
      </w:pPr>
      <w:r w:rsidRPr="00B91342">
        <w:rPr>
          <w:rFonts w:ascii="Times New Roman" w:eastAsia="Times New Roman" w:hAnsi="Times New Roman" w:cs="Times New Roman"/>
          <w:bCs/>
          <w:iCs/>
          <w:sz w:val="18"/>
          <w:szCs w:val="18"/>
          <w:lang w:eastAsia="ru-RU"/>
        </w:rPr>
        <w:t>- выдача документа  либо решения об отказе в выдаче.</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bCs/>
          <w:iCs/>
          <w:sz w:val="18"/>
          <w:szCs w:val="18"/>
          <w:lang w:eastAsia="ru-RU"/>
        </w:rPr>
        <w:t>В каждом случае заявитель взаимодействует со специалистом администрации.</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Раздел 3. СОСТАВ, ПОСЛЕДОВАТЕЛЬНОСТЬ И СРОКИВЫПОЛНЕНИЯ АДМИНИСТРАТИВНЫХ ПРОЦЕДУР (ДЕЙСТВИЙ), ТРЕБОВАНИЯ К ПОРЯДКУ ИХ ВЫПОЛНЕНИЯ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21. Предоставление муниципальной услуги включает в себя следующие административные процедуры:</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прием и регистрация заявления;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рассмотрение заявления и согласование разрешения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выдача разрешения на проведение земляных работ или письменного уведомления об отказе в выдаче разрешения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22. </w:t>
      </w:r>
      <w:hyperlink r:id="rId158" w:anchor="Par170" w:tooltip="Ссылка на текущий документ" w:history="1">
        <w:r w:rsidRPr="00B91342">
          <w:rPr>
            <w:rFonts w:ascii="Times New Roman" w:eastAsia="Times New Roman" w:hAnsi="Times New Roman" w:cs="Times New Roman"/>
            <w:color w:val="0000FF"/>
            <w:sz w:val="18"/>
            <w:szCs w:val="18"/>
            <w:u w:val="single"/>
            <w:lang w:eastAsia="ru-RU"/>
          </w:rPr>
          <w:t>Блок-схема</w:t>
        </w:r>
      </w:hyperlink>
      <w:r w:rsidRPr="00B91342">
        <w:rPr>
          <w:rFonts w:ascii="Times New Roman" w:eastAsia="Times New Roman" w:hAnsi="Times New Roman" w:cs="Times New Roman"/>
          <w:sz w:val="18"/>
          <w:szCs w:val="18"/>
          <w:lang w:eastAsia="ru-RU"/>
        </w:rPr>
        <w:t xml:space="preserve"> предоставления муниципальной услуги по выдаче разрешения на производство земляных работ представлена в Приложении 1.</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23. При приеме документов индивидуальное устное информирование заявителя специалист отдела осуществляет в течение 15 минут.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24. Если представлены не все документы, указанные в </w:t>
      </w:r>
      <w:hyperlink r:id="rId159" w:anchor="Par77" w:tooltip="Ссылка на текущий документ" w:history="1">
        <w:r w:rsidRPr="00B91342">
          <w:rPr>
            <w:rFonts w:ascii="Times New Roman" w:eastAsia="Times New Roman" w:hAnsi="Times New Roman" w:cs="Times New Roman"/>
            <w:color w:val="0000FF"/>
            <w:sz w:val="18"/>
            <w:szCs w:val="18"/>
            <w:u w:val="single"/>
            <w:lang w:eastAsia="ru-RU"/>
          </w:rPr>
          <w:t>пункте 13</w:t>
        </w:r>
      </w:hyperlink>
      <w:r w:rsidRPr="00B91342">
        <w:rPr>
          <w:rFonts w:ascii="Times New Roman" w:eastAsia="Times New Roman" w:hAnsi="Times New Roman" w:cs="Times New Roman"/>
          <w:sz w:val="18"/>
          <w:szCs w:val="18"/>
          <w:lang w:eastAsia="ru-RU"/>
        </w:rPr>
        <w:t xml:space="preserve"> настоящего Административного регламента, специалист Администрации указывает заявителю на необходимость оформления недостающих документов.</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25. Если представлены все необходимые документы, специалист Администрации выдает заявителю расписку в получении документов, в которой указывает дату, время и место рассмотрения документов и проведения согласования для выдачи разрешения на проведение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26. После получения от заявителей документов на выдачу разрешений на проведение земляных работ специалист Администрации принимает весь перечень документов. Визы согласования производства земляных работ проставляются специалистами указанных органов в бланках разрешений на производство земляных работ. В случае проведения заказчиками земляных работ, влияющих на безопасность дорожного движения, на участках дорог (улиц), схемы организации дорожного движения передаются на согласование в ОГИБДД ММО МВД России "Нижнесергинский".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Раздел 4. ВЫДАЧА РАЗРЕШЕНИЯ НА ПРОИЗВОДСТВО ЗЕМЛЯНЫХ РАБОТ ИЛИ ПИСЬМЕННОГО УВЕДОМЛЕНИЯ ОБ ОТКАЗЕ В ВЫДАЧЕ РАЗРЕШЕНИЯ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bookmarkStart w:id="29" w:name="Par133"/>
      <w:bookmarkEnd w:id="29"/>
      <w:r w:rsidRPr="00B91342">
        <w:rPr>
          <w:rFonts w:ascii="Times New Roman" w:eastAsia="Times New Roman" w:hAnsi="Times New Roman" w:cs="Times New Roman"/>
          <w:sz w:val="18"/>
          <w:szCs w:val="18"/>
          <w:lang w:eastAsia="ru-RU"/>
        </w:rPr>
        <w:t>28. При отсутствии оснований для отказа в выдаче разрешения на производство земляных работ Администрация выдает заявителю разрешение на производство земляных работ.</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Разрешение на производство земляных работ выдается заявителю в срок, не превышающий десяти рабочих дней со дня обращения заявителя в Администрацию с заявлением и документами, предусмотренными п. 9 настоящего Административного регламента.</w:t>
      </w:r>
      <w:bookmarkStart w:id="30" w:name="Par135"/>
      <w:bookmarkEnd w:id="30"/>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29. Основаниями для отказа в выдаче разрешения на производство земляных работ является:</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отсутствие какого-либо из документов, указанных в </w:t>
      </w:r>
      <w:hyperlink r:id="rId160" w:anchor="Par64" w:tooltip="Ссылка на текущий документ" w:history="1">
        <w:r w:rsidRPr="00B91342">
          <w:rPr>
            <w:rFonts w:ascii="Times New Roman" w:eastAsia="Times New Roman" w:hAnsi="Times New Roman" w:cs="Times New Roman"/>
            <w:color w:val="0000FF"/>
            <w:sz w:val="18"/>
            <w:szCs w:val="18"/>
            <w:u w:val="single"/>
            <w:lang w:eastAsia="ru-RU"/>
          </w:rPr>
          <w:t>пункте 9</w:t>
        </w:r>
      </w:hyperlink>
      <w:r w:rsidRPr="00B91342">
        <w:rPr>
          <w:rFonts w:ascii="Times New Roman" w:eastAsia="Times New Roman" w:hAnsi="Times New Roman" w:cs="Times New Roman"/>
          <w:sz w:val="18"/>
          <w:szCs w:val="18"/>
          <w:lang w:eastAsia="ru-RU"/>
        </w:rPr>
        <w:t xml:space="preserve"> настоящего Административного регламента.</w:t>
      </w:r>
    </w:p>
    <w:p w:rsidR="00B91342" w:rsidRPr="00B91342" w:rsidRDefault="00B91342" w:rsidP="00B91342">
      <w:pPr>
        <w:spacing w:after="0" w:line="240" w:lineRule="auto"/>
        <w:ind w:firstLine="142"/>
        <w:jc w:val="both"/>
        <w:rPr>
          <w:rFonts w:ascii="Times New Roman" w:eastAsia="Times New Roman" w:hAnsi="Times New Roman" w:cs="Times New Roman"/>
          <w:b/>
          <w:bCs/>
          <w:color w:val="FFFFFF"/>
          <w:sz w:val="18"/>
          <w:szCs w:val="18"/>
          <w:shd w:val="clear" w:color="auto" w:fill="808080"/>
          <w:lang w:eastAsia="ru-RU"/>
        </w:rPr>
      </w:pPr>
      <w:r w:rsidRPr="00B91342">
        <w:rPr>
          <w:rFonts w:ascii="Times New Roman" w:eastAsia="Times New Roman" w:hAnsi="Times New Roman" w:cs="Times New Roman"/>
          <w:sz w:val="18"/>
          <w:szCs w:val="18"/>
          <w:lang w:eastAsia="ru-RU"/>
        </w:rPr>
        <w:t xml:space="preserve">30. Письменный отказ в выдаче разрешения на производство земляных работ направляется заявителю специалистом Администрации в течение трех рабочих дней с момента выявления основания (оснований) для отказа в выдаче разрешения на производство земляных работ. В тексте отказа указывается основание (основания) для отказа в выдаче разрешения на производство земляных работ.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b/>
          <w:bCs/>
          <w:color w:val="808080"/>
          <w:sz w:val="18"/>
          <w:szCs w:val="18"/>
          <w:shd w:val="clear" w:color="auto" w:fill="808080"/>
          <w:lang w:eastAsia="ru-RU"/>
        </w:rPr>
      </w:pPr>
      <w:r w:rsidRPr="00B91342">
        <w:rPr>
          <w:rFonts w:ascii="Times New Roman" w:eastAsia="Times New Roman" w:hAnsi="Times New Roman" w:cs="Times New Roman"/>
          <w:sz w:val="18"/>
          <w:szCs w:val="18"/>
          <w:lang w:eastAsia="ru-RU"/>
        </w:rPr>
        <w:t>Раздел 5. ФОРМЫ КОНТРОЛЯ ЗА ПРЕДОСТАВЛЕНИЕ МУНИЦИПАЛЬНОЙ УСЛУГИ</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31. Специалисты Администрации, в чьи должностные обязанности входит непосредственное участие в предоставлении муниципальной услуги, за нарушение требований настоящего Административного регламента несут ответственность, установленную уголовным, административным, гражданским законодательством.</w:t>
      </w:r>
    </w:p>
    <w:p w:rsidR="00B91342" w:rsidRPr="00B91342" w:rsidRDefault="00B91342" w:rsidP="00B91342">
      <w:pPr>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32. Действия (бездействие) специалистов Администрации, в чьи должностные обязанности входит непосредственное участие в предоставлении муниципальной услуги, в том числе отказ в выдаче разрешений на производство земляных работ, могут быть обжалованы заявителем в суде в порядке, установленном законодательством Российской Федерации.</w:t>
      </w:r>
    </w:p>
    <w:p w:rsidR="00B91342" w:rsidRPr="00B91342" w:rsidRDefault="00B91342" w:rsidP="00B91342">
      <w:pPr>
        <w:spacing w:after="0" w:line="240" w:lineRule="auto"/>
        <w:ind w:firstLine="142"/>
        <w:jc w:val="both"/>
        <w:rPr>
          <w:rFonts w:ascii="Times New Roman" w:eastAsia="Times New Roman" w:hAnsi="Times New Roman" w:cs="Times New Roman"/>
          <w:b/>
          <w:bCs/>
          <w:color w:val="FFFFFF"/>
          <w:sz w:val="18"/>
          <w:szCs w:val="18"/>
          <w:shd w:val="clear" w:color="auto" w:fill="808080"/>
          <w:lang w:eastAsia="ru-RU"/>
        </w:rPr>
      </w:pPr>
      <w:r w:rsidRPr="00B91342">
        <w:rPr>
          <w:rFonts w:ascii="Times New Roman" w:eastAsia="Times New Roman" w:hAnsi="Times New Roman" w:cs="Times New Roman"/>
          <w:sz w:val="18"/>
          <w:szCs w:val="18"/>
          <w:lang w:eastAsia="ru-RU"/>
        </w:rPr>
        <w:t xml:space="preserve">33. Контроль за ходом рассмотрения заявления о выдаче разрешения на производство земляных работ может осуществляться заявителем, который вправе потребовать от специалиста Администрации предоставления запрашиваемой информации в устной (по телефонам, указанным в </w:t>
      </w:r>
      <w:hyperlink r:id="rId161" w:anchor="Par45" w:tooltip="Ссылка на текущий документ" w:history="1">
        <w:r w:rsidRPr="00B91342">
          <w:rPr>
            <w:rFonts w:ascii="Times New Roman" w:eastAsia="Times New Roman" w:hAnsi="Times New Roman" w:cs="Times New Roman"/>
            <w:color w:val="0000FF"/>
            <w:sz w:val="18"/>
            <w:szCs w:val="18"/>
            <w:u w:val="single"/>
            <w:lang w:eastAsia="ru-RU"/>
          </w:rPr>
          <w:t>пункте 4</w:t>
        </w:r>
      </w:hyperlink>
      <w:r w:rsidRPr="00B91342">
        <w:rPr>
          <w:rFonts w:ascii="Times New Roman" w:eastAsia="Times New Roman" w:hAnsi="Times New Roman" w:cs="Times New Roman"/>
          <w:sz w:val="18"/>
          <w:szCs w:val="18"/>
          <w:lang w:eastAsia="ru-RU"/>
        </w:rPr>
        <w:t xml:space="preserve"> настоящего Административного регламента) или письменной форме (если заявитель направлял в Администрацию письменный запрос).  </w:t>
      </w:r>
    </w:p>
    <w:p w:rsidR="00B91342" w:rsidRPr="00B91342" w:rsidRDefault="00B91342" w:rsidP="00B91342">
      <w:pPr>
        <w:shd w:val="clear" w:color="auto" w:fill="F5F5F5"/>
        <w:spacing w:after="0" w:line="240" w:lineRule="auto"/>
        <w:ind w:firstLine="142"/>
        <w:jc w:val="center"/>
        <w:rPr>
          <w:rFonts w:ascii="Times New Roman" w:eastAsia="Times New Roman" w:hAnsi="Times New Roman" w:cs="Times New Roman"/>
          <w:b/>
          <w:bCs/>
          <w:color w:val="808080"/>
          <w:sz w:val="18"/>
          <w:szCs w:val="18"/>
          <w:shd w:val="clear" w:color="auto" w:fill="808080"/>
          <w:lang w:eastAsia="ru-RU"/>
        </w:rPr>
      </w:pPr>
      <w:r w:rsidRPr="00B91342">
        <w:rPr>
          <w:rFonts w:ascii="Times New Roman" w:eastAsia="Times New Roman" w:hAnsi="Times New Roman" w:cs="Times New Roman"/>
          <w:sz w:val="18"/>
          <w:szCs w:val="18"/>
          <w:lang w:eastAsia="ru-RU"/>
        </w:rPr>
        <w:t>Раздел 6. ДОСУДЕБНЫЙ (ВНЕСУДЕБНЫЙ) ПОРЯДОК ОБЖАЛОВАНИЯ РЕШЕНИЙ И ДЕЙСТВИЙ (БЕЗДЕЙСТВИЯ) ДОЛЖНОСТНЫХ ЛИЦ И СПЕЦИАЛИСТОВ АДМИНИСТРАЦИИ ПРИ ПРЕДОСТАВЛЕНИИ МУНИЦИПАЛЬНОЙ УСЛУГИ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34. Предметом досудебного (внесудебного) обжалования является решение или действие (бездействие) должностных лиц и специалистов Администрации, в чьи должностные обязанности входит непосредственное участие в предоставлении муниципальной услуги, по заявлению о предоставлении муниципальной услуги по выдаче разрешения на производство земляных работ, принятое или осуществленное в ходе предоставления муниципальной услуги.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35. Основанием для начала процедуры досудебного (внесудебного) обжалования решения или действия (бездействия) должностных лиц Администрации является поступление в Администрацию муниципального образования рабочий поселок Атиг в письменной или электронной форме жалобы (претензии) заявителя о его несогласии с результатом предоставления муниципальной услуги.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36. Жалоба, поступившая в 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37. По результатам рассмотрения жалобы на решение или действие (бездействие), принятое или осуществленное в ходе предоставления муниципальной услуги, глава Администрации: удовлетворяет жалобу, в том числе опечаток и ошибок Администрации в выданных в результате предоставления муниципальной услуги документах;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37. По результатам рассмотрения жалобы на решение или действие (бездействие), принятое или осуществленное в ходе предоставления муниципальной услуги, глава Администрации:</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удовлетворяет жалобу, в том числе опечаток и ошибок Администрации в выданных в результате предоставления муниципальной услуги документах;</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отказывает в удовлетворении жалобы.</w:t>
      </w:r>
    </w:p>
    <w:p w:rsidR="00B91342" w:rsidRPr="00B91342" w:rsidRDefault="00B91342" w:rsidP="00B91342">
      <w:pPr>
        <w:shd w:val="clear" w:color="auto" w:fill="F5F5F5"/>
        <w:spacing w:after="0" w:line="240" w:lineRule="auto"/>
        <w:ind w:firstLine="142"/>
        <w:jc w:val="both"/>
        <w:rPr>
          <w:rFonts w:ascii="Times New Roman" w:eastAsia="Times New Roman" w:hAnsi="Times New Roman" w:cs="Times New Roman"/>
          <w:sz w:val="18"/>
          <w:szCs w:val="18"/>
          <w:lang w:eastAsia="ru-RU"/>
        </w:rPr>
      </w:pPr>
      <w:r w:rsidRPr="00B91342">
        <w:rPr>
          <w:rFonts w:ascii="Times New Roman" w:eastAsia="Times New Roman" w:hAnsi="Times New Roman" w:cs="Times New Roman"/>
          <w:sz w:val="18"/>
          <w:szCs w:val="18"/>
          <w:lang w:eastAsia="ru-RU"/>
        </w:rPr>
        <w:t xml:space="preserve">38. Не позднее дня, следующего за днем принятия решения, указанного в </w:t>
      </w:r>
      <w:hyperlink r:id="rId162" w:anchor="Par133" w:tooltip="Ссылка на текущий документ" w:history="1">
        <w:r w:rsidRPr="00B91342">
          <w:rPr>
            <w:rFonts w:ascii="Times New Roman" w:eastAsia="Times New Roman" w:hAnsi="Times New Roman" w:cs="Times New Roman"/>
            <w:color w:val="0000FF"/>
            <w:sz w:val="18"/>
            <w:szCs w:val="18"/>
            <w:u w:val="single"/>
            <w:lang w:eastAsia="ru-RU"/>
          </w:rPr>
          <w:t>пунктах 28</w:t>
        </w:r>
      </w:hyperlink>
      <w:r w:rsidRPr="00B91342">
        <w:rPr>
          <w:rFonts w:ascii="Times New Roman" w:eastAsia="Times New Roman" w:hAnsi="Times New Roman" w:cs="Times New Roman"/>
          <w:sz w:val="18"/>
          <w:szCs w:val="18"/>
          <w:lang w:eastAsia="ru-RU"/>
        </w:rPr>
        <w:t xml:space="preserve">, </w:t>
      </w:r>
      <w:hyperlink r:id="rId163" w:anchor="Par135" w:tooltip="Ссылка на текущий документ" w:history="1">
        <w:r w:rsidRPr="00B91342">
          <w:rPr>
            <w:rFonts w:ascii="Times New Roman" w:eastAsia="Times New Roman" w:hAnsi="Times New Roman" w:cs="Times New Roman"/>
            <w:color w:val="0000FF"/>
            <w:sz w:val="18"/>
            <w:szCs w:val="18"/>
            <w:u w:val="single"/>
            <w:lang w:eastAsia="ru-RU"/>
          </w:rPr>
          <w:t xml:space="preserve">29 </w:t>
        </w:r>
      </w:hyperlink>
      <w:r w:rsidRPr="00B91342">
        <w:rPr>
          <w:rFonts w:ascii="Times New Roman" w:eastAsia="Times New Roman" w:hAnsi="Times New Roman" w:cs="Times New Roman"/>
          <w:sz w:val="18"/>
          <w:szCs w:val="18"/>
          <w:lang w:eastAsia="ru-RU"/>
        </w:rPr>
        <w:t>настоящего Административного регламента, заявителю в письменной форме (письмом за подписью главы Администрации) и (по желанию заявителя) в электронной форме направляется мотивированный ответ о результатах рассмотрения жалобы.</w:t>
      </w:r>
    </w:p>
    <w:p w:rsidR="00B91342" w:rsidRPr="00B91342" w:rsidRDefault="00B91342" w:rsidP="003036DD">
      <w:pPr>
        <w:spacing w:after="0" w:line="240" w:lineRule="auto"/>
        <w:jc w:val="center"/>
        <w:rPr>
          <w:rFonts w:ascii="Times New Roman" w:hAnsi="Times New Roman"/>
          <w:sz w:val="18"/>
          <w:szCs w:val="18"/>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2343DC" w:rsidP="003036DD">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2343DC">
        <w:rPr>
          <w:rFonts w:ascii="Times New Roman" w:hAnsi="Times New Roman"/>
          <w:sz w:val="18"/>
          <w:szCs w:val="18"/>
        </w:rPr>
        <w:t>30</w:t>
      </w:r>
      <w:r w:rsidR="003036DD">
        <w:rPr>
          <w:rFonts w:ascii="Times New Roman" w:hAnsi="Times New Roman"/>
          <w:sz w:val="18"/>
          <w:szCs w:val="18"/>
        </w:rPr>
        <w:t>.11.2018 года  № 4</w:t>
      </w:r>
      <w:r w:rsidR="003036DD" w:rsidRPr="003036DD">
        <w:rPr>
          <w:rFonts w:ascii="Times New Roman" w:hAnsi="Times New Roman"/>
          <w:sz w:val="18"/>
          <w:szCs w:val="18"/>
        </w:rPr>
        <w:t>1</w:t>
      </w:r>
      <w:r w:rsidRPr="002343DC">
        <w:rPr>
          <w:rFonts w:ascii="Times New Roman" w:hAnsi="Times New Roman"/>
          <w:sz w:val="18"/>
          <w:szCs w:val="18"/>
        </w:rPr>
        <w:t>9</w:t>
      </w:r>
      <w:r w:rsidR="003036DD">
        <w:rPr>
          <w:rFonts w:ascii="Times New Roman" w:hAnsi="Times New Roman"/>
          <w:sz w:val="18"/>
          <w:szCs w:val="18"/>
        </w:rPr>
        <w:t xml:space="preserve">                                                                                               </w:t>
      </w:r>
      <w:r w:rsidR="003036DD" w:rsidRPr="00611B12">
        <w:rPr>
          <w:rFonts w:ascii="Times New Roman" w:hAnsi="Times New Roman"/>
          <w:sz w:val="18"/>
          <w:szCs w:val="18"/>
        </w:rPr>
        <w:t>рабочий поселок Атиг</w:t>
      </w:r>
    </w:p>
    <w:p w:rsidR="002343DC" w:rsidRPr="002343DC" w:rsidRDefault="002343DC" w:rsidP="002343DC">
      <w:pPr>
        <w:shd w:val="clear" w:color="auto" w:fill="F5F5F5"/>
        <w:spacing w:after="0" w:line="240" w:lineRule="auto"/>
        <w:ind w:firstLine="142"/>
        <w:jc w:val="center"/>
        <w:rPr>
          <w:rFonts w:ascii="Times New Roman" w:eastAsia="Times New Roman" w:hAnsi="Times New Roman" w:cs="Times New Roman"/>
          <w:b/>
          <w:i/>
          <w:sz w:val="18"/>
          <w:szCs w:val="18"/>
          <w:lang w:eastAsia="ru-RU"/>
        </w:rPr>
      </w:pPr>
      <w:r w:rsidRPr="002343DC">
        <w:rPr>
          <w:rFonts w:ascii="Times New Roman" w:eastAsia="Times New Roman" w:hAnsi="Times New Roman" w:cs="Times New Roman"/>
          <w:b/>
          <w:i/>
          <w:sz w:val="18"/>
          <w:szCs w:val="18"/>
          <w:lang w:eastAsia="ru-RU"/>
        </w:rPr>
        <w:t>Об утверждении административного регламента предоставления муниципальной услуги «Выдача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p>
    <w:p w:rsidR="002343DC" w:rsidRPr="002343DC" w:rsidRDefault="002343DC" w:rsidP="002343DC">
      <w:pPr>
        <w:spacing w:after="0" w:line="240" w:lineRule="auto"/>
        <w:ind w:firstLine="142"/>
        <w:jc w:val="both"/>
        <w:rPr>
          <w:rFonts w:ascii="Times New Roman" w:eastAsia="Times New Roman" w:hAnsi="Times New Roman" w:cs="Times New Roman"/>
          <w:color w:val="000000"/>
          <w:sz w:val="18"/>
          <w:szCs w:val="18"/>
          <w:lang w:eastAsia="ru-RU"/>
        </w:rPr>
      </w:pPr>
      <w:r w:rsidRPr="002343DC">
        <w:rPr>
          <w:rFonts w:ascii="Times New Roman" w:eastAsia="Times New Roman" w:hAnsi="Times New Roman" w:cs="Times New Roman"/>
          <w:color w:val="000000"/>
          <w:sz w:val="18"/>
          <w:szCs w:val="18"/>
          <w:lang w:eastAsia="ru-RU"/>
        </w:rPr>
        <w:t>С целью определения требований к порядку предоставления муниципальной услуги «Предоставление технических условий на подключение объектов капитального строительства к сетям инженерно-технического обеспечения»,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от 02.05.2006  № 59-ФЗ «О порядке рассмотрения обращений граждан Российской Федерации», руководствуясь Уставом муниципального образования рабочий поселок Атиг,</w:t>
      </w:r>
    </w:p>
    <w:p w:rsidR="002343DC" w:rsidRPr="002343DC" w:rsidRDefault="002343DC" w:rsidP="002343DC">
      <w:pPr>
        <w:autoSpaceDE w:val="0"/>
        <w:autoSpaceDN w:val="0"/>
        <w:adjustRightInd w:val="0"/>
        <w:spacing w:after="0" w:line="240" w:lineRule="auto"/>
        <w:ind w:firstLine="142"/>
        <w:rPr>
          <w:rFonts w:ascii="Times New Roman" w:eastAsia="Times New Roman" w:hAnsi="Times New Roman" w:cs="Times New Roman"/>
          <w:b/>
          <w:bCs/>
          <w:color w:val="000000"/>
          <w:sz w:val="18"/>
          <w:szCs w:val="18"/>
          <w:lang w:val="x-none" w:eastAsia="x-none"/>
        </w:rPr>
      </w:pPr>
      <w:r w:rsidRPr="002343DC">
        <w:rPr>
          <w:rFonts w:ascii="Times New Roman" w:eastAsia="Times New Roman" w:hAnsi="Times New Roman" w:cs="Times New Roman"/>
          <w:b/>
          <w:bCs/>
          <w:color w:val="000000"/>
          <w:sz w:val="18"/>
          <w:szCs w:val="18"/>
          <w:lang w:val="x-none" w:eastAsia="x-none"/>
        </w:rPr>
        <w:t>ПОСТАНОВЛЯЮ:</w:t>
      </w:r>
    </w:p>
    <w:p w:rsidR="002343DC" w:rsidRPr="002343DC" w:rsidRDefault="002343DC" w:rsidP="00A72322">
      <w:pPr>
        <w:numPr>
          <w:ilvl w:val="0"/>
          <w:numId w:val="6"/>
        </w:numPr>
        <w:tabs>
          <w:tab w:val="left" w:pos="851"/>
          <w:tab w:val="left" w:pos="1134"/>
        </w:tabs>
        <w:spacing w:after="0" w:line="240" w:lineRule="auto"/>
        <w:ind w:left="0" w:firstLine="142"/>
        <w:jc w:val="both"/>
        <w:rPr>
          <w:rFonts w:ascii="Times New Roman" w:eastAsia="Times New Roman" w:hAnsi="Times New Roman" w:cs="Times New Roman"/>
          <w:color w:val="000000"/>
          <w:sz w:val="18"/>
          <w:szCs w:val="18"/>
          <w:lang w:val="x-none" w:eastAsia="x-none"/>
        </w:rPr>
      </w:pPr>
      <w:r w:rsidRPr="002343DC">
        <w:rPr>
          <w:rFonts w:ascii="Times New Roman" w:eastAsia="Times New Roman" w:hAnsi="Times New Roman" w:cs="Times New Roman"/>
          <w:color w:val="000000"/>
          <w:sz w:val="18"/>
          <w:szCs w:val="18"/>
          <w:lang w:val="x-none" w:eastAsia="x-none"/>
        </w:rPr>
        <w:t>Утвердить административный регламент по предоставлению администрацией муниципального образования рабочий поселок Атиг муниципальной услуги «Выдача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r w:rsidRPr="002343DC">
        <w:rPr>
          <w:rFonts w:ascii="Times New Roman" w:eastAsia="Times New Roman" w:hAnsi="Times New Roman" w:cs="Times New Roman"/>
          <w:color w:val="000000"/>
          <w:sz w:val="18"/>
          <w:szCs w:val="18"/>
          <w:lang w:eastAsia="x-none"/>
        </w:rPr>
        <w:t xml:space="preserve"> (прилагается).</w:t>
      </w:r>
    </w:p>
    <w:p w:rsidR="002343DC" w:rsidRPr="002343DC" w:rsidRDefault="002343DC" w:rsidP="00A72322">
      <w:pPr>
        <w:numPr>
          <w:ilvl w:val="0"/>
          <w:numId w:val="4"/>
        </w:numPr>
        <w:tabs>
          <w:tab w:val="left" w:pos="567"/>
          <w:tab w:val="left" w:pos="851"/>
          <w:tab w:val="left" w:pos="1134"/>
        </w:tabs>
        <w:spacing w:after="0" w:line="240" w:lineRule="auto"/>
        <w:ind w:left="0"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Данное постановление разместить на официальном сайте </w:t>
      </w:r>
      <w:r w:rsidRPr="002343DC">
        <w:rPr>
          <w:rFonts w:ascii="Times New Roman" w:eastAsia="Times New Roman" w:hAnsi="Times New Roman" w:cs="Times New Roman"/>
          <w:color w:val="000000"/>
          <w:sz w:val="18"/>
          <w:szCs w:val="18"/>
          <w:lang w:eastAsia="ru-RU"/>
        </w:rPr>
        <w:t>муниципального образования рабочий поселок Атиг</w:t>
      </w:r>
      <w:r w:rsidRPr="002343DC">
        <w:rPr>
          <w:rFonts w:ascii="Times New Roman" w:eastAsia="Times New Roman" w:hAnsi="Times New Roman" w:cs="Times New Roman"/>
          <w:sz w:val="18"/>
          <w:szCs w:val="18"/>
          <w:lang w:eastAsia="ru-RU"/>
        </w:rPr>
        <w:t xml:space="preserve">. </w:t>
      </w:r>
    </w:p>
    <w:p w:rsidR="002343DC" w:rsidRPr="002343DC" w:rsidRDefault="002343DC" w:rsidP="00A72322">
      <w:pPr>
        <w:numPr>
          <w:ilvl w:val="0"/>
          <w:numId w:val="4"/>
        </w:numPr>
        <w:tabs>
          <w:tab w:val="left" w:pos="567"/>
          <w:tab w:val="left" w:pos="851"/>
          <w:tab w:val="left" w:pos="1134"/>
          <w:tab w:val="left" w:pos="1418"/>
        </w:tabs>
        <w:spacing w:after="0" w:line="240" w:lineRule="auto"/>
        <w:ind w:left="0" w:firstLine="142"/>
        <w:jc w:val="both"/>
        <w:rPr>
          <w:rFonts w:ascii="Times New Roman" w:eastAsia="Times New Roman" w:hAnsi="Times New Roman" w:cs="Times New Roman"/>
          <w:color w:val="000000"/>
          <w:sz w:val="18"/>
          <w:szCs w:val="18"/>
          <w:lang w:eastAsia="ru-RU"/>
        </w:rPr>
      </w:pPr>
      <w:r w:rsidRPr="002343DC">
        <w:rPr>
          <w:rFonts w:ascii="Times New Roman" w:eastAsia="Times New Roman" w:hAnsi="Times New Roman" w:cs="Times New Roman"/>
          <w:sz w:val="18"/>
          <w:szCs w:val="18"/>
          <w:lang w:eastAsia="ru-RU"/>
        </w:rPr>
        <w:t>Контроль за исполнением настоящего постановления оставляю за собой.</w:t>
      </w:r>
    </w:p>
    <w:p w:rsidR="002343DC" w:rsidRPr="002343DC" w:rsidRDefault="002343DC" w:rsidP="002343DC">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val="x-none" w:eastAsia="x-none"/>
        </w:rPr>
      </w:pPr>
      <w:r w:rsidRPr="002343DC">
        <w:rPr>
          <w:rFonts w:ascii="Times New Roman" w:eastAsia="Calibri" w:hAnsi="Times New Roman" w:cs="Times New Roman"/>
          <w:sz w:val="18"/>
          <w:szCs w:val="18"/>
        </w:rPr>
        <w:t>Глава муниципального образования рабочий поселок Атиг                                                                        С.С. Мезенов</w:t>
      </w:r>
      <w:r w:rsidRPr="002343DC">
        <w:rPr>
          <w:rFonts w:ascii="Times New Roman" w:eastAsia="Times New Roman" w:hAnsi="Times New Roman" w:cs="Times New Roman"/>
          <w:sz w:val="18"/>
          <w:szCs w:val="18"/>
          <w:lang w:val="x-none" w:eastAsia="x-none"/>
        </w:rPr>
        <w:t xml:space="preserve">                                                                           Приложение № 1</w:t>
      </w:r>
    </w:p>
    <w:p w:rsidR="002343DC" w:rsidRPr="002343DC" w:rsidRDefault="002343DC" w:rsidP="002343DC">
      <w:pPr>
        <w:spacing w:after="0" w:line="240" w:lineRule="auto"/>
        <w:ind w:left="5245" w:firstLine="142"/>
        <w:jc w:val="right"/>
        <w:rPr>
          <w:rFonts w:ascii="Times New Roman" w:eastAsia="Times New Roman" w:hAnsi="Times New Roman" w:cs="Times New Roman"/>
          <w:color w:val="000000"/>
          <w:sz w:val="18"/>
          <w:szCs w:val="18"/>
          <w:lang w:eastAsia="ru-RU"/>
        </w:rPr>
      </w:pPr>
      <w:r w:rsidRPr="002343DC">
        <w:rPr>
          <w:rFonts w:ascii="Times New Roman" w:eastAsia="Times New Roman" w:hAnsi="Times New Roman" w:cs="Times New Roman"/>
          <w:color w:val="000000"/>
          <w:sz w:val="18"/>
          <w:szCs w:val="18"/>
          <w:lang w:eastAsia="ru-RU"/>
        </w:rPr>
        <w:t xml:space="preserve">к постановлению администрации                    муниципального образования рабочий поселок Атиг                                                    от 30.11.2018 г. №  419 «Об утверждении административного регламента предоставления муниципальной услуги </w:t>
      </w:r>
      <w:r w:rsidRPr="002343DC">
        <w:rPr>
          <w:rFonts w:ascii="Times New Roman" w:eastAsia="Times New Roman" w:hAnsi="Times New Roman" w:cs="Times New Roman"/>
          <w:i/>
          <w:color w:val="000000"/>
          <w:sz w:val="18"/>
          <w:szCs w:val="18"/>
          <w:lang w:eastAsia="ru-RU"/>
        </w:rPr>
        <w:t xml:space="preserve"> </w:t>
      </w:r>
      <w:r w:rsidRPr="002343DC">
        <w:rPr>
          <w:rFonts w:ascii="Times New Roman" w:eastAsia="Times New Roman" w:hAnsi="Times New Roman" w:cs="Times New Roman"/>
          <w:color w:val="000000"/>
          <w:sz w:val="18"/>
          <w:szCs w:val="18"/>
          <w:lang w:eastAsia="ru-RU"/>
        </w:rPr>
        <w:t>«Выдача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bCs/>
          <w:sz w:val="18"/>
          <w:szCs w:val="18"/>
          <w:lang w:eastAsia="ru-RU"/>
        </w:rPr>
      </w:pPr>
      <w:r w:rsidRPr="002343DC">
        <w:rPr>
          <w:rFonts w:ascii="Times New Roman" w:eastAsia="Times New Roman" w:hAnsi="Times New Roman" w:cs="Times New Roman"/>
          <w:b/>
          <w:bCs/>
          <w:sz w:val="18"/>
          <w:szCs w:val="18"/>
          <w:lang w:eastAsia="ru-RU"/>
        </w:rPr>
        <w:t xml:space="preserve">Административный </w:t>
      </w:r>
      <w:r w:rsidRPr="002343DC">
        <w:rPr>
          <w:rFonts w:ascii="Times New Roman" w:eastAsia="Times New Roman" w:hAnsi="Times New Roman" w:cs="Times New Roman"/>
          <w:b/>
          <w:color w:val="000000"/>
          <w:sz w:val="18"/>
          <w:szCs w:val="18"/>
          <w:lang w:eastAsia="ru-RU"/>
        </w:rPr>
        <w:t>регламент предоставления муниципальной услуги «Выдача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r w:rsidRPr="002343DC">
        <w:rPr>
          <w:rFonts w:ascii="Times New Roman" w:eastAsia="Times New Roman" w:hAnsi="Times New Roman" w:cs="Times New Roman"/>
          <w:b/>
          <w:bCs/>
          <w:sz w:val="18"/>
          <w:szCs w:val="18"/>
          <w:lang w:eastAsia="ru-RU"/>
        </w:rPr>
        <w:br/>
      </w:r>
      <w:r w:rsidRPr="002343DC">
        <w:rPr>
          <w:rFonts w:ascii="Times New Roman" w:eastAsia="Times New Roman" w:hAnsi="Times New Roman" w:cs="Times New Roman"/>
          <w:b/>
          <w:sz w:val="18"/>
          <w:szCs w:val="18"/>
          <w:lang w:eastAsia="ru-RU"/>
        </w:rPr>
        <w:t xml:space="preserve">Раздел 1. </w:t>
      </w:r>
      <w:r w:rsidRPr="002343DC">
        <w:rPr>
          <w:rFonts w:ascii="Times New Roman" w:eastAsia="Times New Roman" w:hAnsi="Times New Roman" w:cs="Times New Roman"/>
          <w:b/>
          <w:bCs/>
          <w:sz w:val="18"/>
          <w:szCs w:val="18"/>
          <w:lang w:eastAsia="ru-RU"/>
        </w:rPr>
        <w:t>Общие положения</w:t>
      </w:r>
    </w:p>
    <w:p w:rsidR="002343DC" w:rsidRPr="002343DC" w:rsidRDefault="002343DC" w:rsidP="002343DC">
      <w:pPr>
        <w:widowControl w:val="0"/>
        <w:autoSpaceDE w:val="0"/>
        <w:autoSpaceDN w:val="0"/>
        <w:adjustRightInd w:val="0"/>
        <w:spacing w:after="0" w:line="240" w:lineRule="auto"/>
        <w:ind w:firstLine="142"/>
        <w:jc w:val="center"/>
        <w:rPr>
          <w:rFonts w:ascii="Times New Roman" w:eastAsia="Times New Roman" w:hAnsi="Times New Roman" w:cs="Times New Roman"/>
          <w:b/>
          <w:bCs/>
          <w:sz w:val="18"/>
          <w:szCs w:val="18"/>
          <w:lang w:eastAsia="ru-RU"/>
        </w:rPr>
      </w:pPr>
      <w:r w:rsidRPr="002343DC">
        <w:rPr>
          <w:rFonts w:ascii="Times New Roman" w:eastAsia="Times New Roman" w:hAnsi="Times New Roman" w:cs="Times New Roman"/>
          <w:b/>
          <w:sz w:val="18"/>
          <w:szCs w:val="18"/>
          <w:lang w:eastAsia="ru-RU"/>
        </w:rPr>
        <w:t>1.1. Предмет регулирования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1.1.1. Предметом регулирования административного регламента предоставления Администрацией Муниципального образования рабочий поселения Атиг (далее – Администрация) </w:t>
      </w:r>
      <w:r w:rsidRPr="002343DC">
        <w:rPr>
          <w:rFonts w:ascii="Times New Roman" w:eastAsia="Times New Roman" w:hAnsi="Times New Roman" w:cs="Times New Roman"/>
          <w:bCs/>
          <w:sz w:val="18"/>
          <w:szCs w:val="18"/>
          <w:lang w:eastAsia="ru-RU"/>
        </w:rPr>
        <w:t>муниципальной услуги по выдаче</w:t>
      </w:r>
      <w:r w:rsidRPr="002343DC">
        <w:rPr>
          <w:rFonts w:ascii="Times New Roman" w:eastAsia="Times New Roman" w:hAnsi="Times New Roman" w:cs="Times New Roman"/>
          <w:color w:val="000000"/>
          <w:sz w:val="18"/>
          <w:szCs w:val="18"/>
          <w:lang w:eastAsia="ru-RU"/>
        </w:rPr>
        <w:t xml:space="preserve">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поселения Атиг </w:t>
      </w:r>
      <w:r w:rsidRPr="002343DC">
        <w:rPr>
          <w:rFonts w:ascii="Times New Roman" w:eastAsia="Times New Roman" w:hAnsi="Times New Roman" w:cs="Times New Roman"/>
          <w:sz w:val="18"/>
          <w:szCs w:val="18"/>
          <w:lang w:eastAsia="ru-RU"/>
        </w:rPr>
        <w:t xml:space="preserve">(далее – Регламент) являются административные процедуры, обеспечивающие предоставление </w:t>
      </w:r>
      <w:r w:rsidRPr="002343DC">
        <w:rPr>
          <w:rFonts w:ascii="Times New Roman" w:eastAsia="Times New Roman" w:hAnsi="Times New Roman" w:cs="Times New Roman"/>
          <w:bCs/>
          <w:sz w:val="18"/>
          <w:szCs w:val="18"/>
          <w:lang w:eastAsia="ru-RU"/>
        </w:rPr>
        <w:t>муниципальной услуги по выдаче</w:t>
      </w:r>
      <w:r w:rsidRPr="002343DC">
        <w:rPr>
          <w:rFonts w:ascii="Times New Roman" w:eastAsia="Times New Roman" w:hAnsi="Times New Roman" w:cs="Times New Roman"/>
          <w:color w:val="000000"/>
          <w:sz w:val="18"/>
          <w:szCs w:val="18"/>
          <w:lang w:eastAsia="ru-RU"/>
        </w:rPr>
        <w:t xml:space="preserve">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поселения Атиг </w:t>
      </w:r>
      <w:r w:rsidRPr="002343DC">
        <w:rPr>
          <w:rFonts w:ascii="Times New Roman" w:eastAsia="Times New Roman" w:hAnsi="Times New Roman" w:cs="Times New Roman"/>
          <w:sz w:val="18"/>
          <w:szCs w:val="18"/>
          <w:lang w:eastAsia="ru-RU"/>
        </w:rPr>
        <w:t>(далее – муниципальная услуга), эффективность работы должностных лиц Администрации в рамках межведомственного взаимодействия, реализацию прав граждан.</w:t>
      </w:r>
    </w:p>
    <w:p w:rsidR="002343DC" w:rsidRPr="002343DC" w:rsidRDefault="002343DC" w:rsidP="002343DC">
      <w:pPr>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1.2.</w:t>
      </w:r>
      <w:r w:rsidRPr="002343DC">
        <w:rPr>
          <w:rFonts w:ascii="Times New Roman" w:eastAsia="Times New Roman" w:hAnsi="Times New Roman" w:cs="Times New Roman"/>
          <w:b/>
          <w:sz w:val="18"/>
          <w:szCs w:val="18"/>
          <w:lang w:val="en-US" w:eastAsia="ru-RU"/>
        </w:rPr>
        <w:t> </w:t>
      </w:r>
      <w:r w:rsidRPr="002343DC">
        <w:rPr>
          <w:rFonts w:ascii="Times New Roman" w:eastAsia="Times New Roman" w:hAnsi="Times New Roman" w:cs="Times New Roman"/>
          <w:b/>
          <w:sz w:val="18"/>
          <w:szCs w:val="18"/>
          <w:lang w:eastAsia="ru-RU"/>
        </w:rPr>
        <w:t>Круг заявителей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1.2.1.</w:t>
      </w:r>
      <w:r w:rsidRPr="002343DC">
        <w:rPr>
          <w:rFonts w:ascii="Times New Roman" w:eastAsia="Calibri" w:hAnsi="Times New Roman" w:cs="Times New Roman"/>
          <w:sz w:val="18"/>
          <w:szCs w:val="18"/>
          <w:lang w:val="en-US" w:eastAsia="ru-RU"/>
        </w:rPr>
        <w:t> </w:t>
      </w:r>
      <w:r w:rsidRPr="002343DC">
        <w:rPr>
          <w:rFonts w:ascii="Times New Roman" w:eastAsia="Calibri" w:hAnsi="Times New Roman" w:cs="Times New Roman"/>
          <w:sz w:val="18"/>
          <w:szCs w:val="18"/>
          <w:lang w:eastAsia="ru-RU"/>
        </w:rPr>
        <w:t>Заявителями на получение муниципальной услуги являются юридические и физические лица (граждане Российской Федерации, иностранные граждане, лица без гражданства), в том числе зарегистрированные в качестве индивидуальных предпринимателей.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1.2.2. С заявлением о предоставлении муниципальной услуги от имени заявителя может обратиться его уполномоченный представитель при предоставлении документа, удостоверяющего личность, и документа, удостоверяющего представительские полномочия, оформленного в соответствии с гражданским законодательством Российской Федерации.</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1.3.</w:t>
      </w:r>
      <w:r w:rsidRPr="002343DC">
        <w:rPr>
          <w:rFonts w:ascii="Times New Roman" w:eastAsia="Times New Roman" w:hAnsi="Times New Roman" w:cs="Times New Roman"/>
          <w:b/>
          <w:sz w:val="18"/>
          <w:szCs w:val="18"/>
          <w:lang w:val="en-US" w:eastAsia="ru-RU"/>
        </w:rPr>
        <w:t> </w:t>
      </w:r>
      <w:r w:rsidRPr="002343DC">
        <w:rPr>
          <w:rFonts w:ascii="Times New Roman" w:eastAsia="Times New Roman" w:hAnsi="Times New Roman" w:cs="Times New Roman"/>
          <w:b/>
          <w:sz w:val="18"/>
          <w:szCs w:val="18"/>
          <w:lang w:eastAsia="ru-RU"/>
        </w:rPr>
        <w:t>Требования к порядку информирования о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1.3.1.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 xml:space="preserve">Место нахождения Администрации: </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623075, Свердловская область, Нижнесергинский район, пгт. Атиг, ул. Заводская, д. 8.</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Адрес официального сайта Администрации в сети Интернет, содержащий информацию о предоставлении государственной услуги: </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w:t>
      </w:r>
      <w:hyperlink r:id="rId164" w:history="1">
        <w:r w:rsidRPr="002343DC">
          <w:rPr>
            <w:rFonts w:ascii="Times New Roman" w:eastAsia="Times New Roman" w:hAnsi="Times New Roman" w:cs="Times New Roman"/>
            <w:color w:val="0000FF"/>
            <w:sz w:val="18"/>
            <w:szCs w:val="18"/>
            <w:u w:val="single"/>
            <w:lang w:eastAsia="ru-RU"/>
          </w:rPr>
          <w:t>http://atig-adm.ru/</w:t>
        </w:r>
      </w:hyperlink>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Адрес электронной почты Администрации: </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val="en-US" w:eastAsia="ru-RU"/>
        </w:rPr>
        <w:t>Admatig</w:t>
      </w:r>
      <w:r w:rsidRPr="002343DC">
        <w:rPr>
          <w:rFonts w:ascii="Times New Roman" w:eastAsia="Times New Roman" w:hAnsi="Times New Roman" w:cs="Times New Roman"/>
          <w:sz w:val="18"/>
          <w:szCs w:val="18"/>
          <w:lang w:eastAsia="ru-RU"/>
        </w:rPr>
        <w:t>623075@</w:t>
      </w:r>
      <w:r w:rsidRPr="002343DC">
        <w:rPr>
          <w:rFonts w:ascii="Times New Roman" w:eastAsia="Times New Roman" w:hAnsi="Times New Roman" w:cs="Times New Roman"/>
          <w:sz w:val="18"/>
          <w:szCs w:val="18"/>
          <w:lang w:val="en-US" w:eastAsia="ru-RU"/>
        </w:rPr>
        <w:t>mail</w:t>
      </w:r>
      <w:r w:rsidRPr="002343DC">
        <w:rPr>
          <w:rFonts w:ascii="Times New Roman" w:eastAsia="Times New Roman" w:hAnsi="Times New Roman" w:cs="Times New Roman"/>
          <w:sz w:val="18"/>
          <w:szCs w:val="18"/>
          <w:lang w:eastAsia="ru-RU"/>
        </w:rPr>
        <w:t>.</w:t>
      </w:r>
      <w:r w:rsidRPr="002343DC">
        <w:rPr>
          <w:rFonts w:ascii="Times New Roman" w:eastAsia="Times New Roman" w:hAnsi="Times New Roman" w:cs="Times New Roman"/>
          <w:sz w:val="18"/>
          <w:szCs w:val="18"/>
          <w:lang w:val="en-US" w:eastAsia="ru-RU"/>
        </w:rPr>
        <w:t>ru</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График работы Администрации:</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Понедельник, среда </w:t>
      </w:r>
      <w:r w:rsidRPr="002343DC">
        <w:rPr>
          <w:rFonts w:ascii="Times New Roman" w:eastAsia="Times New Roman" w:hAnsi="Times New Roman" w:cs="Times New Roman"/>
          <w:sz w:val="18"/>
          <w:szCs w:val="18"/>
          <w:lang w:val="en-US" w:eastAsia="ru-RU"/>
        </w:rPr>
        <w:t>c</w:t>
      </w:r>
      <w:r w:rsidRPr="002343DC">
        <w:rPr>
          <w:rFonts w:ascii="Times New Roman" w:eastAsia="Times New Roman" w:hAnsi="Times New Roman" w:cs="Times New Roman"/>
          <w:sz w:val="18"/>
          <w:szCs w:val="18"/>
          <w:lang w:eastAsia="ru-RU"/>
        </w:rPr>
        <w:t xml:space="preserve"> 08-00 до 17-00 ч., пятница </w:t>
      </w:r>
      <w:r w:rsidRPr="002343DC">
        <w:rPr>
          <w:rFonts w:ascii="Times New Roman" w:eastAsia="Times New Roman" w:hAnsi="Times New Roman" w:cs="Times New Roman"/>
          <w:sz w:val="18"/>
          <w:szCs w:val="18"/>
          <w:lang w:val="en-US" w:eastAsia="ru-RU"/>
        </w:rPr>
        <w:t>c</w:t>
      </w:r>
      <w:r w:rsidRPr="002343DC">
        <w:rPr>
          <w:rFonts w:ascii="Times New Roman" w:eastAsia="Times New Roman" w:hAnsi="Times New Roman" w:cs="Times New Roman"/>
          <w:sz w:val="18"/>
          <w:szCs w:val="18"/>
          <w:lang w:eastAsia="ru-RU"/>
        </w:rPr>
        <w:t xml:space="preserve"> 08-00 до 16-00 ч., перерыв с 12.00 до 13.00 ч., справочные телефоны Администрации: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телефон (34398) 27-261, факс (34398) 27-261;</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Информация о графике (режиме) работы Администрации: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сообщается по телефонам для справок;</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публикуется на интернет-сайте муниципального образования рабочий поселок Атиг.</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1.3.2. Место нахождения государственного бюджетного учреждения Свердловской области «Многофункциональный центр предоставления государственных и муниципальных услуг» (далее-МФЦ) на территории муниципального образования рабочий поселок Атиг:</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623075, Свердловская область, Нижнесергинский район, пгт. Атиг, ул. Заводская, д. 8.</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Информацию о местонахождении МФЦ и его филиалов можно найти на официальном сайте в сети Интернет: </w:t>
      </w:r>
      <w:hyperlink r:id="rId165" w:history="1">
        <w:r w:rsidRPr="002343DC">
          <w:rPr>
            <w:rFonts w:ascii="Times New Roman" w:eastAsia="Times New Roman" w:hAnsi="Times New Roman" w:cs="Times New Roman"/>
            <w:sz w:val="18"/>
            <w:szCs w:val="18"/>
            <w:u w:val="single"/>
            <w:lang w:eastAsia="ru-RU"/>
          </w:rPr>
          <w:t>www.mfc66.ru</w:t>
        </w:r>
      </w:hyperlink>
      <w:r w:rsidRPr="002343DC">
        <w:rPr>
          <w:rFonts w:ascii="Times New Roman" w:eastAsia="Times New Roman"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Информацию о графике работы МФЦ можно получить на официальном сайте этой организации, а также по телефонам для справок, указанным в пункте 1.3.2.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Справочные телефоны государственного бюджетного учреждения Свердловской области «Многофункциональный центр предоставления государственных и муниципальных услуг»: 8-800-200-84-40.</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1.3.3.</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 xml:space="preserve">Информация по вопросам предоставления муниципальной услуги, </w:t>
      </w:r>
      <w:r w:rsidRPr="002343DC">
        <w:rPr>
          <w:rFonts w:ascii="Times New Roman" w:eastAsia="Times New Roman" w:hAnsi="Times New Roman" w:cs="Times New Roman"/>
          <w:sz w:val="18"/>
          <w:szCs w:val="18"/>
          <w:lang w:eastAsia="ru-RU"/>
        </w:rPr>
        <w:br/>
        <w:t>в том числе о ходе предоставления муниципальной услуги, может быть получена заявителями: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по телефонам, указанным в пункте 1.3.1 настоящего Регламента;</w:t>
      </w:r>
      <w:r w:rsidRPr="002343DC">
        <w:rPr>
          <w:rFonts w:ascii="Times New Roman" w:eastAsia="Times New Roman" w:hAnsi="Times New Roman" w:cs="Times New Roman"/>
          <w:sz w:val="18"/>
          <w:szCs w:val="18"/>
          <w:lang w:eastAsia="ru-RU"/>
        </w:rPr>
        <w:br/>
        <w:t xml:space="preserve">          2)</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в порядке личного обращения;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 xml:space="preserve">в порядке письменного обращения в Администрацию в соответствии </w:t>
      </w:r>
      <w:r w:rsidRPr="002343DC">
        <w:rPr>
          <w:rFonts w:ascii="Times New Roman" w:eastAsia="Times New Roman" w:hAnsi="Times New Roman" w:cs="Times New Roman"/>
          <w:sz w:val="18"/>
          <w:szCs w:val="18"/>
          <w:lang w:eastAsia="ru-RU"/>
        </w:rPr>
        <w:br/>
        <w:t>с законодательством Российской Федерации;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в порядке письменного электронного обращения в Администрацию через раздел «Обратная связь» официального сайта муниципального образования рабочий поселок Атиг, указанного в пункте 1.3.1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в государственном бюджетном учреждении Свердловской области «Многофункциональный центр предоставления государственных</w:t>
      </w:r>
      <w:r w:rsidRPr="002343DC">
        <w:rPr>
          <w:rFonts w:ascii="Times New Roman" w:eastAsia="Times New Roman" w:hAnsi="Times New Roman" w:cs="Times New Roman"/>
          <w:sz w:val="18"/>
          <w:szCs w:val="18"/>
          <w:lang w:eastAsia="ru-RU"/>
        </w:rPr>
        <w:br/>
        <w:t>и муниципальных услуг» и его филиалах (далее -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Информация по вопросам предоставления муниципальной услуги размещается: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на официальном сайте Муниципального образования рабочий поселения Атиг в сети Интернет, указанном в пункте 1.3.1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 xml:space="preserve">в информационно-телекоммуникационных сетях общего пользования, </w:t>
      </w:r>
      <w:r w:rsidRPr="002343DC">
        <w:rPr>
          <w:rFonts w:ascii="Times New Roman" w:eastAsia="Times New Roman" w:hAnsi="Times New Roman" w:cs="Times New Roman"/>
          <w:sz w:val="18"/>
          <w:szCs w:val="18"/>
          <w:lang w:eastAsia="ru-RU"/>
        </w:rPr>
        <w:br/>
        <w:t>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Информация о ходе предоставления муниципальной услуги размещается на официальном сайте Муниципального образования рабочий поселения Атиг в сети Интернет, указанном в пункте 4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К размещаемой информации по вопросам предоставления муниципальной услуги относится: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справочная информация, указанная в пунктах 1.3.1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извлечения из нормативных правовых актов Российской Федерации,</w:t>
      </w:r>
      <w:r w:rsidRPr="002343DC">
        <w:rPr>
          <w:rFonts w:ascii="Times New Roman" w:eastAsia="Times New Roman" w:hAnsi="Times New Roman" w:cs="Times New Roman"/>
          <w:sz w:val="18"/>
          <w:szCs w:val="18"/>
          <w:lang w:eastAsia="ru-RU"/>
        </w:rPr>
        <w:br/>
        <w:t>нормативных правовых актов Свердловской области и нормативных правовых актов Администрации, регулирующих отношения, возникающие в связи с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текст административного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блок-схема, наглядно отображающая последовательность прохождения всех административных процедур при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перечень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формы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7) информация о номере кабинета, где осуществляется прием заявителей; фамилия, имя, отчество и должность специалистов, осуществляющих предоставление услуги.</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Раздел 2. Стандарт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w:t>
      </w:r>
      <w:r w:rsidRPr="002343DC">
        <w:rPr>
          <w:rFonts w:ascii="Times New Roman" w:eastAsia="Times New Roman" w:hAnsi="Times New Roman" w:cs="Times New Roman"/>
          <w:b/>
          <w:sz w:val="18"/>
          <w:szCs w:val="18"/>
          <w:lang w:val="en-US" w:eastAsia="ru-RU"/>
        </w:rPr>
        <w:t> </w:t>
      </w:r>
      <w:r w:rsidRPr="002343DC">
        <w:rPr>
          <w:rFonts w:ascii="Times New Roman" w:eastAsia="Times New Roman" w:hAnsi="Times New Roman" w:cs="Times New Roman"/>
          <w:b/>
          <w:sz w:val="18"/>
          <w:szCs w:val="18"/>
          <w:lang w:eastAsia="ru-RU"/>
        </w:rPr>
        <w:t>Наименование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Наименование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bCs/>
          <w:sz w:val="18"/>
          <w:szCs w:val="18"/>
          <w:lang w:eastAsia="ru-RU"/>
        </w:rPr>
      </w:pPr>
      <w:r w:rsidRPr="002343DC">
        <w:rPr>
          <w:rFonts w:ascii="Times New Roman" w:eastAsia="Times New Roman" w:hAnsi="Times New Roman" w:cs="Times New Roman"/>
          <w:sz w:val="18"/>
          <w:szCs w:val="18"/>
          <w:lang w:eastAsia="ru-RU"/>
        </w:rPr>
        <w:t xml:space="preserve">Предоставление </w:t>
      </w:r>
      <w:r w:rsidRPr="002343DC">
        <w:rPr>
          <w:rFonts w:ascii="Times New Roman" w:eastAsia="Times New Roman" w:hAnsi="Times New Roman" w:cs="Times New Roman"/>
          <w:bCs/>
          <w:sz w:val="18"/>
          <w:szCs w:val="18"/>
          <w:lang w:eastAsia="ru-RU"/>
        </w:rPr>
        <w:t xml:space="preserve">муниципальной услуги «Выдача разрешений на подключение (технологическое присоединение) к сетям инженерно-технологического обеспечения на территории </w:t>
      </w:r>
      <w:r w:rsidRPr="002343DC">
        <w:rPr>
          <w:rFonts w:ascii="Times New Roman" w:eastAsia="Times New Roman" w:hAnsi="Times New Roman" w:cs="Times New Roman"/>
          <w:sz w:val="18"/>
          <w:szCs w:val="18"/>
          <w:lang w:eastAsia="ru-RU"/>
        </w:rPr>
        <w:t>муниципального образования рабочий поселок Атиг</w:t>
      </w:r>
      <w:r w:rsidRPr="002343DC">
        <w:rPr>
          <w:rFonts w:ascii="Times New Roman" w:eastAsia="Times New Roman" w:hAnsi="Times New Roman" w:cs="Times New Roman"/>
          <w:bCs/>
          <w:sz w:val="18"/>
          <w:szCs w:val="18"/>
          <w:lang w:eastAsia="ru-RU"/>
        </w:rPr>
        <w:t>»</w:t>
      </w:r>
    </w:p>
    <w:p w:rsidR="002343DC" w:rsidRPr="002343DC" w:rsidRDefault="002343DC" w:rsidP="002343DC">
      <w:pPr>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2.2. Наименование исполнительного органа местного самоуправления, предоставляющего муниципальную услугу, организации, обращение в которую необходимо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2.2.1.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Муниципальная услуга предоставляется Администрацией, а именно  специалистом администрации муниципального образования рабочий поселок Атиг.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2.2.2. В предоставлении муниципальной услуги участвуют также МУП «ЖКХ» р.п. Атиг, государственное бюджетное учреждение Свердловской области «Многофункциональный центр предоставления государственных и муниципальных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Свердловской области.</w:t>
      </w:r>
    </w:p>
    <w:p w:rsidR="002343DC" w:rsidRPr="002343DC" w:rsidRDefault="002343DC" w:rsidP="002343DC">
      <w:pPr>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2.3. Описание результата предоставления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2.3.1.</w:t>
      </w:r>
      <w:r w:rsidRPr="002343DC">
        <w:rPr>
          <w:rFonts w:ascii="Times New Roman" w:eastAsia="Calibri" w:hAnsi="Times New Roman" w:cs="Times New Roman"/>
          <w:sz w:val="18"/>
          <w:szCs w:val="18"/>
          <w:lang w:val="en-US" w:eastAsia="ru-RU"/>
        </w:rPr>
        <w:t> </w:t>
      </w:r>
      <w:r w:rsidRPr="002343DC">
        <w:rPr>
          <w:rFonts w:ascii="Times New Roman" w:eastAsia="Calibri" w:hAnsi="Times New Roman" w:cs="Times New Roman"/>
          <w:sz w:val="18"/>
          <w:szCs w:val="18"/>
          <w:lang w:eastAsia="ru-RU"/>
        </w:rPr>
        <w:t xml:space="preserve">Результатом предоставления муниципальной услуги является: </w:t>
      </w:r>
    </w:p>
    <w:p w:rsidR="002343DC" w:rsidRPr="002343DC" w:rsidRDefault="002343DC" w:rsidP="002343DC">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1) выдача заявителю разрешения на использование земель или земельных участков без предоставления земельных участков и установления сервитута технических условий подключения объекта к сетям инженерно-технического обеспечения, положительные заключения организаций и инженерных служб (положительный результат);</w:t>
      </w:r>
    </w:p>
    <w:p w:rsidR="002343DC" w:rsidRPr="002343DC" w:rsidRDefault="002343DC" w:rsidP="002343DC">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2) отрицательные заключения организаций и инженерных служб (отрицательный результат).</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2.4. Срок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2.4.1.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срок не позднее тридцати рабочих дней со дня регистрации заявления в Администрации.</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2.5. Перечень нормативных правовых актов, регулирующих отношения, возникающие в связи с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2.5.1.</w:t>
      </w:r>
      <w:r w:rsidRPr="002343DC">
        <w:rPr>
          <w:rFonts w:ascii="Times New Roman" w:eastAsia="Times New Roman" w:hAnsi="Times New Roman" w:cs="Times New Roman"/>
          <w:sz w:val="18"/>
          <w:szCs w:val="18"/>
          <w:lang w:val="en-US" w:eastAsia="ru-RU"/>
        </w:rPr>
        <w:t> </w:t>
      </w:r>
      <w:r w:rsidRPr="002343DC">
        <w:rPr>
          <w:rFonts w:ascii="Times New Roman" w:eastAsia="Times New Roman" w:hAnsi="Times New Roman" w:cs="Times New Roman"/>
          <w:sz w:val="18"/>
          <w:szCs w:val="18"/>
          <w:lang w:eastAsia="ru-RU"/>
        </w:rPr>
        <w:t>Перечень нормативных правовых актов Российской Федерации и нормативных правовых актов Свердловской области, регулирующих отношения, возникающие в связи с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Конституция Российской Федерации;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Земельный </w:t>
      </w:r>
      <w:hyperlink r:id="rId166" w:history="1">
        <w:r w:rsidRPr="002343DC">
          <w:rPr>
            <w:rFonts w:ascii="Times New Roman" w:eastAsia="Calibri" w:hAnsi="Times New Roman" w:cs="Times New Roman"/>
            <w:color w:val="0000FF"/>
            <w:sz w:val="18"/>
            <w:szCs w:val="18"/>
            <w:lang w:eastAsia="ru-RU"/>
          </w:rPr>
          <w:t>кодекс</w:t>
        </w:r>
      </w:hyperlink>
      <w:r w:rsidRPr="002343DC">
        <w:rPr>
          <w:rFonts w:ascii="Times New Roman" w:eastAsia="Calibri" w:hAnsi="Times New Roman" w:cs="Times New Roman"/>
          <w:sz w:val="18"/>
          <w:szCs w:val="18"/>
          <w:lang w:eastAsia="ru-RU"/>
        </w:rPr>
        <w:t xml:space="preserve"> Российской Федерации ("Российская газета", 30.10.2001, № 211-212);</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Федеральный </w:t>
      </w:r>
      <w:hyperlink r:id="rId167" w:history="1">
        <w:r w:rsidRPr="002343DC">
          <w:rPr>
            <w:rFonts w:ascii="Times New Roman" w:eastAsia="Calibri" w:hAnsi="Times New Roman" w:cs="Times New Roman"/>
            <w:color w:val="0000FF"/>
            <w:sz w:val="18"/>
            <w:szCs w:val="18"/>
            <w:lang w:eastAsia="ru-RU"/>
          </w:rPr>
          <w:t>закон</w:t>
        </w:r>
      </w:hyperlink>
      <w:r w:rsidRPr="002343DC">
        <w:rPr>
          <w:rFonts w:ascii="Times New Roman" w:eastAsia="Calibri" w:hAnsi="Times New Roman" w:cs="Times New Roman"/>
          <w:sz w:val="18"/>
          <w:szCs w:val="18"/>
          <w:lang w:eastAsia="ru-RU"/>
        </w:rPr>
        <w:t xml:space="preserve"> от 25.10.2001 № 137-ФЗ "О введении в действие Земельного кодекса Российской Федерации" ("Российская газета", 30.10.2001, № 211-212);</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Градостроительный </w:t>
      </w:r>
      <w:hyperlink r:id="rId168" w:history="1">
        <w:r w:rsidRPr="002343DC">
          <w:rPr>
            <w:rFonts w:ascii="Times New Roman" w:eastAsia="Calibri" w:hAnsi="Times New Roman" w:cs="Times New Roman"/>
            <w:color w:val="0000FF"/>
            <w:sz w:val="18"/>
            <w:szCs w:val="18"/>
            <w:lang w:eastAsia="ru-RU"/>
          </w:rPr>
          <w:t>кодекс</w:t>
        </w:r>
      </w:hyperlink>
      <w:r w:rsidRPr="002343DC">
        <w:rPr>
          <w:rFonts w:ascii="Times New Roman" w:eastAsia="Calibri" w:hAnsi="Times New Roman" w:cs="Times New Roman"/>
          <w:sz w:val="18"/>
          <w:szCs w:val="18"/>
          <w:lang w:eastAsia="ru-RU"/>
        </w:rPr>
        <w:t xml:space="preserve"> Российской Федерации ("Российская газета", 30.12.2004, № 290);</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Федеральный закон от 6 октября 2003 г. № 131-ФЗ "Об общих принципах организации местного самоуправления в Российской Федерации";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Постановление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Устав </w:t>
      </w:r>
      <w:r w:rsidRPr="002343DC">
        <w:rPr>
          <w:rFonts w:ascii="Times New Roman" w:eastAsia="Times New Roman" w:hAnsi="Times New Roman" w:cs="Times New Roman"/>
          <w:sz w:val="18"/>
          <w:szCs w:val="18"/>
          <w:lang w:eastAsia="ru-RU"/>
        </w:rPr>
        <w:t>муниципального образования рабочий поселок Атиг</w:t>
      </w:r>
      <w:r w:rsidRPr="002343DC">
        <w:rPr>
          <w:rFonts w:ascii="Times New Roman" w:eastAsia="Calibri" w:hAnsi="Times New Roman" w:cs="Times New Roman"/>
          <w:sz w:val="18"/>
          <w:szCs w:val="18"/>
          <w:lang w:eastAsia="ru-RU"/>
        </w:rPr>
        <w:t>;</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Правила землепользования и застройки </w:t>
      </w:r>
      <w:r w:rsidRPr="002343DC">
        <w:rPr>
          <w:rFonts w:ascii="Times New Roman" w:eastAsia="Times New Roman" w:hAnsi="Times New Roman" w:cs="Times New Roman"/>
          <w:sz w:val="18"/>
          <w:szCs w:val="18"/>
          <w:lang w:eastAsia="ru-RU"/>
        </w:rPr>
        <w:t>муниципального образования рабочий поселок Атиг</w:t>
      </w:r>
      <w:r w:rsidRPr="002343DC">
        <w:rPr>
          <w:rFonts w:ascii="Times New Roman" w:eastAsia="Calibri"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иные нормативные правовые акты Российской Федерации, нормативные правовые акты Свердловской области, нормативные правовые акты администрации.</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 xml:space="preserve">2.6. Исчерпывающий перечень документов, необходимых в соответствии </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с нормативными правовыми актами для предоставления муниципальной услуги, подлежащих представлению заявителем</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2.6.1. 1) </w:t>
      </w:r>
      <w:hyperlink w:anchor="P487" w:history="1">
        <w:r w:rsidRPr="002343DC">
          <w:rPr>
            <w:rFonts w:ascii="Times New Roman" w:eastAsia="Calibri" w:hAnsi="Times New Roman" w:cs="Times New Roman"/>
            <w:color w:val="0000FF"/>
            <w:sz w:val="18"/>
            <w:szCs w:val="18"/>
            <w:lang w:eastAsia="ru-RU"/>
          </w:rPr>
          <w:t>заявление</w:t>
        </w:r>
      </w:hyperlink>
      <w:r w:rsidRPr="002343DC">
        <w:rPr>
          <w:rFonts w:ascii="Times New Roman" w:eastAsia="Calibri" w:hAnsi="Times New Roman" w:cs="Times New Roman"/>
          <w:sz w:val="18"/>
          <w:szCs w:val="18"/>
          <w:lang w:eastAsia="ru-RU"/>
        </w:rPr>
        <w:t>, заполненное по форме, приведенной в приложении № 1 к Регламенту;</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2) документ, удостоверяющий личность заявителя (представителя заявителя), 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w:t>
      </w:r>
      <w:hyperlink r:id="rId169" w:history="1">
        <w:r w:rsidRPr="002343DC">
          <w:rPr>
            <w:rFonts w:ascii="Times New Roman" w:eastAsia="Calibri" w:hAnsi="Times New Roman" w:cs="Times New Roman"/>
            <w:color w:val="0000FF"/>
            <w:sz w:val="18"/>
            <w:szCs w:val="18"/>
            <w:lang w:eastAsia="ru-RU"/>
          </w:rPr>
          <w:t>форме № 2-П</w:t>
        </w:r>
      </w:hyperlink>
      <w:r w:rsidRPr="002343DC">
        <w:rPr>
          <w:rFonts w:ascii="Times New Roman" w:eastAsia="Calibri" w:hAnsi="Times New Roman" w:cs="Times New Roman"/>
          <w:sz w:val="18"/>
          <w:szCs w:val="18"/>
          <w:lang w:eastAsia="ru-RU"/>
        </w:rPr>
        <w:t>, паспорт иностранного гражданина (национальный паспорт или национальный заграничный паспорт), вид на жительство в Российской Федерации (для иностранных граждан или лиц без гражданства) (представляется копия с предъявлением подлинника);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 доверенность либо документ, подтверждающий полномочия лица на осуществление действий от имени юридического лица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4) свидетельство о внесении записи в Единый государственный реестр индивидуальных предпринимателей (для индивидуальных предпринимателей);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5)</w:t>
      </w:r>
      <w:r w:rsidRPr="002343DC">
        <w:rPr>
          <w:rFonts w:ascii="Times New Roman" w:eastAsia="Times New Roman" w:hAnsi="Times New Roman" w:cs="Times New Roman"/>
          <w:sz w:val="18"/>
          <w:szCs w:val="18"/>
          <w:lang w:eastAsia="ru-RU"/>
        </w:rPr>
        <w:t xml:space="preserve"> </w:t>
      </w:r>
      <w:r w:rsidRPr="002343DC">
        <w:rPr>
          <w:rFonts w:ascii="Times New Roman" w:eastAsia="Calibri" w:hAnsi="Times New Roman" w:cs="Times New Roman"/>
          <w:sz w:val="18"/>
          <w:szCs w:val="18"/>
          <w:lang w:eastAsia="ru-RU"/>
        </w:rPr>
        <w:t>правоустанавливающие, правоудостоверяющие документы на здание, помещение (для правообладателя здания, помещения);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6) правоустанавливающие документы на земельный участок (для правообладателя земельного участка);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7) схему земельного участка,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8)</w:t>
      </w:r>
      <w:r w:rsidRPr="002343DC">
        <w:rPr>
          <w:rFonts w:ascii="Times New Roman" w:eastAsia="Times New Roman" w:hAnsi="Times New Roman" w:cs="Times New Roman"/>
          <w:sz w:val="18"/>
          <w:szCs w:val="18"/>
          <w:lang w:eastAsia="ru-RU"/>
        </w:rPr>
        <w:t xml:space="preserve"> </w:t>
      </w:r>
      <w:r w:rsidRPr="002343DC">
        <w:rPr>
          <w:rFonts w:ascii="Times New Roman" w:eastAsia="Calibri" w:hAnsi="Times New Roman" w:cs="Times New Roman"/>
          <w:sz w:val="18"/>
          <w:szCs w:val="18"/>
          <w:lang w:eastAsia="ru-RU"/>
        </w:rPr>
        <w:t>информацию о предельных параметрах разрешенного строительства (реконструкции) объектов капитального строительства, соответствующих данному земельному участку;</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9)</w:t>
      </w:r>
      <w:r w:rsidRPr="002343DC">
        <w:rPr>
          <w:rFonts w:ascii="Times New Roman" w:eastAsia="Times New Roman" w:hAnsi="Times New Roman" w:cs="Times New Roman"/>
          <w:sz w:val="18"/>
          <w:szCs w:val="18"/>
          <w:lang w:eastAsia="ru-RU"/>
        </w:rPr>
        <w:t xml:space="preserve"> </w:t>
      </w:r>
      <w:r w:rsidRPr="002343DC">
        <w:rPr>
          <w:rFonts w:ascii="Times New Roman" w:eastAsia="Calibri" w:hAnsi="Times New Roman" w:cs="Times New Roman"/>
          <w:sz w:val="18"/>
          <w:szCs w:val="18"/>
          <w:lang w:eastAsia="ru-RU"/>
        </w:rPr>
        <w:t xml:space="preserve">общую информацию об объемах потребляемых ресурсов. </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Требования к представляемым документам - оригинал либо надлежащим образом заверенная копия.</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2.7. Исчерпывающий перечень документов, необходимых для предоставления муниципальной услуги, которые находятся в распоряжении иных органов, участвующих в предоставлении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2.7.1.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Свердловской области и иных органов, участвующих в предоставлении государственных или муниципальных услуг, и которые заявитель вправе представить, отсутствуют. </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Уполномоченный орган при предоставлении муниципальной услуги не вправе требовать от заявителей: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правовыми актами муниципальных образований Свердловской области находятся в распоряжении органа местного самоуправления муниципального образования Свердловской области, предоставляющего муниципальную услугу, иных государственных органов, органов местного самоуправления муниципальных образований Свердловской области и (или) подведомственных государственным органам и органам местного самоуправления муниципальных образований Свердловской области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 </w:t>
      </w:r>
    </w:p>
    <w:p w:rsidR="002343DC" w:rsidRPr="002343DC" w:rsidRDefault="002343DC" w:rsidP="002343DC">
      <w:pPr>
        <w:autoSpaceDE w:val="0"/>
        <w:autoSpaceDN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Непредставление заявителем документов, указанных в настоящем пункте, не является основанием для отказа заявителю в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2.8. Указание на запрет требовать от заявителя представления документов и информации или осуществления действий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2.8.1. В соответствии с требованиями </w:t>
      </w:r>
      <w:hyperlink r:id="rId170" w:history="1">
        <w:r w:rsidRPr="002343DC">
          <w:rPr>
            <w:rFonts w:ascii="Times New Roman" w:eastAsia="Calibri" w:hAnsi="Times New Roman" w:cs="Times New Roman"/>
            <w:color w:val="0000FF"/>
            <w:sz w:val="18"/>
            <w:szCs w:val="18"/>
            <w:lang w:eastAsia="ru-RU"/>
          </w:rPr>
          <w:t>пунктов 1</w:t>
        </w:r>
      </w:hyperlink>
      <w:r w:rsidRPr="002343DC">
        <w:rPr>
          <w:rFonts w:ascii="Times New Roman" w:eastAsia="Calibri" w:hAnsi="Times New Roman" w:cs="Times New Roman"/>
          <w:sz w:val="18"/>
          <w:szCs w:val="18"/>
          <w:lang w:eastAsia="ru-RU"/>
        </w:rPr>
        <w:t xml:space="preserve"> и </w:t>
      </w:r>
      <w:hyperlink r:id="rId171" w:history="1">
        <w:r w:rsidRPr="002343DC">
          <w:rPr>
            <w:rFonts w:ascii="Times New Roman" w:eastAsia="Calibri" w:hAnsi="Times New Roman" w:cs="Times New Roman"/>
            <w:color w:val="0000FF"/>
            <w:sz w:val="18"/>
            <w:szCs w:val="18"/>
            <w:lang w:eastAsia="ru-RU"/>
          </w:rPr>
          <w:t>2 части 1 статьи 7</w:t>
        </w:r>
      </w:hyperlink>
      <w:r w:rsidRPr="002343DC">
        <w:rPr>
          <w:rFonts w:ascii="Times New Roman" w:eastAsia="Calibri" w:hAnsi="Times New Roman" w:cs="Times New Roman"/>
          <w:sz w:val="18"/>
          <w:szCs w:val="18"/>
          <w:lang w:eastAsia="ru-RU"/>
        </w:rPr>
        <w:t xml:space="preserve"> Федерального закона от 27.07.2010 № 210-ФЗ "Об организации предоставления государственных и муниципальных услуг" в ходе предоставления муниципальной услуги запрещено требовать от заявителя: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 Свердловской области и муниципальными правовыми актами.</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2.9. Исчерпывающий перечень оснований для отказа в приеме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2.9.1. Оснований для отказа в приеме документов, необходимых для предоставления муниципальной услуги, не предусмотрено.</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2.10. Исчерпывающий перечень оснований для приостановления или отказа в предоставлении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2.10.1. Оснований для приостановления предоставления муниципальной услуги не предусмотрено.</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bookmarkStart w:id="31" w:name="P257"/>
      <w:bookmarkEnd w:id="31"/>
      <w:r w:rsidRPr="002343DC">
        <w:rPr>
          <w:rFonts w:ascii="Times New Roman" w:eastAsia="Calibri" w:hAnsi="Times New Roman" w:cs="Times New Roman"/>
          <w:sz w:val="18"/>
          <w:szCs w:val="18"/>
          <w:lang w:eastAsia="ru-RU"/>
        </w:rPr>
        <w:t>2.10.2. В предоставлении муниципальной услуги может быть отказано в случае, если: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1) форма поданного заявителем заявления не соответствует форме </w:t>
      </w:r>
      <w:hyperlink w:anchor="P487" w:history="1">
        <w:r w:rsidRPr="002343DC">
          <w:rPr>
            <w:rFonts w:ascii="Times New Roman" w:eastAsia="Calibri" w:hAnsi="Times New Roman" w:cs="Times New Roman"/>
            <w:color w:val="0000FF"/>
            <w:sz w:val="18"/>
            <w:szCs w:val="18"/>
            <w:lang w:eastAsia="ru-RU"/>
          </w:rPr>
          <w:t>заявления</w:t>
        </w:r>
      </w:hyperlink>
      <w:r w:rsidRPr="002343DC">
        <w:rPr>
          <w:rFonts w:ascii="Times New Roman" w:eastAsia="Calibri" w:hAnsi="Times New Roman" w:cs="Times New Roman"/>
          <w:sz w:val="18"/>
          <w:szCs w:val="18"/>
          <w:lang w:eastAsia="ru-RU"/>
        </w:rPr>
        <w:t>, установленной Регламентом (приложение № 1 к Регламенту);</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2) наличие в представленных документах недостоверной или искаженной информации;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 обращение с заявлением о предоставлении муниципальной услуги ненадлежащего лица.</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2.11.1.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не предусмотрены.</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2.12.1. За предоставление муниципальной услуги государственная пошлина </w:t>
      </w:r>
      <w:r w:rsidRPr="002343DC">
        <w:rPr>
          <w:rFonts w:ascii="Times New Roman" w:eastAsia="Times New Roman" w:hAnsi="Times New Roman" w:cs="Times New Roman"/>
          <w:sz w:val="18"/>
          <w:szCs w:val="18"/>
          <w:lang w:eastAsia="ru-RU"/>
        </w:rPr>
        <w:br/>
        <w:t>не взимается.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i/>
          <w:sz w:val="18"/>
          <w:szCs w:val="18"/>
          <w:lang w:eastAsia="ru-RU"/>
        </w:rPr>
      </w:pPr>
      <w:r w:rsidRPr="002343DC">
        <w:rPr>
          <w:rFonts w:ascii="Times New Roman" w:eastAsia="Times New Roman" w:hAnsi="Times New Roman" w:cs="Times New Roman"/>
          <w:sz w:val="18"/>
          <w:szCs w:val="18"/>
          <w:lang w:eastAsia="ru-RU"/>
        </w:rPr>
        <w:t>2.13.1. Плата за предоставление муниципальной услуги не предусмотрена.</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w:t>
      </w:r>
      <w:r w:rsidRPr="002343DC">
        <w:rPr>
          <w:rFonts w:ascii="Times New Roman" w:eastAsia="Times New Roman" w:hAnsi="Times New Roman" w:cs="Times New Roman"/>
          <w:b/>
          <w:sz w:val="18"/>
          <w:szCs w:val="18"/>
          <w:lang w:eastAsia="ru-RU"/>
        </w:rPr>
        <w:br/>
        <w:t>и при получении результата предоставления таких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2.14.1. Время ожидания заявителями в очереди при подаче запроса о предоставлении муниципальной услуги и при получении результата предоставления муниципальной услуги не должно превышать 25 минут.</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 xml:space="preserve">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r w:rsidRPr="002343DC">
        <w:rPr>
          <w:rFonts w:ascii="Times New Roman" w:eastAsia="Times New Roman" w:hAnsi="Times New Roman" w:cs="Times New Roman"/>
          <w:b/>
          <w:sz w:val="18"/>
          <w:szCs w:val="18"/>
          <w:lang w:eastAsia="ru-RU"/>
        </w:rPr>
        <w:br/>
        <w:t>в том числе в электронной форме</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2.15.1 Заявление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 регистрируется непосредственно в день подачи такого заявления соответствующим органом (организацией).</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2.16. Требования к помещениям, в которых предоставляются муниципальной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2.16.1. Помещения для работы с заявителями (далее – помещения) размещаются в здании администрации. Помещения оборудуются в соответствии </w:t>
      </w:r>
      <w:r w:rsidRPr="002343DC">
        <w:rPr>
          <w:rFonts w:ascii="Times New Roman" w:eastAsia="Times New Roman" w:hAnsi="Times New Roman" w:cs="Times New Roman"/>
          <w:sz w:val="18"/>
          <w:szCs w:val="18"/>
          <w:lang w:eastAsia="ru-RU"/>
        </w:rPr>
        <w:br/>
        <w:t xml:space="preserve">с санитарными и противопожарными нормами и правилами. Путь следования к помещениям обозначается указателями. </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Помещения оборудуются вывесками с указанием фамилии, имени, отчества и должности специалиста отдела, осуществляющего прием документов, а также режима работы и приема заявителей. </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На территории, прилегающей к зданию администрации, имеются места </w:t>
      </w:r>
      <w:r w:rsidRPr="002343DC">
        <w:rPr>
          <w:rFonts w:ascii="Times New Roman" w:eastAsia="Times New Roman" w:hAnsi="Times New Roman" w:cs="Times New Roman"/>
          <w:sz w:val="18"/>
          <w:szCs w:val="18"/>
          <w:lang w:eastAsia="ru-RU"/>
        </w:rPr>
        <w:br/>
        <w:t>для парковки автотранспортных средств. Доступ к парковочным местам является бесплатным.</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Вход в здание, в котором расположена администрация, оформляется вывеской, содержащей наименование администрации.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Места ожидания оборудуются в соответствии с санитарными </w:t>
      </w:r>
      <w:r w:rsidRPr="002343DC">
        <w:rPr>
          <w:rFonts w:ascii="Times New Roman" w:eastAsia="Times New Roman" w:hAnsi="Times New Roman" w:cs="Times New Roman"/>
          <w:sz w:val="18"/>
          <w:szCs w:val="18"/>
          <w:lang w:eastAsia="ru-RU"/>
        </w:rPr>
        <w:br/>
        <w:t xml:space="preserve">и противопожарными нормами и правилами. </w:t>
      </w:r>
    </w:p>
    <w:p w:rsidR="002343DC" w:rsidRPr="002343DC" w:rsidRDefault="002343DC" w:rsidP="002343DC">
      <w:pPr>
        <w:widowControl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В местах для информирования заявителей, получения информации </w:t>
      </w:r>
      <w:r w:rsidRPr="002343DC">
        <w:rPr>
          <w:rFonts w:ascii="Times New Roman" w:eastAsia="Times New Roman" w:hAnsi="Times New Roman" w:cs="Times New Roman"/>
          <w:sz w:val="18"/>
          <w:szCs w:val="18"/>
          <w:lang w:eastAsia="ru-RU"/>
        </w:rPr>
        <w:br/>
        <w:t xml:space="preserve">и заполнения необходимых документов размещаются информационные стенды, столы и стулья. </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Вход и передвижение по помещениям, в которых проводится прием граждан, не должны создавать затруднений для лиц с ограниченными возможностями.</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 xml:space="preserve">2.17 Показатели доступности и качества муниципальной услуги, </w:t>
      </w:r>
      <w:r w:rsidRPr="002343DC">
        <w:rPr>
          <w:rFonts w:ascii="Times New Roman" w:eastAsia="Times New Roman" w:hAnsi="Times New Roman" w:cs="Times New Roman"/>
          <w:b/>
          <w:sz w:val="18"/>
          <w:szCs w:val="18"/>
          <w:lang w:eastAsia="ru-RU"/>
        </w:rPr>
        <w:br/>
        <w:t>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2.17.1. Показателями доступности и качества муниципальной услуги являются: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соотношение одобренных обращений к общему количеству поступивших;</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количество жалоб, поступивших в орган, ответственный за предоставление муниципальной услуги, на организацию приема заявителей;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количество удовлетворенных судами исков, поданных в отношении органов и организаций, предоставляющих муниципальную услугу, в части вопросов, касающихся неправомерных действий, в связи с принятыми решениями об отказах в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соблюдение сроков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количество поступивших жалоб в адрес должностных лиц, ответственных за предоставление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 количество взаимодействий заявителя с должностными лицами при предоставлении муниципальной услуги и их продолжительность;</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7) возможность получения муниципальной услуги в государственном бюджетном учреждении Свердловской области «Многофункциональный центр предоставления государственных и муниципальных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8)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Заявитель муниципальной услуги на стадии рассмотрения его запроса администрацией имеет право: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представлять дополнительные материалы и документы по рассматриваемому обращению;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получать уведомление о направлении обращения в органы и организации, в компетенцию которых входит разрешение поставленных в обращении вопросов;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обращаться с заявлением о прекращении рассмотрения обращения;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осуществлять иные действия, не противоречащие настоящему Регламенту.</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Должностные лица администрации обеспечивают:</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объективное, всестороннее и своевременное рассмотрение запросов заявителей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получение необходимых для рассмотрения письменных запросов заявителей муниципальной услуги документов и материалов в других органах и организациях и иных должностных лиц, за исключением судов, органов дознания и органов предварительного следствия;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принятие мер, направленных на восстановление или защиту нарушенных прав, свобод и законных интересов граждан.</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Параметрами полноты и качества ответа на запрос являются: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наличие ответов на все поставленные в обращении вопросы;</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четкость, логичность и простота изложения;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соблюдение при оформлении письменного ответа на обращения общепринятых правил, правил и стандартов делопроизводства.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2.17.2. В процессе предоставления муниципальной услуги заявитель вправе обращаться в администрацию по мере необходимости, в том числе за получением информации о ходе предоставления муниципальной услуги, лично, по почте, через государственное бюджетное учреждение Свердловской области «Многофункциональный центр предоставления государственных и муниципальных услуг» либо с использованием информационно-телекоммуникационных технологий, включая использование Единого портала государственных и муниципальных услуг, универсальной электронной карты и других средств информационно-телекоммуникационных технологий в случаях и порядке, установленных действующим законодательством, в форме электронных документов. </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2.18.1.</w:t>
      </w:r>
      <w:r w:rsidRPr="002343DC">
        <w:rPr>
          <w:rFonts w:ascii="Times New Roman" w:eastAsia="Times New Roman" w:hAnsi="Times New Roman" w:cs="Times New Roman"/>
          <w:b/>
          <w:sz w:val="18"/>
          <w:szCs w:val="18"/>
          <w:lang w:eastAsia="ru-RU"/>
        </w:rPr>
        <w:t> </w:t>
      </w:r>
      <w:r w:rsidRPr="002343DC">
        <w:rPr>
          <w:rFonts w:ascii="Times New Roman" w:eastAsia="Times New Roman" w:hAnsi="Times New Roman" w:cs="Times New Roman"/>
          <w:sz w:val="18"/>
          <w:szCs w:val="18"/>
          <w:lang w:eastAsia="ru-RU"/>
        </w:rPr>
        <w:t>Муниципальная услуга также предоставляется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в части приема документов, необходимых для предоставления муниципальной услуги, и выдачи результата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Муниципальная услуга в электронном виде предоставляется в части оформления запроса.</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Раздел 3. Состав, последовательность и сроки выполнения административных процедур (действий), требования к порядку их выполнения</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bCs/>
          <w:sz w:val="18"/>
          <w:szCs w:val="18"/>
          <w:lang w:eastAsia="ru-RU"/>
        </w:rPr>
      </w:pPr>
      <w:r w:rsidRPr="002343DC">
        <w:rPr>
          <w:rFonts w:ascii="Times New Roman" w:eastAsia="Times New Roman" w:hAnsi="Times New Roman" w:cs="Times New Roman"/>
          <w:b/>
          <w:bCs/>
          <w:sz w:val="18"/>
          <w:szCs w:val="18"/>
          <w:lang w:eastAsia="ru-RU"/>
        </w:rPr>
        <w:t>3.1. Административные процедуры</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3.1.1. Предоставление муниципальной услуги включает в себя следующие административные процедуры (действия):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1) прием, регистрация заявления и документов, подлежащих представлению заявителем; </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2) принятие решения о предоставлении информации или об отказе в предоставлении информации, выдача (направление) соответствующего решения заявителю.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3.1.2. </w:t>
      </w:r>
      <w:hyperlink w:anchor="P648" w:history="1">
        <w:r w:rsidRPr="002343DC">
          <w:rPr>
            <w:rFonts w:ascii="Times New Roman" w:eastAsia="Times New Roman" w:hAnsi="Times New Roman" w:cs="Times New Roman"/>
            <w:color w:val="0000FF"/>
            <w:sz w:val="18"/>
            <w:szCs w:val="18"/>
            <w:lang w:eastAsia="ru-RU"/>
          </w:rPr>
          <w:t>Блок-схема</w:t>
        </w:r>
      </w:hyperlink>
      <w:r w:rsidRPr="002343DC">
        <w:rPr>
          <w:rFonts w:ascii="Times New Roman" w:eastAsia="Times New Roman" w:hAnsi="Times New Roman" w:cs="Times New Roman"/>
          <w:sz w:val="18"/>
          <w:szCs w:val="18"/>
          <w:lang w:eastAsia="ru-RU"/>
        </w:rPr>
        <w:t xml:space="preserve"> предоставления муниципальной услуги приведена в приложении № 2 к Регламенту.</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3.2. Прием и регистрация документов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3.2.1. Основанием для начала административной процедуры является получение специалистом, ответственным за регистрацию входящей корреспонденции, запроса на получение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Специалист, ответственный за регистрацию входящей корреспонденции, выполняет следующие действия: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устанавливает личность заявителя либо представителя заявителя,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проверяет полномочия представителя заявителя;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консультирует заявителя о порядке и сроках предоставления государственной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регистрирует поступивший запрос с документами в день его получения</w:t>
      </w:r>
      <w:r w:rsidRPr="002343DC">
        <w:rPr>
          <w:rFonts w:ascii="Times New Roman" w:eastAsia="Times New Roman" w:hAnsi="Times New Roman" w:cs="Times New Roman"/>
          <w:sz w:val="18"/>
          <w:szCs w:val="18"/>
          <w:lang w:eastAsia="ru-RU"/>
        </w:rPr>
        <w:br/>
        <w:t>в журнале приема документов.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Максимальное время, затраченное на указанное административное действие, не должно превышать 10 минут в течение одного рабочего дня.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Результатом административной процедуры является поступление зарегистрированного в журнале приема документов запроса на получение муниципальной услуги на рассмотрение главе муниципального образования рабочий поселок Атиг.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Способом фиксации результата выполнения административной процедуры является регистрация запроса на получение муниципальной услуги в журнале приема документов с последующей передачей на рассмотрение заведующему отделом. </w:t>
      </w:r>
    </w:p>
    <w:p w:rsidR="002343DC" w:rsidRPr="002343DC" w:rsidRDefault="002343DC" w:rsidP="002343DC">
      <w:pPr>
        <w:autoSpaceDE w:val="0"/>
        <w:autoSpaceDN w:val="0"/>
        <w:adjustRightInd w:val="0"/>
        <w:spacing w:after="0" w:line="240" w:lineRule="auto"/>
        <w:ind w:firstLine="142"/>
        <w:jc w:val="center"/>
        <w:outlineLvl w:val="0"/>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3.3. Формирование и направление межведомственного запроса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3.3.1.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является получение зарегистрированного запроса на предоставление муниципальной услуги специалистом отдела.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3.3.2. Формирование и направление межведомственного запроса осуществляется в случае непредставления заявителем документов, необходимых для предоставления муниципальной услуги, предусмотренных </w:t>
      </w:r>
      <w:r w:rsidRPr="002343DC">
        <w:rPr>
          <w:rFonts w:ascii="Times New Roman" w:eastAsia="Times New Roman" w:hAnsi="Times New Roman" w:cs="Times New Roman"/>
          <w:color w:val="0000FF"/>
          <w:sz w:val="18"/>
          <w:szCs w:val="18"/>
          <w:lang w:eastAsia="ru-RU"/>
        </w:rPr>
        <w:t>пунктом 2.7</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Межведомственный запрос формируется и направляется в форме электронного документа, подписанного </w:t>
      </w:r>
      <w:hyperlink r:id="rId172" w:history="1">
        <w:r w:rsidRPr="002343DC">
          <w:rPr>
            <w:rFonts w:ascii="Times New Roman" w:eastAsia="Times New Roman" w:hAnsi="Times New Roman" w:cs="Times New Roman"/>
            <w:sz w:val="18"/>
            <w:szCs w:val="18"/>
            <w:lang w:eastAsia="ru-RU"/>
          </w:rPr>
          <w:t>усиленной квалифицированной электронной подписью</w:t>
        </w:r>
      </w:hyperlink>
      <w:r w:rsidRPr="002343DC">
        <w:rPr>
          <w:rFonts w:ascii="Times New Roman" w:eastAsia="Times New Roman" w:hAnsi="Times New Roman" w:cs="Times New Roman"/>
          <w:sz w:val="18"/>
          <w:szCs w:val="18"/>
          <w:lang w:eastAsia="ru-RU"/>
        </w:rPr>
        <w:t>, по каналам системы межведомственного электронного взаимодействия (далее - СМЭВ).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3.3.3. Межведомственный запрос формируется в соответствии с требованиями </w:t>
      </w:r>
      <w:hyperlink r:id="rId173" w:history="1">
        <w:r w:rsidRPr="002343DC">
          <w:rPr>
            <w:rFonts w:ascii="Times New Roman" w:eastAsia="Times New Roman" w:hAnsi="Times New Roman" w:cs="Times New Roman"/>
            <w:sz w:val="18"/>
            <w:szCs w:val="18"/>
            <w:lang w:eastAsia="ru-RU"/>
          </w:rPr>
          <w:t>статьи 7.2</w:t>
        </w:r>
      </w:hyperlink>
      <w:r w:rsidRPr="002343DC">
        <w:rPr>
          <w:rFonts w:ascii="Times New Roman" w:eastAsia="Times New Roman" w:hAnsi="Times New Roman" w:cs="Times New Roman"/>
          <w:sz w:val="18"/>
          <w:szCs w:val="18"/>
          <w:lang w:eastAsia="ru-RU"/>
        </w:rPr>
        <w:t xml:space="preserve"> Федерального закона № 210-ФЗ и подписывается главой Муниципального образования рабочий поселения Атиг либо специалистом, у которого есть доверенность на выполнение таких действий.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3.3.4. Максимальный срок для выполнения административных действий, предусмотренных настоящим подразделом, не должен превышать семь рабочих дней с даты поступления зарегистрированного запроса на предоставление муниципальной услуги специалисту.</w:t>
      </w:r>
    </w:p>
    <w:p w:rsidR="002343DC" w:rsidRPr="002343DC" w:rsidRDefault="002343DC" w:rsidP="002343DC">
      <w:pPr>
        <w:autoSpaceDE w:val="0"/>
        <w:autoSpaceDN w:val="0"/>
        <w:spacing w:after="0" w:line="240" w:lineRule="auto"/>
        <w:ind w:firstLine="142"/>
        <w:jc w:val="center"/>
        <w:rPr>
          <w:rFonts w:ascii="Times New Roman" w:eastAsia="Calibri" w:hAnsi="Times New Roman" w:cs="Times New Roman"/>
          <w:b/>
          <w:sz w:val="18"/>
          <w:szCs w:val="18"/>
          <w:lang w:eastAsia="ru-RU"/>
        </w:rPr>
      </w:pPr>
      <w:r w:rsidRPr="002343DC">
        <w:rPr>
          <w:rFonts w:ascii="Times New Roman" w:eastAsia="Calibri" w:hAnsi="Times New Roman" w:cs="Times New Roman"/>
          <w:b/>
          <w:sz w:val="18"/>
          <w:szCs w:val="18"/>
          <w:lang w:eastAsia="ru-RU"/>
        </w:rPr>
        <w:t xml:space="preserve">3.4 Принятие решения о предоставлении либо отказе в предоставлении муниципальной услуги </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3.4.1. Основанием для начала административной процедуры является получение необходимой информации из органов (организаций), участвующих в предоставлении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Максимальное время, затраченное на административную процедуру, не должно превышать 7 дней.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В случае наличия оснований для отказа в предоставлении муниципальной услуги, указанных в </w:t>
      </w:r>
      <w:hyperlink w:anchor="P160" w:history="1">
        <w:r w:rsidRPr="002343DC">
          <w:rPr>
            <w:rFonts w:ascii="Times New Roman" w:eastAsia="Calibri" w:hAnsi="Times New Roman" w:cs="Times New Roman"/>
            <w:color w:val="0000FF"/>
            <w:sz w:val="18"/>
            <w:szCs w:val="18"/>
            <w:lang w:eastAsia="ru-RU"/>
          </w:rPr>
          <w:t>пункте 16</w:t>
        </w:r>
      </w:hyperlink>
      <w:r w:rsidRPr="002343DC">
        <w:rPr>
          <w:rFonts w:ascii="Times New Roman" w:eastAsia="Calibri" w:hAnsi="Times New Roman" w:cs="Times New Roman"/>
          <w:sz w:val="18"/>
          <w:szCs w:val="18"/>
          <w:lang w:eastAsia="ru-RU"/>
        </w:rPr>
        <w:t xml:space="preserve"> настоящего Регламента, специалист готовит проект письма об отказе в предоставлении муниципальной услуги направляет его главе Муниципального образования рабочий поселения Атиг для согласования и подписания.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Максимальный срок выполнения данного действия составляет 7 дней.</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В случае отсутствия оснований для отказа в предоставлении муниципальной услуги, указанных в </w:t>
      </w:r>
      <w:hyperlink w:anchor="P160" w:history="1">
        <w:r w:rsidRPr="002343DC">
          <w:rPr>
            <w:rFonts w:ascii="Times New Roman" w:eastAsia="Calibri" w:hAnsi="Times New Roman" w:cs="Times New Roman"/>
            <w:color w:val="0000FF"/>
            <w:sz w:val="18"/>
            <w:szCs w:val="18"/>
            <w:lang w:eastAsia="ru-RU"/>
          </w:rPr>
          <w:t>пункте 2.10.2</w:t>
        </w:r>
      </w:hyperlink>
      <w:r w:rsidRPr="002343DC">
        <w:rPr>
          <w:rFonts w:ascii="Times New Roman" w:eastAsia="Calibri" w:hAnsi="Times New Roman" w:cs="Times New Roman"/>
          <w:sz w:val="18"/>
          <w:szCs w:val="18"/>
          <w:lang w:eastAsia="ru-RU"/>
        </w:rPr>
        <w:t xml:space="preserve"> настоящего Регламента, специалист обеспечивает подготовку и согласование (подписание) на подключение (технологическое присоединение) к сетям инженерно-технологического обеспечения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Юридическим фактом, инициирующим начало административной процедуры, является наличие полного комплекта документов для предоставления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Способом фиксации административной процедуры является формирование полного комплекта документов и подготовка разрешения на подключение (технологическое присоединение) к сетям инженерно-технологического обеспечения.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Специалист обеспечивает подготовку и согласование разрешения на подключение (технологическое присоединение) к сетям инженерно-технологического обеспечения в установленном порядке.</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Максимальный срок выполнения данного действия составляет 4 дня.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Подписанное разрешение на подключение (технологическое присоединение) к сетям инженерно-технологического обеспечения передается специалистом на регистрацию.</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Максимальный срок выполнения данного действия составляет 1 день.</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Способом фиксации результата административной процедуры является оформление разрешения на подключение (технологическое присоединение) к сетям инженерно-технологического обеспечения на бумажном носителе с присвоением ему регистрационного номера.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Максимальный срок выполнения данного действия составляет 2 дня.</w:t>
      </w:r>
    </w:p>
    <w:p w:rsidR="002343DC" w:rsidRPr="002343DC" w:rsidRDefault="002343DC" w:rsidP="002343DC">
      <w:pPr>
        <w:autoSpaceDE w:val="0"/>
        <w:autoSpaceDN w:val="0"/>
        <w:spacing w:after="0" w:line="240" w:lineRule="auto"/>
        <w:ind w:firstLine="142"/>
        <w:jc w:val="center"/>
        <w:rPr>
          <w:rFonts w:ascii="Times New Roman" w:eastAsia="Calibri" w:hAnsi="Times New Roman" w:cs="Times New Roman"/>
          <w:sz w:val="18"/>
          <w:szCs w:val="18"/>
          <w:lang w:eastAsia="ru-RU"/>
        </w:rPr>
      </w:pPr>
      <w:r w:rsidRPr="002343DC">
        <w:rPr>
          <w:rFonts w:ascii="Times New Roman" w:eastAsia="Calibri" w:hAnsi="Times New Roman" w:cs="Times New Roman"/>
          <w:b/>
          <w:sz w:val="18"/>
          <w:szCs w:val="18"/>
          <w:lang w:eastAsia="ru-RU"/>
        </w:rPr>
        <w:t>3.5.</w:t>
      </w:r>
      <w:r w:rsidRPr="002343DC">
        <w:rPr>
          <w:rFonts w:ascii="Times New Roman" w:eastAsia="Calibri" w:hAnsi="Times New Roman" w:cs="Times New Roman"/>
          <w:sz w:val="18"/>
          <w:szCs w:val="18"/>
          <w:lang w:eastAsia="ru-RU"/>
        </w:rPr>
        <w:t xml:space="preserve"> </w:t>
      </w:r>
      <w:r w:rsidRPr="002343DC">
        <w:rPr>
          <w:rFonts w:ascii="Times New Roman" w:eastAsia="Calibri" w:hAnsi="Times New Roman" w:cs="Times New Roman"/>
          <w:b/>
          <w:sz w:val="18"/>
          <w:szCs w:val="18"/>
          <w:lang w:eastAsia="ru-RU"/>
        </w:rPr>
        <w:t>Выдача (направление) заявителю результата предоставления муниципальной услуги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3.5.1. Специалист, ответственный за предоставление муниципальной услуги, в течение 5 дней с момента принятия решения о предоставлении муниципальной услуги уведомляет заявителя о принятом решении, направляя почтовым отправлением или вручая ему лично под подпись, подписанное уполномоченным лицом решение на использование земель или земельного участка.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Максимальный срок выполнения данного действия составляет 2 дня.</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В течение семи рабочих дней со дня выдачи разрешения на использование земель или земельного участка специалист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3.5.2. Второй экземпляр результата предоставления муниципальной услуги, заявление о предоставлении муниципальной услуги и прилагаемые к нему документы остаются на хранении в администрации.</w:t>
      </w:r>
    </w:p>
    <w:p w:rsidR="002343DC" w:rsidRPr="002343DC" w:rsidRDefault="002343DC" w:rsidP="002343DC">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3.6. 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а также в многофункциональных центрах предоставления государственных и муниципальных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3.6.1 Заявление о предоставлении муниципальной услуги также может быть подано посредством:</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федеральной государственной информационной системы "Единый портал государственных и муниципальных услуг (функций)";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региональной государственной информационной системы "Портал государственных и муниципальных услуг (функций) Свердловской области";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Подача заявления о предоставлении муниципальной услуги посредством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Свердловской области" осуществляется посредством регистрации заявителя на соответствующих порталах и создания личного кабинета.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Информация о муниципальной услуге, порядке и сроках ее предоставления содержится в соответствующих разделах федерального и регионального порталов.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Подача заявителем заявлений и иных документов, необходимых для предоставления муниципальной услуги, осуществляется путем заполнения форм, соответствующих определенной муниципальной услуге.</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Информирование о ходе предоставления муниципальной услуги осуществляется путем направления уведомления на электронный адрес заявителя, указанный в заявлении о предоставлении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Получение заявителем результата предоставления муниципальной услуги осуществляется также путем направления на электронный адрес заявителя образа документа, являющегося результатом предоставления муниципальной услуги, либо направления уведомления о необходимости явиться для подписания и/или получения документов, являющихся результатом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Для получения муниципальной услуги через МФЦ заявители представляют в МФЦ </w:t>
      </w:r>
      <w:r w:rsidRPr="002343DC">
        <w:rPr>
          <w:rFonts w:ascii="Times New Roman" w:eastAsia="Times New Roman" w:hAnsi="Times New Roman" w:cs="Times New Roman"/>
          <w:color w:val="0000FF"/>
          <w:sz w:val="18"/>
          <w:szCs w:val="18"/>
          <w:lang w:eastAsia="ru-RU"/>
        </w:rPr>
        <w:t>заявление</w:t>
      </w:r>
      <w:r w:rsidRPr="002343DC">
        <w:rPr>
          <w:rFonts w:ascii="Times New Roman" w:eastAsia="Times New Roman" w:hAnsi="Times New Roman" w:cs="Times New Roman"/>
          <w:sz w:val="18"/>
          <w:szCs w:val="18"/>
          <w:lang w:eastAsia="ru-RU"/>
        </w:rPr>
        <w:t xml:space="preserve"> по форме согласно приложению № 1 к настоящему Регламенту.</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Оператор 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Принятое обращение оператор МФЦ регистрирует путем проставления прямоугольного штампа с регистрационным номером МФЦ. Оператор МФЦ также ставит дату приема и личную подпись.</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Принятые документы передаются в администрацию в срок не позднее дня, следующего за днем регистрации в МФЦ. Передача документов подтверждается ведомостью, подготовленной передающей стороной и оформленной в 2-х экземплярах.</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Администрация регистрирует запрос, рассматривает заявление и принимает решение об отказе в предоставлении муниципальной услуги в срок, предусмотренный настоящим Регламентом, или заключает договор аренды.</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3.6.2. Срок оказания муниципальной услуги исчисляется с момента регистрации обращения заявителя в администрацию.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Администрация передает результат предоставления муниципальной услуги в МФЦ по ведомости приема - передачи, оформленной передающей стороной в 2-х экземплярах, не позднее чем на следующий рабочий день после установленного срока предоставления муниципальной услуги, определенного настоящим Регламентом.</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3.6.3. Результат предоставления муниципальной услуги выдается заявителю на следующий рабочий день после поступления от специалиста администрации.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МФЦ осуществляет следующие действия: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информирование заявителей о порядке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информирование заявителей о месте нахождения администрации, режиме работы и контактных телефонах администрации;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прием заявлений о предоставлении муниципальной услуги и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передачу принятых заявлений и документов, необходимых для предоставления муниципальной услуги, в администрацию;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выдачу заявителю результатов предоставления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Информация о месте нахождения и справочные телефоны МФЦ указаны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3.6.4. Информация по вопросам предоставления муниципальной услуги, в том числе о ходе предоставления муниципальной услуги, может быть получена заявителями в администрации в порядке и способами, указанными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 а также в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1) по телефонам, указанным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в порядке личного обращения в соответствии с графиком работы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в порядке письменного обращения в МФЦ, в соответствии с законодательством Российской Федерации;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в порядке письменного электронного обращения в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с информационных стендов, расположенных в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Информация по вопросам предоставления муниципальной услуги размещается: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 информационных стендах, расположенных в МФЦ;</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2) на официальном сайте МФЦ в сети Интернет, указанном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в информационно-телекоммуникационных сетях общего пользования,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Свердловской области".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Информация о предоставлении муниципальной услуги размещается на официальном сайте Муниципального образования рабочий поселения Атиг в сети Интернет, указанном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К размещаемой информации по вопросам предоставления муниципальной услуги относится: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1) справочная информация, указанная в </w:t>
      </w:r>
      <w:r w:rsidRPr="002343DC">
        <w:rPr>
          <w:rFonts w:ascii="Times New Roman" w:eastAsia="Times New Roman" w:hAnsi="Times New Roman" w:cs="Times New Roman"/>
          <w:color w:val="0000FF"/>
          <w:sz w:val="18"/>
          <w:szCs w:val="18"/>
          <w:lang w:eastAsia="ru-RU"/>
        </w:rPr>
        <w:t>разделе 1.3</w:t>
      </w:r>
      <w:r w:rsidRPr="002343DC">
        <w:rPr>
          <w:rFonts w:ascii="Times New Roman" w:eastAsia="Times New Roman" w:hAnsi="Times New Roman" w:cs="Times New Roman"/>
          <w:sz w:val="18"/>
          <w:szCs w:val="18"/>
          <w:lang w:eastAsia="ru-RU"/>
        </w:rPr>
        <w:t xml:space="preserve">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извлечения из нормативных правовых актов Российской Федерации и нормативных правовых актов Свердловской области, регулирующих отношения, возникающие в связи с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перечень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формы документов, необходимых для предоставления муниципальной услуги.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3.6.5. Порядок и условия взаимодействия администрации с иными органами государственной власти, органами местного самоуправления муниципальных образований в Свердловской области и организациями, участвующими в предоставлении муниципальной услуги, определены в </w:t>
      </w:r>
      <w:r w:rsidRPr="002343DC">
        <w:rPr>
          <w:rFonts w:ascii="Times New Roman" w:eastAsia="Times New Roman" w:hAnsi="Times New Roman" w:cs="Times New Roman"/>
          <w:color w:val="0000FF"/>
          <w:sz w:val="18"/>
          <w:szCs w:val="18"/>
          <w:lang w:eastAsia="ru-RU"/>
        </w:rPr>
        <w:t>разделе 2.2</w:t>
      </w:r>
      <w:r w:rsidRPr="002343DC">
        <w:rPr>
          <w:rFonts w:ascii="Times New Roman" w:eastAsia="Times New Roman" w:hAnsi="Times New Roman" w:cs="Times New Roman"/>
          <w:sz w:val="18"/>
          <w:szCs w:val="18"/>
          <w:lang w:eastAsia="ru-RU"/>
        </w:rPr>
        <w:t xml:space="preserve">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Получение заявителем результата предоставления муниципальной услуги в случае подачи заявления через МФЦ осуществляется также посредством МФЦ.</w:t>
      </w:r>
    </w:p>
    <w:p w:rsidR="002343DC" w:rsidRPr="002343DC" w:rsidRDefault="002343DC" w:rsidP="002343DC">
      <w:pPr>
        <w:widowControl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Раздел 4.</w:t>
      </w:r>
      <w:r w:rsidRPr="002343DC">
        <w:rPr>
          <w:rFonts w:ascii="Times New Roman" w:eastAsia="Times New Roman" w:hAnsi="Times New Roman" w:cs="Times New Roman"/>
          <w:b/>
          <w:sz w:val="18"/>
          <w:szCs w:val="18"/>
          <w:lang w:val="en-US" w:eastAsia="ru-RU"/>
        </w:rPr>
        <w:t> </w:t>
      </w:r>
      <w:r w:rsidRPr="002343DC">
        <w:rPr>
          <w:rFonts w:ascii="Times New Roman" w:eastAsia="Times New Roman" w:hAnsi="Times New Roman" w:cs="Times New Roman"/>
          <w:b/>
          <w:sz w:val="18"/>
          <w:szCs w:val="18"/>
          <w:lang w:eastAsia="ru-RU"/>
        </w:rPr>
        <w:t>Контроль за предоставлением муниципальной услуги</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4.1. Порядок осуществления текущего контроля за соблюдением</w:t>
      </w:r>
      <w:r w:rsidRPr="002343DC">
        <w:rPr>
          <w:rFonts w:ascii="Times New Roman" w:eastAsia="Times New Roman" w:hAnsi="Times New Roman" w:cs="Times New Roman"/>
          <w:b/>
          <w:sz w:val="18"/>
          <w:szCs w:val="18"/>
          <w:lang w:eastAsia="ru-RU"/>
        </w:rPr>
        <w:b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 ими решений</w:t>
      </w:r>
    </w:p>
    <w:p w:rsidR="002343DC" w:rsidRPr="002343DC" w:rsidRDefault="002343DC" w:rsidP="002343D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4.1.1. Текущий контроль предоставления специалистом муниципальной услуги осуществляется заместителем главы администрации муниципального образования рабочий поселок Атиг.</w:t>
      </w:r>
    </w:p>
    <w:p w:rsidR="002343DC" w:rsidRPr="002343DC" w:rsidRDefault="002343DC" w:rsidP="002343D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Текущий контроль соблюдения специалистами положений настоящего Регламента, иных нормативных правовых актов Российской Федерации, нормативных правовых актов Свердловской области, нормативных правовых актов администрации, осуществляется путем проведения согласования документов. </w:t>
      </w:r>
    </w:p>
    <w:p w:rsidR="002343DC" w:rsidRPr="002343DC" w:rsidRDefault="002343DC" w:rsidP="002343D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Текущий контроль осуществляется систематически на протяжении всей последовательности действий, входящих в состав административных процедур по предоставлению муниципальной услуги. </w:t>
      </w:r>
    </w:p>
    <w:p w:rsidR="002343DC" w:rsidRPr="002343DC" w:rsidRDefault="002343DC" w:rsidP="002343DC">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343DC" w:rsidRPr="002343DC" w:rsidRDefault="002343DC" w:rsidP="002343D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4.2.1. Проверка полноты и качества предоставления муниципальной услуги специалистами. Проверка полноты и качества предоставления муниципальной услуги осуществляется в двух формах: плановой и внеплановой.</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Плановые проверки полноты и качества предоставления муниципальной услуги осуществляются: </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в соответствии с утвержденными календарными планами целевых проверок Администрации, но не реже чем один раз в квартал;</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2) в соответствии с требованиями нормативных правовых актов Свердловской области, устанавливающих формы отчетности о предоставлении муниципальной услуги. </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Внеплановые проверки полноты и качества предоставления муниципальной услуги осуществляются в связи с рассмотрением поступивших в Администрацию жалоб в отношении действий (бездействия) должностных лиц и принятых ими решений при предоставлении муниципальной услуги либо по результатам текущего контроля. </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По результатам проверок полноты и качества предоставления муниципальной услуги принимаются меры, направленные на устранение выявленных нарушений и их причин, соблюдение законности и правопорядка при реализации административных процедур.</w:t>
      </w:r>
    </w:p>
    <w:p w:rsidR="002343DC" w:rsidRPr="002343DC" w:rsidRDefault="002343DC" w:rsidP="002343DC">
      <w:pPr>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4.3. Ответственность должностных лиц органа местного самоуправления за решения и действия (бездействия), принимаемые (осуществляемые) ими в ходе предоставления муниципальной услуги.</w:t>
      </w:r>
    </w:p>
    <w:p w:rsidR="002343DC" w:rsidRPr="002343DC" w:rsidRDefault="002343DC" w:rsidP="002343DC">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4.3.1. Специалист несёт персональную ответственность за соблюдение сроков и порядка выполнения административных процедур, установленных настоящим Регламентом.</w:t>
      </w:r>
    </w:p>
    <w:p w:rsidR="002343DC" w:rsidRPr="002343DC" w:rsidRDefault="002343DC" w:rsidP="002343DC">
      <w:pPr>
        <w:spacing w:after="0" w:line="240" w:lineRule="auto"/>
        <w:ind w:firstLine="142"/>
        <w:jc w:val="center"/>
        <w:rPr>
          <w:rFonts w:ascii="Times New Roman" w:eastAsia="Times New Roman" w:hAnsi="Times New Roman" w:cs="Times New Roman"/>
          <w:b/>
          <w:sz w:val="18"/>
          <w:szCs w:val="18"/>
          <w:lang w:eastAsia="ru-RU"/>
        </w:rPr>
      </w:pPr>
      <w:r w:rsidRPr="002343DC">
        <w:rPr>
          <w:rFonts w:ascii="Times New Roman" w:eastAsia="Times New Roman" w:hAnsi="Times New Roman" w:cs="Times New Roman"/>
          <w:b/>
          <w:sz w:val="18"/>
          <w:szCs w:val="1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4.4.1. Юридические лица осуществляют контроль за предоставлением муниципальной услуги путем получения информации о предоставлении муниципальной услуги, в том числе о ходе предоставления муниципальной услуги в порядке, предусмотренном пунктом 1.3.5 настоящего Регламента.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b/>
          <w:bCs/>
          <w:sz w:val="18"/>
          <w:szCs w:val="18"/>
          <w:lang w:eastAsia="ru-RU"/>
        </w:rPr>
        <w:t>Раздел 5. Досудебный (внесудебный) порядок обжалования действий (бездействия) и решений</w:t>
      </w:r>
      <w:r w:rsidRPr="002343DC">
        <w:rPr>
          <w:rFonts w:ascii="Times New Roman" w:eastAsia="Times New Roman" w:hAnsi="Times New Roman" w:cs="Times New Roman"/>
          <w:b/>
          <w:sz w:val="18"/>
          <w:szCs w:val="18"/>
          <w:lang w:eastAsia="ru-RU"/>
        </w:rPr>
        <w:t xml:space="preserve">, </w:t>
      </w:r>
      <w:r w:rsidRPr="002343DC">
        <w:rPr>
          <w:rFonts w:ascii="Times New Roman" w:eastAsia="Times New Roman" w:hAnsi="Times New Roman" w:cs="Times New Roman"/>
          <w:b/>
          <w:bCs/>
          <w:sz w:val="18"/>
          <w:szCs w:val="18"/>
          <w:lang w:eastAsia="ru-RU"/>
        </w:rPr>
        <w:t>осуществляемых (принятых) в ходе предоставления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5.1. Заинтересованное лицо вправе обжаловать действия (бездействие) и решения, принятые (осуществляемые) в ходе предоставления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должностным лицом структурного подразделения Администрации, ответственного за предоставление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5.2. Предметом досудебного обжалования могут являться действия (бездействие) и решения, принятые Администрацией и его должностными лицами, муниципальными служащими Администрации при предоставлении муниципальной услуги на основании настоящего административного регламента.</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Заинтересованное лицо может обратиться с жалобой, в том числе в следующих случаях:</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нарушение срока регистрации заявления;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нарушение срока предоставления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требование у заинтересованного лица документов, не предусмотренных нормативными правовыми актами Российской Федерации, нормативными правовыми актами Свердловской области, нормативными правовыми актами администрации, в том числе настоящим административным регламентом, для предоставления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нормативными правовыми актами администрации, в том числе настоящим административным регламентом, для предоставления муниципальной услуги, у заинтересованного лица;</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нормативными правовыми актами администрации, в том числе настоящим административным регламентом;</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 требование внесения заинтересованным лицом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нормативными правовыми актами администрации, в том числе настоящим административным регламентом;</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7) отказ органа, предоставляющего муниципальной услугу, должностного лица органа, предоставляющего муниципальной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5.3.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на основании настоящего административного регламента.</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Жалоба может быть направлена по почте России, по электронной почте, через многофункциональный центр, с использованием информационно-телекоммуникационной сети Интернет, официального сайта Администрации, Портала, а также может быть принята при личном приеме заявителя.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5.4. Прием жалоб в письменной форме осуществляется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Время приема жалоб должно совпадать со временем предоставления муниципальной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5.5. Жалоба должна содержать:</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наименование органа, предоставляющего муниципальной услугу, должностного лица органа, предоставляющего муниципальной, либо муниципального гражданского служащего, решения и действия (бездействие) которых обжалуются;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гражданского служащего;</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доводы, на основании которых заявитель не согласен с решением и действиями (бездействием) органа, предоставляющего муниципальной услугу, должностного лица органа, предоставляющего муниципальной услугу, либо муниципального гражданского служащего.</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Заявителем могут быть представлены документы (при наличии), подтверждающие доводы, изложенные в жалобе, либо их копии.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bookmarkStart w:id="32" w:name="Par46"/>
      <w:bookmarkEnd w:id="32"/>
      <w:r w:rsidRPr="002343DC">
        <w:rPr>
          <w:rFonts w:ascii="Times New Roman" w:eastAsia="Times New Roman" w:hAnsi="Times New Roman" w:cs="Times New Roman"/>
          <w:sz w:val="18"/>
          <w:szCs w:val="18"/>
          <w:lang w:eastAsia="ru-RU"/>
        </w:rPr>
        <w:t>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оформленная в соответствии с законодательством Российской Федерации доверенность (для физических лиц);</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5.7. При подаче жалобы в электронном виде документы, указанные в </w:t>
      </w:r>
      <w:hyperlink w:anchor="Par46" w:history="1">
        <w:r w:rsidRPr="002343DC">
          <w:rPr>
            <w:rFonts w:ascii="Times New Roman" w:eastAsia="Times New Roman" w:hAnsi="Times New Roman" w:cs="Times New Roman"/>
            <w:sz w:val="18"/>
            <w:szCs w:val="18"/>
            <w:lang w:eastAsia="ru-RU"/>
          </w:rPr>
          <w:t xml:space="preserve">пункте </w:t>
        </w:r>
      </w:hyperlink>
      <w:r w:rsidRPr="002343DC">
        <w:rPr>
          <w:rFonts w:ascii="Times New Roman" w:eastAsia="Times New Roman" w:hAnsi="Times New Roman" w:cs="Times New Roman"/>
          <w:sz w:val="18"/>
          <w:szCs w:val="18"/>
          <w:lang w:eastAsia="ru-RU"/>
        </w:rPr>
        <w:t>5.6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5.8. Администрация вправе оставить жалобу без ответа в следующих случаях:</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наличие в жалобе нецензурных либо оскорбительных выражений, угроз жизни, здоровью и имуществу должностного лица и (или) членам его семьи;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отсутствие возможности прочитать какую-либо часть текста жалобы, фамилию, имя, отчество (при наличии) и (или) почтовый адрес заинтересованного лица, указанные в жалобе.</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5.9. Основания для приостановления рассмотрения жалобы отсутствуют.</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5.10. Заявитель имеет право на получение информации и документов, необходимых для обоснования и рассмотрения жалобы.</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5.11. Жалоба, поступившая в Администрацию, подлежит регистрации не позднее следующего рабочего дня со дня ее поступления.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 случае, если принятие решения по жалобе не входит в компетенцию, то данная жалоба подлежит направлению в трехдневный срок со дня ее регистрации в уполномоченный на ее рассмотрение орган, о чем Администрация в письменной форме информирует заявителя.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5.12. Не позднее дня, следующего за днем принятия решения, указанного в </w:t>
      </w:r>
      <w:hyperlink w:anchor="Par68" w:history="1">
        <w:r w:rsidRPr="002343DC">
          <w:rPr>
            <w:rFonts w:ascii="Times New Roman" w:eastAsia="Times New Roman" w:hAnsi="Times New Roman" w:cs="Times New Roman"/>
            <w:sz w:val="18"/>
            <w:szCs w:val="18"/>
            <w:lang w:eastAsia="ru-RU"/>
          </w:rPr>
          <w:t xml:space="preserve">пункте </w:t>
        </w:r>
      </w:hyperlink>
      <w:r w:rsidRPr="002343DC">
        <w:rPr>
          <w:rFonts w:ascii="Times New Roman" w:eastAsia="Times New Roman" w:hAnsi="Times New Roman" w:cs="Times New Roman"/>
          <w:sz w:val="18"/>
          <w:szCs w:val="18"/>
          <w:lang w:eastAsia="ru-RU"/>
        </w:rPr>
        <w:t>5.13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 ответе по результатам рассмотрения жалобы указываются: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наименование органа, предоставляющего муниципальной услугу, рассмотревшего жалобу, должность, фамилия, имя, отчество (при наличии) его должностного лица, принявшего решение по жалобе;</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номер, дата, место принятия решения, включая сведения о должностном лице, решение или действия (бездействие) которого обжалуются;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3) фамилия, имя, отчество (при наличии) заявителя или наименование заявителя;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4) основания для принятия решения по жалобе;</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 принятое по жалобе решение;</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7) сведения о порядке обжалования принятого по жалобе решения.</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bookmarkStart w:id="33" w:name="Par68"/>
      <w:bookmarkEnd w:id="33"/>
      <w:r w:rsidRPr="002343DC">
        <w:rPr>
          <w:rFonts w:ascii="Times New Roman" w:eastAsia="Times New Roman" w:hAnsi="Times New Roman" w:cs="Times New Roman"/>
          <w:sz w:val="18"/>
          <w:szCs w:val="18"/>
          <w:lang w:eastAsia="ru-RU"/>
        </w:rPr>
        <w:t>5.13. Результатом рассмотрения жалобы является принятие одного из следующих решений:</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1)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заинтересованному лицу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нормативными правовыми актами администрации, а также в иных формах;</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2) об отказе в удовлетворении жалобы.</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Если в результате рассмотрения жалоба признана обоснованной, то Администрацией могут быть применены меры ответственности, установленные действующим законодательством, к сотруднику, ответственному за действия (бездействие) и решения, принятые (осуществляемые) в ходе предоставления муниципальной услуги на основании настоящего административного регламента и повлекшие за собой жалобу заинтересованного лица.</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5.14.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74" w:history="1">
        <w:r w:rsidRPr="002343DC">
          <w:rPr>
            <w:rFonts w:ascii="Times New Roman" w:eastAsia="Times New Roman" w:hAnsi="Times New Roman" w:cs="Times New Roman"/>
            <w:sz w:val="18"/>
            <w:szCs w:val="18"/>
            <w:lang w:eastAsia="ru-RU"/>
          </w:rPr>
          <w:t>статьей 5.63</w:t>
        </w:r>
      </w:hyperlink>
      <w:r w:rsidRPr="002343DC">
        <w:rPr>
          <w:rFonts w:ascii="Times New Roman" w:eastAsia="Times New Roman" w:hAnsi="Times New Roman" w:cs="Times New Roman"/>
          <w:sz w:val="18"/>
          <w:szCs w:val="18"/>
          <w:lang w:eastAsia="ru-RU"/>
        </w:rP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5.15. Если заинтересованное лицо не удовлетворено решением, принятым в ходе рассмотрения жалобы в Администрации или решение не было принято, то оно вправе обратиться с жалобой в суд общей юрисдикции, арбитражный суд.</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5.16. Информирование заинтересованных лиц о порядке подачи и рассмотрения жалобы осуществляется путем размещения соответствующей информации:</w:t>
      </w:r>
    </w:p>
    <w:p w:rsidR="002343DC" w:rsidRPr="002343DC" w:rsidRDefault="002343DC" w:rsidP="002343DC">
      <w:pPr>
        <w:spacing w:after="0" w:line="240" w:lineRule="auto"/>
        <w:ind w:firstLine="142"/>
        <w:jc w:val="both"/>
        <w:rPr>
          <w:rFonts w:ascii="Times New Roman" w:eastAsia="Times New Roman" w:hAnsi="Times New Roman" w:cs="Times New Roman"/>
          <w:color w:val="000000"/>
          <w:sz w:val="18"/>
          <w:szCs w:val="18"/>
          <w:lang w:eastAsia="ru-RU"/>
        </w:rPr>
      </w:pPr>
      <w:r w:rsidRPr="002343DC">
        <w:rPr>
          <w:rFonts w:ascii="Times New Roman" w:eastAsia="Times New Roman" w:hAnsi="Times New Roman" w:cs="Times New Roman"/>
          <w:color w:val="000000"/>
          <w:sz w:val="18"/>
          <w:szCs w:val="18"/>
          <w:lang w:eastAsia="ru-RU"/>
        </w:rPr>
        <w:t>а) на информационных стендах, расположенных в Администрации;</w:t>
      </w:r>
    </w:p>
    <w:p w:rsidR="002343DC" w:rsidRPr="002343DC" w:rsidRDefault="002343DC" w:rsidP="002343DC">
      <w:pPr>
        <w:spacing w:after="0" w:line="240" w:lineRule="auto"/>
        <w:ind w:firstLine="142"/>
        <w:jc w:val="both"/>
        <w:rPr>
          <w:rFonts w:ascii="Times New Roman" w:eastAsia="Times New Roman" w:hAnsi="Times New Roman" w:cs="Times New Roman"/>
          <w:color w:val="000000"/>
          <w:sz w:val="18"/>
          <w:szCs w:val="18"/>
          <w:lang w:eastAsia="ru-RU"/>
        </w:rPr>
      </w:pPr>
      <w:r w:rsidRPr="002343DC">
        <w:rPr>
          <w:rFonts w:ascii="Times New Roman" w:eastAsia="Times New Roman" w:hAnsi="Times New Roman" w:cs="Times New Roman"/>
          <w:color w:val="000000"/>
          <w:sz w:val="18"/>
          <w:szCs w:val="18"/>
          <w:lang w:eastAsia="ru-RU"/>
        </w:rPr>
        <w:t>б) на официальном сайте Муниципального образования рабочий поселения Атиг в сети «Интернет», указанном в пункте 1.3.1 настоящего Регламента;</w:t>
      </w:r>
    </w:p>
    <w:p w:rsidR="002343DC" w:rsidRPr="002343DC" w:rsidRDefault="002343DC" w:rsidP="002343DC">
      <w:pPr>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color w:val="000000"/>
          <w:sz w:val="18"/>
          <w:szCs w:val="18"/>
          <w:lang w:eastAsia="ru-RU"/>
        </w:rPr>
        <w:t>в) в информационно-телекоммуникационных сетях общего пользования,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2343DC" w:rsidRPr="002343DC" w:rsidRDefault="002343DC" w:rsidP="002343DC">
      <w:pPr>
        <w:spacing w:after="0" w:line="240" w:lineRule="auto"/>
        <w:ind w:firstLine="142"/>
        <w:jc w:val="right"/>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Приложение № 1</w:t>
      </w:r>
    </w:p>
    <w:p w:rsidR="002343DC" w:rsidRPr="002343DC" w:rsidRDefault="002343DC" w:rsidP="002343DC">
      <w:pPr>
        <w:spacing w:after="0" w:line="240" w:lineRule="auto"/>
        <w:ind w:firstLine="142"/>
        <w:jc w:val="right"/>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к административному регламенту</w:t>
      </w:r>
    </w:p>
    <w:p w:rsidR="002343DC" w:rsidRPr="002343DC" w:rsidRDefault="002343DC" w:rsidP="002343DC">
      <w:pPr>
        <w:autoSpaceDE w:val="0"/>
        <w:autoSpaceDN w:val="0"/>
        <w:spacing w:after="0" w:line="240" w:lineRule="auto"/>
        <w:ind w:firstLine="142"/>
        <w:jc w:val="right"/>
        <w:rPr>
          <w:rFonts w:ascii="Times New Roman" w:eastAsia="Calibri" w:hAnsi="Times New Roman" w:cs="Times New Roman"/>
          <w:sz w:val="18"/>
          <w:szCs w:val="18"/>
          <w:lang w:eastAsia="ru-RU"/>
        </w:rPr>
      </w:pP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Главе муниципального образования</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рабочий поселок Атиг</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Ф.И.О., место жительства заявителя</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и реквизиты</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документа, удостоверяющего личность</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заявителя</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(для гражданина) или наименование и</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местонахождение</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заявителя, ОГРН, ИНН</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(для юридических лиц)</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___________________________________</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номер телефона, адрес</w:t>
      </w:r>
    </w:p>
    <w:p w:rsidR="002343DC" w:rsidRPr="002343DC" w:rsidRDefault="002343DC" w:rsidP="002343DC">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электронной почты</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4" w:name="P437"/>
      <w:bookmarkEnd w:id="34"/>
      <w:r w:rsidRPr="002343DC">
        <w:rPr>
          <w:rFonts w:ascii="Times New Roman" w:eastAsia="Times New Roman" w:hAnsi="Times New Roman" w:cs="Times New Roman"/>
          <w:sz w:val="18"/>
          <w:szCs w:val="18"/>
          <w:lang w:eastAsia="ru-RU"/>
        </w:rPr>
        <w:t xml:space="preserve">                                 ЗАЯВЛЕНИЕ</w:t>
      </w:r>
    </w:p>
    <w:p w:rsidR="002343DC" w:rsidRPr="002343DC" w:rsidRDefault="002343DC" w:rsidP="002343DC">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2343DC">
        <w:rPr>
          <w:rFonts w:ascii="Times New Roman" w:eastAsia="Times New Roman" w:hAnsi="Times New Roman" w:cs="Times New Roman"/>
          <w:bCs/>
          <w:sz w:val="18"/>
          <w:szCs w:val="18"/>
          <w:lang w:eastAsia="ru-RU"/>
        </w:rPr>
        <w:t>о выдаче</w:t>
      </w:r>
      <w:r w:rsidRPr="002343DC">
        <w:rPr>
          <w:rFonts w:ascii="Times New Roman" w:eastAsia="Times New Roman" w:hAnsi="Times New Roman" w:cs="Times New Roman"/>
          <w:color w:val="000000"/>
          <w:sz w:val="18"/>
          <w:szCs w:val="18"/>
          <w:lang w:eastAsia="ru-RU"/>
        </w:rPr>
        <w:t xml:space="preserve"> разрешения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Для проведения работ по 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(указывается цель использования земельного участка в соответствии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(указать: земель, земельного участка или части земельного участка)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площадью ______________ кв. м, кадастровый номер 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(в случае использования всего земельного участка или его части)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(указать координаты характерных точек границ территории, если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предполагается использование земель или части земельного участка)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расположенного по адресу: 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в целях 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на срок 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__________________________________________________________________________.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Надлежащее  выполнение предусмотренных </w:t>
      </w:r>
      <w:hyperlink r:id="rId175" w:history="1">
        <w:r w:rsidRPr="002343DC">
          <w:rPr>
            <w:rFonts w:ascii="Times New Roman" w:eastAsia="Times New Roman" w:hAnsi="Times New Roman" w:cs="Times New Roman"/>
            <w:color w:val="0000FF"/>
            <w:sz w:val="18"/>
            <w:szCs w:val="18"/>
            <w:lang w:eastAsia="ru-RU"/>
          </w:rPr>
          <w:t>статьей 39.35</w:t>
        </w:r>
      </w:hyperlink>
      <w:r w:rsidRPr="002343DC">
        <w:rPr>
          <w:rFonts w:ascii="Times New Roman" w:eastAsia="Times New Roman" w:hAnsi="Times New Roman" w:cs="Times New Roman"/>
          <w:sz w:val="18"/>
          <w:szCs w:val="18"/>
          <w:lang w:eastAsia="ru-RU"/>
        </w:rPr>
        <w:t xml:space="preserve"> Земельного кодекса</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Российской Федерации обязанностей гарантирую.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Прошу  информировать  меня  о  результате  предоставления муниципальной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услуги (подчеркнуть выбранный вариант):</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почтовым отправлением по адресу: 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по телефону: 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по электронной почте: 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В   соответствии    с   Федеральным </w:t>
      </w:r>
      <w:hyperlink r:id="rId176" w:history="1">
        <w:r w:rsidRPr="002343DC">
          <w:rPr>
            <w:rFonts w:ascii="Times New Roman" w:eastAsia="Times New Roman" w:hAnsi="Times New Roman" w:cs="Times New Roman"/>
            <w:color w:val="0000FF"/>
            <w:sz w:val="18"/>
            <w:szCs w:val="18"/>
            <w:lang w:eastAsia="ru-RU"/>
          </w:rPr>
          <w:t>законом</w:t>
        </w:r>
      </w:hyperlink>
      <w:r w:rsidRPr="002343DC">
        <w:rPr>
          <w:rFonts w:ascii="Times New Roman" w:eastAsia="Times New Roman" w:hAnsi="Times New Roman" w:cs="Times New Roman"/>
          <w:sz w:val="18"/>
          <w:szCs w:val="18"/>
          <w:lang w:eastAsia="ru-RU"/>
        </w:rPr>
        <w:t xml:space="preserve"> от 27.07.2006 N 152-ФЗ   "О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персональных  данных"  даю  согласие  на  обработку  (сбор, систематизацию,</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накопление,  хранение,  уточнение,  использование,  распространение,  в том</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числе   передачу,   обезличивание,   блокирование,  уничтожение)  сведений,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указанных в настоящем заявлении и прилагаемых к нему документах.</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Согласие  действует  в течение одного года со дня подписания настоящего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заявления.  Мне  разъяснено, что данное согласие может быть отозвано мною в</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письменной форме.</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Я, ____________________________________________________________________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(Ф.И.О.)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даю свое согласие на обработку своих персональных данных.</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Мне  разъяснено, что в соответствии с Федеральным </w:t>
      </w:r>
      <w:hyperlink r:id="rId177" w:history="1">
        <w:r w:rsidRPr="002343DC">
          <w:rPr>
            <w:rFonts w:ascii="Times New Roman" w:eastAsia="Times New Roman" w:hAnsi="Times New Roman" w:cs="Times New Roman"/>
            <w:color w:val="0000FF"/>
            <w:sz w:val="18"/>
            <w:szCs w:val="18"/>
            <w:lang w:eastAsia="ru-RU"/>
          </w:rPr>
          <w:t>законом</w:t>
        </w:r>
      </w:hyperlink>
      <w:r w:rsidRPr="002343DC">
        <w:rPr>
          <w:rFonts w:ascii="Times New Roman" w:eastAsia="Times New Roman" w:hAnsi="Times New Roman" w:cs="Times New Roman"/>
          <w:sz w:val="18"/>
          <w:szCs w:val="18"/>
          <w:lang w:eastAsia="ru-RU"/>
        </w:rPr>
        <w:t xml:space="preserve"> от 27.07.2010</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N   210-ФЗ   "О   предоставлении   государственных  и  муниципальных услуг"</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документы,  указанные  в </w:t>
      </w:r>
      <w:hyperlink w:anchor="P499" w:history="1">
        <w:r w:rsidRPr="002343DC">
          <w:rPr>
            <w:rFonts w:ascii="Times New Roman" w:eastAsia="Times New Roman" w:hAnsi="Times New Roman" w:cs="Times New Roman"/>
            <w:color w:val="0000FF"/>
            <w:sz w:val="18"/>
            <w:szCs w:val="18"/>
            <w:lang w:eastAsia="ru-RU"/>
          </w:rPr>
          <w:t>пунктах 3</w:t>
        </w:r>
      </w:hyperlink>
      <w:r w:rsidRPr="002343DC">
        <w:rPr>
          <w:rFonts w:ascii="Times New Roman" w:eastAsia="Times New Roman" w:hAnsi="Times New Roman" w:cs="Times New Roman"/>
          <w:sz w:val="18"/>
          <w:szCs w:val="18"/>
          <w:lang w:eastAsia="ru-RU"/>
        </w:rPr>
        <w:t xml:space="preserve">, </w:t>
      </w:r>
      <w:hyperlink w:anchor="P501" w:history="1">
        <w:r w:rsidRPr="002343DC">
          <w:rPr>
            <w:rFonts w:ascii="Times New Roman" w:eastAsia="Times New Roman" w:hAnsi="Times New Roman" w:cs="Times New Roman"/>
            <w:color w:val="0000FF"/>
            <w:sz w:val="18"/>
            <w:szCs w:val="18"/>
            <w:lang w:eastAsia="ru-RU"/>
          </w:rPr>
          <w:t>4</w:t>
        </w:r>
      </w:hyperlink>
      <w:r w:rsidRPr="002343DC">
        <w:rPr>
          <w:rFonts w:ascii="Times New Roman" w:eastAsia="Times New Roman" w:hAnsi="Times New Roman" w:cs="Times New Roman"/>
          <w:sz w:val="18"/>
          <w:szCs w:val="18"/>
          <w:lang w:eastAsia="ru-RU"/>
        </w:rPr>
        <w:t xml:space="preserve">, </w:t>
      </w:r>
      <w:hyperlink w:anchor="P503" w:history="1">
        <w:r w:rsidRPr="002343DC">
          <w:rPr>
            <w:rFonts w:ascii="Times New Roman" w:eastAsia="Times New Roman" w:hAnsi="Times New Roman" w:cs="Times New Roman"/>
            <w:color w:val="0000FF"/>
            <w:sz w:val="18"/>
            <w:szCs w:val="18"/>
            <w:lang w:eastAsia="ru-RU"/>
          </w:rPr>
          <w:t>5</w:t>
        </w:r>
      </w:hyperlink>
      <w:r w:rsidRPr="002343DC">
        <w:rPr>
          <w:rFonts w:ascii="Times New Roman" w:eastAsia="Times New Roman" w:hAnsi="Times New Roman" w:cs="Times New Roman"/>
          <w:sz w:val="18"/>
          <w:szCs w:val="18"/>
          <w:lang w:eastAsia="ru-RU"/>
        </w:rPr>
        <w:t xml:space="preserve"> не обязательны для представления 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могут    быть   получены   специалистами администрации самостоятельно. </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Документы приобщаются мною по собственной инициативе.</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К заявлению прилагаются следующие документы:</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1)  копии документов, удостоверяющих личность заявителя и представителя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заявителя, и документа, подтверждающего полномочия представителя заявителя,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в случае, если заявление подается представителем заявителя </w:t>
      </w:r>
      <w:hyperlink w:anchor="P510" w:history="1">
        <w:r w:rsidRPr="002343DC">
          <w:rPr>
            <w:rFonts w:ascii="Times New Roman" w:eastAsia="Times New Roman" w:hAnsi="Times New Roman" w:cs="Times New Roman"/>
            <w:color w:val="0000FF"/>
            <w:sz w:val="18"/>
            <w:szCs w:val="18"/>
            <w:lang w:eastAsia="ru-RU"/>
          </w:rPr>
          <w:t>&lt;*&gt;</w:t>
        </w:r>
      </w:hyperlink>
      <w:r w:rsidRPr="002343DC">
        <w:rPr>
          <w:rFonts w:ascii="Times New Roman" w:eastAsia="Times New Roman"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2)  схема  границ  предполагаемых  к  использованию  земель  или  части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земельного  участка  на  кадастровом плане территории с указанием координат</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характерных   точек   границ   территории  -  в  случае,  если  планируется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использовать  земли  или часть земельного участка (с использованием системы</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координат, применяемой при ведении государственного кадастра недвижимости);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5" w:name="P499"/>
      <w:bookmarkEnd w:id="35"/>
      <w:r w:rsidRPr="002343DC">
        <w:rPr>
          <w:rFonts w:ascii="Times New Roman" w:eastAsia="Times New Roman" w:hAnsi="Times New Roman" w:cs="Times New Roman"/>
          <w:sz w:val="18"/>
          <w:szCs w:val="18"/>
          <w:lang w:eastAsia="ru-RU"/>
        </w:rPr>
        <w:t xml:space="preserve">    3)  кадастровая  выписка  о  земельном  участке или кадастровый паспорт</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земельного участка </w:t>
      </w:r>
      <w:hyperlink w:anchor="P512" w:history="1">
        <w:r w:rsidRPr="002343DC">
          <w:rPr>
            <w:rFonts w:ascii="Times New Roman" w:eastAsia="Times New Roman" w:hAnsi="Times New Roman" w:cs="Times New Roman"/>
            <w:color w:val="0000FF"/>
            <w:sz w:val="18"/>
            <w:szCs w:val="18"/>
            <w:lang w:eastAsia="ru-RU"/>
          </w:rPr>
          <w:t>&lt;**&gt;</w:t>
        </w:r>
      </w:hyperlink>
      <w:r w:rsidRPr="002343DC">
        <w:rPr>
          <w:rFonts w:ascii="Times New Roman" w:eastAsia="Times New Roman"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6" w:name="P501"/>
      <w:bookmarkEnd w:id="36"/>
      <w:r w:rsidRPr="002343DC">
        <w:rPr>
          <w:rFonts w:ascii="Times New Roman" w:eastAsia="Times New Roman" w:hAnsi="Times New Roman" w:cs="Times New Roman"/>
          <w:sz w:val="18"/>
          <w:szCs w:val="18"/>
          <w:lang w:eastAsia="ru-RU"/>
        </w:rPr>
        <w:t xml:space="preserve">    4)  выписка  из  Единого  государственного  реестра  прав на недвижимое</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имущество и сделок с ним </w:t>
      </w:r>
      <w:hyperlink w:anchor="P512" w:history="1">
        <w:r w:rsidRPr="002343DC">
          <w:rPr>
            <w:rFonts w:ascii="Times New Roman" w:eastAsia="Times New Roman" w:hAnsi="Times New Roman" w:cs="Times New Roman"/>
            <w:color w:val="0000FF"/>
            <w:sz w:val="18"/>
            <w:szCs w:val="18"/>
            <w:lang w:eastAsia="ru-RU"/>
          </w:rPr>
          <w:t>&lt;**&gt;</w:t>
        </w:r>
      </w:hyperlink>
      <w:r w:rsidRPr="002343DC">
        <w:rPr>
          <w:rFonts w:ascii="Times New Roman" w:eastAsia="Times New Roman"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7" w:name="P503"/>
      <w:bookmarkEnd w:id="37"/>
      <w:r w:rsidRPr="002343DC">
        <w:rPr>
          <w:rFonts w:ascii="Times New Roman" w:eastAsia="Times New Roman" w:hAnsi="Times New Roman" w:cs="Times New Roman"/>
          <w:sz w:val="18"/>
          <w:szCs w:val="18"/>
          <w:lang w:eastAsia="ru-RU"/>
        </w:rPr>
        <w:t xml:space="preserve">    5)   копия   лицензии,   удостоверяющей   право   проведения  работ  по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геологическому изучению недр </w:t>
      </w:r>
      <w:hyperlink w:anchor="P512" w:history="1">
        <w:r w:rsidRPr="002343DC">
          <w:rPr>
            <w:rFonts w:ascii="Times New Roman" w:eastAsia="Times New Roman" w:hAnsi="Times New Roman" w:cs="Times New Roman"/>
            <w:color w:val="0000FF"/>
            <w:sz w:val="18"/>
            <w:szCs w:val="18"/>
            <w:lang w:eastAsia="ru-RU"/>
          </w:rPr>
          <w:t>&lt;**&gt;</w:t>
        </w:r>
      </w:hyperlink>
      <w:r w:rsidRPr="002343DC">
        <w:rPr>
          <w:rFonts w:ascii="Times New Roman" w:eastAsia="Times New Roman" w:hAnsi="Times New Roman" w:cs="Times New Roman"/>
          <w:sz w:val="18"/>
          <w:szCs w:val="18"/>
          <w:lang w:eastAsia="ru-RU"/>
        </w:rPr>
        <w:t>;</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6)  иные  документы,  подтверждающие основания для использования земель</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или  земельного  участка  в  целях,  предусмотренных Земельным кодексом </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Российской Федерации.</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8" w:name="P510"/>
      <w:bookmarkEnd w:id="38"/>
      <w:r w:rsidRPr="002343DC">
        <w:rPr>
          <w:rFonts w:ascii="Times New Roman" w:eastAsia="Times New Roman" w:hAnsi="Times New Roman" w:cs="Times New Roman"/>
          <w:sz w:val="18"/>
          <w:szCs w:val="18"/>
          <w:lang w:eastAsia="ru-RU"/>
        </w:rPr>
        <w:t xml:space="preserve">    &lt;*&gt;   При  подаче  заявления  представляется  документ,  удостоверяющий</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личность и его копия.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bookmarkStart w:id="39" w:name="P512"/>
      <w:bookmarkEnd w:id="39"/>
      <w:r w:rsidRPr="002343DC">
        <w:rPr>
          <w:rFonts w:ascii="Times New Roman" w:eastAsia="Times New Roman" w:hAnsi="Times New Roman" w:cs="Times New Roman"/>
          <w:sz w:val="18"/>
          <w:szCs w:val="18"/>
          <w:lang w:eastAsia="ru-RU"/>
        </w:rPr>
        <w:t xml:space="preserve">    &lt;**&gt;  В  случае,  если  указанные документы не представлены заявителем,</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документы  запрашиваются уполномоченным органом в порядке межведомственного</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электронного взаимодействия.</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Заявитель __________________ _______________ ______________________________</w:t>
      </w:r>
    </w:p>
    <w:p w:rsidR="002343DC" w:rsidRPr="002343DC" w:rsidRDefault="002343DC" w:rsidP="002343DC">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 xml:space="preserve">             (должность)        (подпись)         (расшифровка подписи)</w:t>
      </w:r>
    </w:p>
    <w:p w:rsidR="002343DC" w:rsidRPr="002343DC" w:rsidRDefault="002343DC" w:rsidP="002343DC">
      <w:pPr>
        <w:autoSpaceDE w:val="0"/>
        <w:autoSpaceDN w:val="0"/>
        <w:spacing w:after="0" w:line="240" w:lineRule="auto"/>
        <w:ind w:firstLine="142"/>
        <w:jc w:val="both"/>
        <w:rPr>
          <w:rFonts w:ascii="Times New Roman" w:eastAsia="Calibri" w:hAnsi="Times New Roman" w:cs="Times New Roman"/>
          <w:sz w:val="18"/>
          <w:szCs w:val="18"/>
          <w:lang w:eastAsia="ru-RU"/>
        </w:rPr>
      </w:pPr>
    </w:p>
    <w:p w:rsidR="002343DC" w:rsidRPr="002343DC" w:rsidRDefault="002343DC" w:rsidP="002343DC">
      <w:pPr>
        <w:widowControl w:val="0"/>
        <w:autoSpaceDE w:val="0"/>
        <w:autoSpaceDN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Приложение № 2</w:t>
      </w:r>
    </w:p>
    <w:p w:rsidR="002343DC" w:rsidRPr="002343DC" w:rsidRDefault="002343DC" w:rsidP="002343DC">
      <w:pPr>
        <w:widowControl w:val="0"/>
        <w:autoSpaceDE w:val="0"/>
        <w:autoSpaceDN w:val="0"/>
        <w:spacing w:after="0" w:line="240" w:lineRule="auto"/>
        <w:ind w:firstLine="142"/>
        <w:jc w:val="right"/>
        <w:rPr>
          <w:rFonts w:ascii="Times New Roman" w:eastAsia="Times New Roman" w:hAnsi="Times New Roman" w:cs="Times New Roman"/>
          <w:sz w:val="18"/>
          <w:szCs w:val="18"/>
          <w:lang w:eastAsia="ru-RU"/>
        </w:rPr>
      </w:pPr>
      <w:r w:rsidRPr="002343DC">
        <w:rPr>
          <w:rFonts w:ascii="Times New Roman" w:eastAsia="Times New Roman" w:hAnsi="Times New Roman" w:cs="Times New Roman"/>
          <w:sz w:val="18"/>
          <w:szCs w:val="18"/>
          <w:lang w:eastAsia="ru-RU"/>
        </w:rPr>
        <w:t>к административному регламенту</w:t>
      </w:r>
    </w:p>
    <w:p w:rsidR="002343DC" w:rsidRPr="002343DC" w:rsidRDefault="002343DC" w:rsidP="002343DC">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2343DC" w:rsidRPr="002343DC" w:rsidRDefault="002343DC" w:rsidP="002343DC">
      <w:pPr>
        <w:autoSpaceDE w:val="0"/>
        <w:autoSpaceDN w:val="0"/>
        <w:spacing w:after="0" w:line="240" w:lineRule="auto"/>
        <w:ind w:firstLine="142"/>
        <w:jc w:val="center"/>
        <w:rPr>
          <w:rFonts w:ascii="Times New Roman" w:eastAsia="Calibri" w:hAnsi="Times New Roman" w:cs="Times New Roman"/>
          <w:sz w:val="18"/>
          <w:szCs w:val="18"/>
          <w:lang w:eastAsia="ru-RU"/>
        </w:rPr>
      </w:pPr>
      <w:bookmarkStart w:id="40" w:name="P412"/>
      <w:bookmarkEnd w:id="40"/>
      <w:r w:rsidRPr="002343DC">
        <w:rPr>
          <w:rFonts w:ascii="Times New Roman" w:eastAsia="Calibri" w:hAnsi="Times New Roman" w:cs="Times New Roman"/>
          <w:sz w:val="18"/>
          <w:szCs w:val="18"/>
          <w:lang w:eastAsia="ru-RU"/>
        </w:rPr>
        <w:t>БЛОК-СХЕМА</w:t>
      </w:r>
    </w:p>
    <w:p w:rsidR="002343DC" w:rsidRPr="002343DC" w:rsidRDefault="002343DC" w:rsidP="002343DC">
      <w:pPr>
        <w:autoSpaceDE w:val="0"/>
        <w:autoSpaceDN w:val="0"/>
        <w:spacing w:after="0" w:line="240" w:lineRule="auto"/>
        <w:ind w:firstLine="142"/>
        <w:jc w:val="center"/>
        <w:rPr>
          <w:rFonts w:ascii="Times New Roman" w:eastAsia="Calibri" w:hAnsi="Times New Roman" w:cs="Times New Roman"/>
          <w:sz w:val="18"/>
          <w:szCs w:val="18"/>
          <w:lang w:eastAsia="ru-RU"/>
        </w:rPr>
      </w:pPr>
      <w:r w:rsidRPr="002343DC">
        <w:rPr>
          <w:rFonts w:ascii="Times New Roman" w:eastAsia="Calibri" w:hAnsi="Times New Roman" w:cs="Times New Roman"/>
          <w:sz w:val="18"/>
          <w:szCs w:val="18"/>
          <w:lang w:eastAsia="ru-RU"/>
        </w:rPr>
        <w:t xml:space="preserve">предоставления </w:t>
      </w:r>
      <w:r w:rsidRPr="002343DC">
        <w:rPr>
          <w:rFonts w:ascii="Times New Roman" w:eastAsia="Times New Roman" w:hAnsi="Times New Roman" w:cs="Times New Roman"/>
          <w:bCs/>
          <w:sz w:val="18"/>
          <w:szCs w:val="18"/>
          <w:lang w:eastAsia="ru-RU"/>
        </w:rPr>
        <w:t>муниципальной услуги по выдаче</w:t>
      </w:r>
      <w:r w:rsidRPr="002343DC">
        <w:rPr>
          <w:rFonts w:ascii="Times New Roman" w:eastAsia="Times New Roman" w:hAnsi="Times New Roman" w:cs="Times New Roman"/>
          <w:color w:val="000000"/>
          <w:sz w:val="18"/>
          <w:szCs w:val="18"/>
          <w:lang w:eastAsia="ru-RU"/>
        </w:rPr>
        <w:t xml:space="preserve"> разрешений на подключение (технологическое присоединение) к сетям инженерно-технологического обеспечения на территории муниципального образования рабочий поселок Атиг</w:t>
      </w:r>
    </w:p>
    <w:p w:rsidR="00B91342" w:rsidRPr="002343DC" w:rsidRDefault="00B91342" w:rsidP="003036DD">
      <w:pPr>
        <w:spacing w:after="0" w:line="240" w:lineRule="auto"/>
        <w:jc w:val="center"/>
        <w:rPr>
          <w:rFonts w:ascii="Times New Roman" w:hAnsi="Times New Roman"/>
          <w:sz w:val="18"/>
          <w:szCs w:val="18"/>
        </w:rPr>
      </w:pPr>
    </w:p>
    <w:p w:rsidR="003036DD" w:rsidRPr="00611B12" w:rsidRDefault="003036DD" w:rsidP="003036DD">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036DD" w:rsidRPr="00611B12"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036DD" w:rsidRDefault="003036DD" w:rsidP="003036DD">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036DD" w:rsidRDefault="00407A10" w:rsidP="003036DD">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407A10">
        <w:rPr>
          <w:rFonts w:ascii="Times New Roman" w:hAnsi="Times New Roman"/>
          <w:sz w:val="18"/>
          <w:szCs w:val="18"/>
        </w:rPr>
        <w:t>30</w:t>
      </w:r>
      <w:r w:rsidR="003036DD">
        <w:rPr>
          <w:rFonts w:ascii="Times New Roman" w:hAnsi="Times New Roman"/>
          <w:sz w:val="18"/>
          <w:szCs w:val="18"/>
        </w:rPr>
        <w:t>.11.2018 года  № 4</w:t>
      </w:r>
      <w:r w:rsidRPr="00407A10">
        <w:rPr>
          <w:rFonts w:ascii="Times New Roman" w:hAnsi="Times New Roman"/>
          <w:sz w:val="18"/>
          <w:szCs w:val="18"/>
        </w:rPr>
        <w:t>2</w:t>
      </w:r>
      <w:r w:rsidR="003036DD">
        <w:rPr>
          <w:rFonts w:ascii="Times New Roman" w:hAnsi="Times New Roman"/>
          <w:sz w:val="18"/>
          <w:szCs w:val="18"/>
        </w:rPr>
        <w:t xml:space="preserve">0                                                                                               </w:t>
      </w:r>
      <w:r w:rsidR="003036DD" w:rsidRPr="00611B12">
        <w:rPr>
          <w:rFonts w:ascii="Times New Roman" w:hAnsi="Times New Roman"/>
          <w:sz w:val="18"/>
          <w:szCs w:val="18"/>
        </w:rPr>
        <w:t>рабочий поселок Атиг</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407A10">
        <w:rPr>
          <w:rFonts w:ascii="Times New Roman" w:eastAsia="Times New Roman" w:hAnsi="Times New Roman" w:cs="Times New Roman"/>
          <w:b/>
          <w:bCs/>
          <w:i/>
          <w:sz w:val="18"/>
          <w:szCs w:val="18"/>
          <w:lang w:eastAsia="ru-RU"/>
        </w:rPr>
        <w:t>О создании и организации деятельности добровольной пожарной охраны</w:t>
      </w:r>
    </w:p>
    <w:p w:rsidR="00407A10" w:rsidRPr="00407A10" w:rsidRDefault="00407A10" w:rsidP="00407A10">
      <w:pPr>
        <w:spacing w:after="0" w:line="240" w:lineRule="auto"/>
        <w:ind w:firstLine="142"/>
        <w:jc w:val="center"/>
        <w:rPr>
          <w:rFonts w:ascii="Times New Roman" w:eastAsia="Times New Roman" w:hAnsi="Times New Roman" w:cs="Times New Roman"/>
          <w:b/>
          <w:i/>
          <w:sz w:val="18"/>
          <w:szCs w:val="18"/>
          <w:lang w:eastAsia="ru-RU"/>
        </w:rPr>
      </w:pPr>
      <w:r w:rsidRPr="00407A10">
        <w:rPr>
          <w:rFonts w:ascii="Times New Roman" w:eastAsia="Times New Roman" w:hAnsi="Times New Roman" w:cs="Times New Roman"/>
          <w:b/>
          <w:bCs/>
          <w:i/>
          <w:sz w:val="18"/>
          <w:szCs w:val="18"/>
          <w:lang w:eastAsia="ru-RU"/>
        </w:rPr>
        <w:t>на территории муниципального</w:t>
      </w:r>
      <w:r w:rsidRPr="00407A10">
        <w:rPr>
          <w:rFonts w:ascii="Times New Roman" w:eastAsia="Times New Roman" w:hAnsi="Times New Roman" w:cs="Times New Roman"/>
          <w:b/>
          <w:i/>
          <w:sz w:val="18"/>
          <w:szCs w:val="18"/>
          <w:lang w:eastAsia="ru-RU"/>
        </w:rPr>
        <w:t xml:space="preserve"> образования рабочий посёлок Атиг</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 В соответствии со статьей 19 Федерального закона от 21.12.1994 № 69-ФЗ «О пожарной безопасности», Федеральным законом от 06.05.2011 № 100-ФЗ «О добровольной пожарной охране», Законом Свердловской области от 12.07.2011 № 71-03 «О добровольной пожарной охране на территории Свердловской области», Уставом муниципального образования рабочий посёлок Атиг</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b/>
          <w:sz w:val="18"/>
          <w:szCs w:val="18"/>
          <w:lang w:eastAsia="ru-RU"/>
        </w:rPr>
        <w:t>ПОСТАНОВЛЯЮ:</w:t>
      </w:r>
      <w:r w:rsidRPr="00407A10">
        <w:rPr>
          <w:rFonts w:ascii="Times New Roman" w:eastAsia="Times New Roman" w:hAnsi="Times New Roman" w:cs="Times New Roman"/>
          <w:sz w:val="18"/>
          <w:szCs w:val="18"/>
          <w:lang w:eastAsia="ru-RU"/>
        </w:rPr>
        <w:t xml:space="preserve"> </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 Утвердить Положение о создании и организации деятельности добровольной пожарной охраны на территории муниципального образования рабочий посёлок Атиг (прилагается).</w:t>
      </w:r>
    </w:p>
    <w:p w:rsidR="00407A10" w:rsidRPr="00407A10" w:rsidRDefault="00407A10" w:rsidP="00407A10">
      <w:pPr>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sz w:val="18"/>
          <w:szCs w:val="18"/>
          <w:lang w:eastAsia="ru-RU"/>
        </w:rPr>
        <w:t xml:space="preserve"> 2. </w:t>
      </w:r>
      <w:r w:rsidRPr="00407A10">
        <w:rPr>
          <w:rFonts w:ascii="Times New Roman" w:eastAsia="Times New Roman" w:hAnsi="Times New Roman" w:cs="Times New Roman"/>
          <w:bCs/>
          <w:sz w:val="18"/>
          <w:szCs w:val="18"/>
          <w:lang w:eastAsia="ru-RU"/>
        </w:rPr>
        <w:t xml:space="preserve">Определить заместителя главы администрации </w:t>
      </w:r>
      <w:r w:rsidRPr="00407A10">
        <w:rPr>
          <w:rFonts w:ascii="Times New Roman" w:eastAsia="Times New Roman" w:hAnsi="Times New Roman" w:cs="Times New Roman"/>
          <w:sz w:val="18"/>
          <w:szCs w:val="18"/>
          <w:lang w:eastAsia="ru-RU"/>
        </w:rPr>
        <w:t xml:space="preserve">муниципального образования рабочий посёлок Атиг </w:t>
      </w:r>
      <w:r w:rsidRPr="00407A10">
        <w:rPr>
          <w:rFonts w:ascii="Times New Roman" w:eastAsia="Times New Roman" w:hAnsi="Times New Roman" w:cs="Times New Roman"/>
          <w:bCs/>
          <w:sz w:val="18"/>
          <w:szCs w:val="18"/>
          <w:lang w:eastAsia="ru-RU"/>
        </w:rPr>
        <w:t xml:space="preserve">ответственным за обеспечение необходимых условий для успешной деятельности подразделений добровольной пожарной дружины на территории </w:t>
      </w:r>
      <w:r w:rsidRPr="00407A10">
        <w:rPr>
          <w:rFonts w:ascii="Times New Roman" w:eastAsia="Times New Roman" w:hAnsi="Times New Roman" w:cs="Times New Roman"/>
          <w:sz w:val="18"/>
          <w:szCs w:val="18"/>
          <w:lang w:eastAsia="ru-RU"/>
        </w:rPr>
        <w:t>муниципального образования рабочий посёлок Атиг</w:t>
      </w:r>
      <w:r w:rsidRPr="00407A10">
        <w:rPr>
          <w:rFonts w:ascii="Times New Roman" w:eastAsia="Times New Roman" w:hAnsi="Times New Roman" w:cs="Times New Roman"/>
          <w:bCs/>
          <w:sz w:val="18"/>
          <w:szCs w:val="18"/>
          <w:lang w:eastAsia="ru-RU"/>
        </w:rPr>
        <w:t>.</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bCs/>
          <w:sz w:val="18"/>
          <w:szCs w:val="18"/>
          <w:lang w:eastAsia="ru-RU"/>
        </w:rPr>
        <w:t xml:space="preserve">3. </w:t>
      </w:r>
      <w:r w:rsidRPr="00407A10">
        <w:rPr>
          <w:rFonts w:ascii="Times New Roman" w:eastAsia="Times New Roman" w:hAnsi="Times New Roman" w:cs="Times New Roman"/>
          <w:sz w:val="18"/>
          <w:szCs w:val="18"/>
          <w:lang w:eastAsia="ru-RU"/>
        </w:rPr>
        <w:t>Утвердить форму Реестра добровольных пожарных муниципального подразделения добровольной пожарной дружины (прилагается).</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bCs/>
          <w:sz w:val="18"/>
          <w:szCs w:val="18"/>
          <w:lang w:eastAsia="ru-RU"/>
        </w:rPr>
        <w:t xml:space="preserve">4. Рекомендовать руководителям организаций, учреждений расположенных на территории </w:t>
      </w:r>
      <w:r w:rsidRPr="00407A10">
        <w:rPr>
          <w:rFonts w:ascii="Times New Roman" w:eastAsia="Times New Roman" w:hAnsi="Times New Roman" w:cs="Times New Roman"/>
          <w:sz w:val="18"/>
          <w:szCs w:val="18"/>
          <w:lang w:eastAsia="ru-RU"/>
        </w:rPr>
        <w:t>муниципального образования рабочий посёлок Атиг</w:t>
      </w:r>
      <w:r w:rsidRPr="00407A10">
        <w:rPr>
          <w:rFonts w:ascii="Times New Roman" w:eastAsia="Times New Roman" w:hAnsi="Times New Roman" w:cs="Times New Roman"/>
          <w:bCs/>
          <w:sz w:val="18"/>
          <w:szCs w:val="18"/>
          <w:lang w:eastAsia="ru-RU"/>
        </w:rPr>
        <w:t xml:space="preserve"> оказывать содействие добровольным пожарным.</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5.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6. Контроль за исполнением настоящего постановления оставляю за собой. </w:t>
      </w:r>
    </w:p>
    <w:p w:rsidR="00407A10" w:rsidRPr="00407A10" w:rsidRDefault="00407A10" w:rsidP="00407A10">
      <w:pPr>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Глава муниципального образования рабочий посёлок Атиг                                                                       С.С. Мезенов  </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УТВЕРЖДЕНО</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постановлением администрации  </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муниципального образования </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рабочий посёлок Атиг</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от 30.11.2018 года  № 420</w:t>
      </w:r>
    </w:p>
    <w:p w:rsidR="00407A10" w:rsidRPr="00407A10" w:rsidRDefault="00407A10" w:rsidP="00407A10">
      <w:pPr>
        <w:autoSpaceDE w:val="0"/>
        <w:autoSpaceDN w:val="0"/>
        <w:adjustRightInd w:val="0"/>
        <w:spacing w:after="0" w:line="240" w:lineRule="auto"/>
        <w:ind w:left="720" w:right="825"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ПОЛОЖЕНИЕ О СОЗДАНИИ И ОРГАНИЗАЦИИ ДЕЯТЕЛЬНОСТИ ДОБРОВОЛЬНОЙ ПОЖАРНОЙ ОХРАНЫ НА ТЕРРИТОРИИ МУНИЦИПАЛЬНОГО ОБРАЗОВАНИЯ РАБОЧИЙ ПОСЕЛОК АТИГ</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 ОБЩИЕ ПОЛОЖЕНИЯ</w:t>
      </w:r>
    </w:p>
    <w:p w:rsidR="00407A10" w:rsidRPr="00407A10" w:rsidRDefault="00407A10" w:rsidP="00A72322">
      <w:pPr>
        <w:numPr>
          <w:ilvl w:val="0"/>
          <w:numId w:val="7"/>
        </w:numPr>
        <w:tabs>
          <w:tab w:val="left" w:pos="97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Настоящее Положение регламентирует порядок создания, реорганизации, ликвидации и функционирования подразделений добровольной пожарной охраны на территории муниципального образования рабочий поселок Атиг (далее – поселок), на предприятиях и в организациях, независимо от их организационно-правовых форм, а также права, обязанности, гарантии правовой и социальной защиты добровольных пожарных.</w:t>
      </w:r>
    </w:p>
    <w:p w:rsidR="00407A10" w:rsidRPr="00407A10" w:rsidRDefault="00407A10" w:rsidP="00A72322">
      <w:pPr>
        <w:numPr>
          <w:ilvl w:val="0"/>
          <w:numId w:val="7"/>
        </w:numPr>
        <w:tabs>
          <w:tab w:val="left" w:pos="97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407A10">
        <w:rPr>
          <w:rFonts w:ascii="Times New Roman" w:eastAsia="Times New Roman" w:hAnsi="Times New Roman" w:cs="Times New Roman"/>
          <w:bCs/>
          <w:sz w:val="18"/>
          <w:szCs w:val="18"/>
          <w:lang w:eastAsia="ru-RU"/>
        </w:rPr>
        <w:t xml:space="preserve"> Добровольная пожарная охрана создаётся в виде дружин, которая входит в систему обеспечения пожарной безопасности поселка.</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2. ОСНОВНЫЕ ПОНЯТИЯ</w:t>
      </w:r>
    </w:p>
    <w:p w:rsidR="00407A10" w:rsidRPr="00407A10" w:rsidRDefault="00407A10" w:rsidP="00A72322">
      <w:pPr>
        <w:numPr>
          <w:ilvl w:val="0"/>
          <w:numId w:val="8"/>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Добровольная пожарная охрана - форма участия граждан в профилактике и (или) тушении пожаров, проведении аварийно-спасательных работ.</w:t>
      </w:r>
    </w:p>
    <w:p w:rsidR="00407A10" w:rsidRPr="00407A10" w:rsidRDefault="00407A10" w:rsidP="00A72322">
      <w:pPr>
        <w:numPr>
          <w:ilvl w:val="0"/>
          <w:numId w:val="8"/>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Добровольный пожарный - физическое лицо, являющееся членом или участником общественного объединения пожарной охраны и принимающее на безвозмездной основе участие в профилактике и (или) тушении пожаров и проведении аварийно-спасательных работ.</w:t>
      </w:r>
    </w:p>
    <w:p w:rsidR="00407A10" w:rsidRPr="00407A10" w:rsidRDefault="00407A10" w:rsidP="00A72322">
      <w:pPr>
        <w:numPr>
          <w:ilvl w:val="0"/>
          <w:numId w:val="8"/>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Добровольная пожарная дружина - территориальное или объектовое подразделение добровольной пожарной охраны, принимающее непосредственное участие в тушении пожаров и не имеющее на вооружении мобильных средств пожаротушения.</w:t>
      </w:r>
    </w:p>
    <w:p w:rsidR="00407A10" w:rsidRPr="00407A10" w:rsidRDefault="00407A10" w:rsidP="00A72322">
      <w:pPr>
        <w:numPr>
          <w:ilvl w:val="0"/>
          <w:numId w:val="8"/>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Статус добровольного пожарного - совокупность прав и свобод, гарантированных государством, и обязанностей и ответственности добровольных пожарных, установленных Федеральными законами, законами Свердловской области и органами местного самоуправления, уставом добровольная пожарная дружины.</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3. ОРГАНИЗАЦИЯ ДЕЯТЕЛЬНОСТИ ДОБРОВОЛЬНОЙ ПОЖАРНОЙ ОХРАНЫ</w:t>
      </w:r>
    </w:p>
    <w:p w:rsidR="00407A10" w:rsidRPr="00407A10" w:rsidRDefault="00407A10" w:rsidP="00407A10">
      <w:pPr>
        <w:tabs>
          <w:tab w:val="left" w:pos="1018"/>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3.1.</w:t>
      </w:r>
      <w:r w:rsidRPr="00407A10">
        <w:rPr>
          <w:rFonts w:ascii="Times New Roman" w:eastAsia="Times New Roman" w:hAnsi="Times New Roman" w:cs="Times New Roman"/>
          <w:bCs/>
          <w:sz w:val="18"/>
          <w:szCs w:val="18"/>
          <w:lang w:eastAsia="ru-RU"/>
        </w:rPr>
        <w:tab/>
        <w:t xml:space="preserve"> В целях участия в профилактике и (или) тушении пожаров и проведении аварийно-спасательных работ на территории поселка, на предприятиях, в организациях и объектах частных предпринимателей, при численности работающих 15 и более человек могут создаваться общественные объединения добровольной пожарной охраны.</w:t>
      </w:r>
      <w:r w:rsidRPr="00407A10">
        <w:rPr>
          <w:rFonts w:ascii="Times New Roman" w:eastAsia="Times New Roman" w:hAnsi="Times New Roman" w:cs="Times New Roman"/>
          <w:bCs/>
          <w:sz w:val="18"/>
          <w:szCs w:val="18"/>
          <w:lang w:eastAsia="ru-RU"/>
        </w:rPr>
        <w:br/>
        <w:t>Общественные объединения добровольной пожарной охраны могут создаваться в виде общественной организации или общественного учреждения.</w:t>
      </w:r>
    </w:p>
    <w:p w:rsidR="00407A10" w:rsidRPr="00407A10" w:rsidRDefault="00407A10" w:rsidP="00407A10">
      <w:pPr>
        <w:tabs>
          <w:tab w:val="left" w:pos="119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3.2.</w:t>
      </w:r>
      <w:r w:rsidRPr="00407A10">
        <w:rPr>
          <w:rFonts w:ascii="Times New Roman" w:eastAsia="Times New Roman" w:hAnsi="Times New Roman" w:cs="Times New Roman"/>
          <w:bCs/>
          <w:sz w:val="18"/>
          <w:szCs w:val="18"/>
          <w:lang w:eastAsia="ru-RU"/>
        </w:rPr>
        <w:tab/>
        <w:t>Учредителями общественной организации или общественного учреждения добровольной пожарной охраны могут выступать физические лица и (или) юридические лица - общественные объединения.</w:t>
      </w:r>
    </w:p>
    <w:p w:rsidR="00407A10" w:rsidRPr="00407A10" w:rsidRDefault="00407A10" w:rsidP="00A72322">
      <w:pPr>
        <w:numPr>
          <w:ilvl w:val="0"/>
          <w:numId w:val="9"/>
        </w:numPr>
        <w:tabs>
          <w:tab w:val="left" w:pos="1046"/>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Добровольные пожарные обязаны быть членами или участниками общественных объединений пожарной охраны.</w:t>
      </w:r>
    </w:p>
    <w:p w:rsidR="00407A10" w:rsidRPr="00407A10" w:rsidRDefault="00407A10" w:rsidP="00A72322">
      <w:pPr>
        <w:numPr>
          <w:ilvl w:val="0"/>
          <w:numId w:val="9"/>
        </w:numPr>
        <w:tabs>
          <w:tab w:val="left" w:pos="1046"/>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Общественные организации пожарной охраны и территориальные подразделения добровольной пожарной охраны подлежат обязательной государственной регистрации в соответствии с действующим законодательством Российской Федерации.</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3.5.</w:t>
      </w:r>
      <w:r w:rsidRPr="00407A10">
        <w:rPr>
          <w:rFonts w:ascii="Times New Roman" w:eastAsia="Times New Roman" w:hAnsi="Times New Roman" w:cs="Times New Roman"/>
          <w:bCs/>
          <w:sz w:val="18"/>
          <w:szCs w:val="18"/>
          <w:lang w:eastAsia="ru-RU"/>
        </w:rPr>
        <w:tab/>
        <w:t>Руководство добровольной пожарной охраны осуществляется учредителями или руководителями предприятий, организаций и частными предпринимателями, в которых созданы добровольные пожарные формирования.</w:t>
      </w:r>
    </w:p>
    <w:p w:rsidR="00407A10" w:rsidRPr="00407A10" w:rsidRDefault="00407A10" w:rsidP="00A72322">
      <w:pPr>
        <w:numPr>
          <w:ilvl w:val="0"/>
          <w:numId w:val="10"/>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Подразделения Федеральной противопожарной службы МЧС России координируют деятельность добровольной пожарной охраны, осуществляет подготовку и повышение квалификации добровольных пожарных, создаваемых на территории поселка.</w:t>
      </w:r>
    </w:p>
    <w:p w:rsidR="00407A10" w:rsidRPr="00407A10" w:rsidRDefault="00407A10" w:rsidP="00A72322">
      <w:pPr>
        <w:numPr>
          <w:ilvl w:val="0"/>
          <w:numId w:val="10"/>
        </w:numPr>
        <w:tabs>
          <w:tab w:val="left" w:pos="102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Органы местного самоуправления обеспечивают соблюдение прав и законных интересов добровольных пожарных и общественных объединений пожарной охраны, создаваемых на территории поселка, разрабатывают и принимают систему мер правовой и социальной защиты добровольных пожарных, оказывают поддержку при осуществлении ими своей деятельности в соответствии с действующим законодательством Российской Федерации.</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4. ОСНОВНЫЕ ЦЕЛИ И ЗАДАЧИ ДОБРОВОЛЬНОЙ ПОЖАРНОЙ ОХРАНЫ</w:t>
      </w:r>
    </w:p>
    <w:p w:rsidR="00407A10" w:rsidRPr="00407A10" w:rsidRDefault="00407A10" w:rsidP="00407A10">
      <w:pPr>
        <w:tabs>
          <w:tab w:val="left" w:pos="989"/>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4.1.</w:t>
      </w:r>
      <w:r w:rsidRPr="00407A10">
        <w:rPr>
          <w:rFonts w:ascii="Times New Roman" w:eastAsia="Times New Roman" w:hAnsi="Times New Roman" w:cs="Times New Roman"/>
          <w:bCs/>
          <w:sz w:val="18"/>
          <w:szCs w:val="18"/>
          <w:lang w:eastAsia="ru-RU"/>
        </w:rPr>
        <w:tab/>
        <w:t>Основными целями деятельности добровольной пожарной охраны являются:</w:t>
      </w:r>
    </w:p>
    <w:p w:rsidR="00407A10" w:rsidRPr="00407A10" w:rsidRDefault="00407A10" w:rsidP="00407A10">
      <w:pPr>
        <w:tabs>
          <w:tab w:val="left" w:pos="672"/>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повышение эффективности проводимой противопожарной пропаганды с населением поселка;</w:t>
      </w:r>
    </w:p>
    <w:p w:rsidR="00407A10" w:rsidRPr="00407A10" w:rsidRDefault="00407A10" w:rsidP="00407A10">
      <w:pPr>
        <w:tabs>
          <w:tab w:val="left" w:pos="691"/>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сокращение времени реагирования на пожары;</w:t>
      </w:r>
    </w:p>
    <w:p w:rsidR="00407A10" w:rsidRPr="00407A10" w:rsidRDefault="00407A10" w:rsidP="00A72322">
      <w:pPr>
        <w:numPr>
          <w:ilvl w:val="0"/>
          <w:numId w:val="11"/>
        </w:numPr>
        <w:tabs>
          <w:tab w:val="left" w:pos="672"/>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оптимизация системы защиты жизни и здоровья населения поселка от пожаров и их последствий;</w:t>
      </w:r>
    </w:p>
    <w:p w:rsidR="00407A10" w:rsidRPr="00407A10" w:rsidRDefault="00407A10" w:rsidP="00A72322">
      <w:pPr>
        <w:numPr>
          <w:ilvl w:val="0"/>
          <w:numId w:val="11"/>
        </w:numPr>
        <w:tabs>
          <w:tab w:val="left" w:pos="672"/>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 повышение эффективности действий администрации поселка по обеспечению первичных мер пожарной безопасности.</w:t>
      </w:r>
    </w:p>
    <w:p w:rsidR="00407A10" w:rsidRPr="00407A10" w:rsidRDefault="00407A10" w:rsidP="00407A10">
      <w:pPr>
        <w:tabs>
          <w:tab w:val="left" w:pos="1085"/>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4.2.</w:t>
      </w:r>
      <w:r w:rsidRPr="00407A10">
        <w:rPr>
          <w:rFonts w:ascii="Times New Roman" w:eastAsia="Times New Roman" w:hAnsi="Times New Roman" w:cs="Times New Roman"/>
          <w:bCs/>
          <w:sz w:val="18"/>
          <w:szCs w:val="18"/>
          <w:lang w:eastAsia="ru-RU"/>
        </w:rPr>
        <w:tab/>
        <w:t>Основными задачами добровольной пожарной охраны в области пожарной безопасности являются:</w:t>
      </w:r>
    </w:p>
    <w:p w:rsidR="00407A10" w:rsidRPr="00407A10" w:rsidRDefault="00407A10" w:rsidP="00407A10">
      <w:pPr>
        <w:tabs>
          <w:tab w:val="left" w:pos="691"/>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организация и осуществление профилактики пожаров, в том числе путем проведения противопожарной пропаганды;</w:t>
      </w:r>
    </w:p>
    <w:p w:rsidR="00407A10" w:rsidRPr="00407A10" w:rsidRDefault="00407A10" w:rsidP="00407A10">
      <w:pPr>
        <w:tabs>
          <w:tab w:val="left" w:pos="672"/>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спасение людей и имущества при пожарах, проведении аварийно-спасательных работ и оказание первой помощи пострадавшим;</w:t>
      </w:r>
    </w:p>
    <w:p w:rsidR="00407A10" w:rsidRPr="00407A10" w:rsidRDefault="00407A10" w:rsidP="00407A10">
      <w:pPr>
        <w:tabs>
          <w:tab w:val="left" w:pos="691"/>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участие в тушении пожаров и проведении аварийно-спасательных работ.</w:t>
      </w:r>
    </w:p>
    <w:p w:rsidR="00407A10" w:rsidRPr="00407A10" w:rsidRDefault="00407A10" w:rsidP="00407A10">
      <w:pPr>
        <w:tabs>
          <w:tab w:val="left" w:pos="1085"/>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4.3.</w:t>
      </w:r>
      <w:r w:rsidRPr="00407A10">
        <w:rPr>
          <w:rFonts w:ascii="Times New Roman" w:eastAsia="Times New Roman" w:hAnsi="Times New Roman" w:cs="Times New Roman"/>
          <w:bCs/>
          <w:sz w:val="18"/>
          <w:szCs w:val="18"/>
          <w:lang w:eastAsia="ru-RU"/>
        </w:rPr>
        <w:tab/>
        <w:t xml:space="preserve">В целях выполнения возложенных на добровольную пожарную охрану задач может создаваться на территории муниципального образования рабочий поселок Атиг добровольные пожарные дружины. </w:t>
      </w:r>
    </w:p>
    <w:p w:rsidR="00407A10" w:rsidRPr="00407A10" w:rsidRDefault="00407A10" w:rsidP="00407A10">
      <w:pPr>
        <w:tabs>
          <w:tab w:val="left" w:pos="192"/>
        </w:tabs>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5. ДОБРОВОЛЬНАЯ ПОЖАРНАЯ ДРУЖИНА</w:t>
      </w:r>
    </w:p>
    <w:p w:rsidR="00407A10" w:rsidRPr="00407A10" w:rsidRDefault="00407A10" w:rsidP="00407A10">
      <w:pPr>
        <w:tabs>
          <w:tab w:val="left" w:pos="95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5.1. Добровольная пожарная дружина - территориальное или объектовое формирование, не имеющее на вооружении выездной пожарной техники.</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Добровольные пожарные дружины создаются в населенных пунктах, охраняемых подразделениями Федеральной противопожарной службы, Государственной противопожарной службы, муниципальной или ведомственной пожарной охраной, а также в предприятиях, организациях и на объектах частных предпринимателей, в которых не созданы добровольные пожарные команды.</w:t>
      </w:r>
    </w:p>
    <w:p w:rsidR="00407A10" w:rsidRPr="00407A10" w:rsidRDefault="00407A10" w:rsidP="00407A10">
      <w:pPr>
        <w:tabs>
          <w:tab w:val="left" w:pos="1075"/>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5.2.</w:t>
      </w:r>
      <w:r w:rsidRPr="00407A10">
        <w:rPr>
          <w:rFonts w:ascii="Times New Roman" w:eastAsia="Times New Roman" w:hAnsi="Times New Roman" w:cs="Times New Roman"/>
          <w:bCs/>
          <w:sz w:val="18"/>
          <w:szCs w:val="18"/>
          <w:lang w:eastAsia="ru-RU"/>
        </w:rPr>
        <w:tab/>
        <w:t>Члены добровольных пожарных дружин привлекаются для тушения пожаров и проведении аварийно-спасательных работ в составе подразделений Федеральной противопожарной службы, Государственной противопожарной службы, муниципальной или ведомственной пожарной охраны, а также для несения службы в составе боевых расчетов вышеуказанных подразделений в период введения особого противопожарного режима. Добровольные пожарные дружины на предприятиях и организациях могут быть объектовыми или цеховыми (несколько дружин на объект) в зависимости от величины и структуры объекта.</w:t>
      </w:r>
    </w:p>
    <w:p w:rsidR="00407A10" w:rsidRPr="00407A10" w:rsidRDefault="00407A10" w:rsidP="00407A10">
      <w:pPr>
        <w:autoSpaceDE w:val="0"/>
        <w:autoSpaceDN w:val="0"/>
        <w:adjustRightInd w:val="0"/>
        <w:spacing w:after="0" w:line="240" w:lineRule="auto"/>
        <w:ind w:left="1134" w:right="105"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6. ПОРЯДОК СОЗДАНИЯ  ФОРМИРОВАНИЙ ДОБРОВОЛЬНОЙ ПОЖАРНОЙ ОХРАНЫ</w:t>
      </w:r>
    </w:p>
    <w:p w:rsidR="00407A10" w:rsidRPr="00407A10" w:rsidRDefault="00407A10" w:rsidP="00407A10">
      <w:pPr>
        <w:tabs>
          <w:tab w:val="left" w:pos="97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6.1. Добровольные пожарные дружины создаются из числа зарегистрированных добровольных пожарных решением, оформленным в порядке, установленном Положением. Численный состав добровольных пожарных дружин устанавливается соответственно учредителем территориальной добровольной пожарной охраны, руководителями предприятий, организаций и частными предпринимателями по согласованию с Федеральной или Государственной противопожарной службой, с учетом достаточности этой численности для выполнения возложенных задач. Для личного состава добровольной пожарной охраны учредителем могут быть установлены знаки отличия и форма одежды.</w:t>
      </w:r>
    </w:p>
    <w:p w:rsidR="00407A10" w:rsidRPr="00407A10" w:rsidRDefault="00407A10" w:rsidP="00407A10">
      <w:pPr>
        <w:tabs>
          <w:tab w:val="left" w:pos="97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6.2. Созданные добровольные пожарные дружины проходят регистрацию в территориальных подразделениях Федеральной или Государственной противопожарной службы.</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7. ПОРЯДОК ОТБОРА И РЕГИСТРАЦИИ ДОБРОВОЛЬНЫХ ПОЖАРНЫХ</w:t>
      </w:r>
    </w:p>
    <w:p w:rsidR="00407A10" w:rsidRPr="00407A10" w:rsidRDefault="00407A10" w:rsidP="00407A10">
      <w:pPr>
        <w:tabs>
          <w:tab w:val="left" w:pos="97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7.1.</w:t>
      </w:r>
      <w:r w:rsidRPr="00407A10">
        <w:rPr>
          <w:rFonts w:ascii="Times New Roman" w:eastAsia="Times New Roman" w:hAnsi="Times New Roman" w:cs="Times New Roman"/>
          <w:bCs/>
          <w:sz w:val="18"/>
          <w:szCs w:val="18"/>
          <w:lang w:eastAsia="ru-RU"/>
        </w:rPr>
        <w:tab/>
        <w:t xml:space="preserve"> Добровольными пожарными могут быть граждане, проживающие в соответствующем населенном пункте или работающие в соответствующем предприятии, организации или на объектах частных предпринимателей, в возрасте не моложе 18 лет и годные по состоянию здоровья исполнять обязанности, связанные с участием в профилактике и (или) тушении пожаров и проведении аварийно-спасательных работ. Граждане для участия в отборе в добровольные пожарные подают учредителю территориальной добровольной пожарной охраны или руководителю предприятия, организации и частному предпринимателю письменное заявление с приложением медицинской справки о состоянии здоровья.</w:t>
      </w:r>
    </w:p>
    <w:p w:rsidR="00407A10" w:rsidRPr="00407A10" w:rsidRDefault="00407A10" w:rsidP="00407A10">
      <w:pPr>
        <w:tabs>
          <w:tab w:val="left" w:pos="979"/>
        </w:tabs>
        <w:autoSpaceDE w:val="0"/>
        <w:autoSpaceDN w:val="0"/>
        <w:adjustRightInd w:val="0"/>
        <w:spacing w:after="0" w:line="240" w:lineRule="auto"/>
        <w:ind w:left="557"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7.2.</w:t>
      </w:r>
      <w:r w:rsidRPr="00407A10">
        <w:rPr>
          <w:rFonts w:ascii="Times New Roman" w:eastAsia="Times New Roman" w:hAnsi="Times New Roman" w:cs="Times New Roman"/>
          <w:bCs/>
          <w:sz w:val="18"/>
          <w:szCs w:val="18"/>
          <w:lang w:eastAsia="ru-RU"/>
        </w:rPr>
        <w:tab/>
        <w:t xml:space="preserve"> По результатам рассмотрения заявлений принимается одно из решений:</w:t>
      </w:r>
    </w:p>
    <w:p w:rsidR="00407A10" w:rsidRPr="00407A10" w:rsidRDefault="00407A10" w:rsidP="00407A10">
      <w:pPr>
        <w:tabs>
          <w:tab w:val="left" w:pos="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принять гражданина в добровольные пожарные и зарегистрировать его в реестре;</w:t>
      </w:r>
    </w:p>
    <w:p w:rsidR="00407A10" w:rsidRPr="00407A10" w:rsidRDefault="00407A10" w:rsidP="00407A10">
      <w:pPr>
        <w:tabs>
          <w:tab w:val="left" w:pos="142"/>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включить гражданина в резерв на прием в добровольные пожарные (при отсутствии потребности на момент подачи заявления) или отказать гражданину в приеме в добровольные пожарные.</w:t>
      </w:r>
    </w:p>
    <w:p w:rsidR="00407A10" w:rsidRPr="00407A10" w:rsidRDefault="00407A10" w:rsidP="00407A10">
      <w:pPr>
        <w:tabs>
          <w:tab w:val="left" w:pos="97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7.3.</w:t>
      </w:r>
      <w:r w:rsidRPr="00407A10">
        <w:rPr>
          <w:rFonts w:ascii="Times New Roman" w:eastAsia="Times New Roman" w:hAnsi="Times New Roman" w:cs="Times New Roman"/>
          <w:bCs/>
          <w:sz w:val="18"/>
          <w:szCs w:val="18"/>
          <w:lang w:eastAsia="ru-RU"/>
        </w:rPr>
        <w:tab/>
        <w:t xml:space="preserve"> Порядок ведения реестра добровольных пожарных устанавливается соответственно учредителем территориальной добровольной пожарной охраны и руководителями предприятий, организаций и частными предпринимателями.</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Решение о принятии гражданина в добровольные пожарные оформляется приказом учредителя территориальной добровольной пожарной охраны, руководителя предприятия, организации и частного предпринимателя.</w:t>
      </w:r>
    </w:p>
    <w:p w:rsidR="00407A10" w:rsidRPr="00407A10" w:rsidRDefault="00407A10" w:rsidP="00407A10">
      <w:pPr>
        <w:autoSpaceDE w:val="0"/>
        <w:autoSpaceDN w:val="0"/>
        <w:adjustRightInd w:val="0"/>
        <w:spacing w:after="0" w:line="240" w:lineRule="auto"/>
        <w:ind w:left="960"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8. ПРОФЕССИОНАЛЬНАЯ ПОДГОТОВКА ДОБРОВОЛЬНЫХ ПОЖАРНЫХ</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8.1. Добровольные пожарные зарегистрированные в установленном порядке, проходят обязательную первоначальную подготовку в учебно-методическом центре ГУ МЧС России по Свердловской области или в подразделении Федеральной или Государственной противопожарной службы, по специальным программам с выдачей свидетельств установленного образца.</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Последующая подготовка добровольных пожарных осуществляется начальником добровольного пожарного формирования в нерабочее время по программам, согласованным с начальником гарнизона пожарной охраны, а также на ежегодно проводимых учебных сборах в территориальных подразделениях Федеральной или Государственной противопожарной службы.</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Повышение квалификации начальников добровольных пожарных формирований проводится на курсах не реже одного раза в пять лет. Затраты на обучение добровольных пожарных покрываются за счет средств учредителей или предприятий, организаций и частных предпринимателей.</w:t>
      </w:r>
    </w:p>
    <w:p w:rsidR="00407A10" w:rsidRPr="00407A10" w:rsidRDefault="00407A10" w:rsidP="00407A10">
      <w:pPr>
        <w:autoSpaceDE w:val="0"/>
        <w:autoSpaceDN w:val="0"/>
        <w:adjustRightInd w:val="0"/>
        <w:spacing w:after="0" w:line="240" w:lineRule="auto"/>
        <w:ind w:left="540"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 xml:space="preserve">9. УЧАСТИЕ В ТУШЕНИИ ПОЖАРОВ И ПРОВЕДЕНИИ </w:t>
      </w:r>
    </w:p>
    <w:p w:rsidR="00407A10" w:rsidRPr="00407A10" w:rsidRDefault="00407A10" w:rsidP="00407A10">
      <w:pPr>
        <w:autoSpaceDE w:val="0"/>
        <w:autoSpaceDN w:val="0"/>
        <w:adjustRightInd w:val="0"/>
        <w:spacing w:after="0" w:line="240" w:lineRule="auto"/>
        <w:ind w:left="540"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АВАРИЙНО-СПАСАТЕЛЬНЫХ РАБОТ</w:t>
      </w:r>
    </w:p>
    <w:p w:rsidR="00407A10" w:rsidRPr="00407A10" w:rsidRDefault="00407A10" w:rsidP="00407A10">
      <w:pPr>
        <w:tabs>
          <w:tab w:val="left" w:pos="567"/>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ab/>
        <w:t>9.1. Дежурство добровольных пожарных осуществляется по месту работы (учебы) или месту жительства, а также в подразделениях пожарной охраны в период введения особого противопожарного режима в соответствии с графиком, утвержденным руководителями предприятий, организаций и частными предпринимателями по согласованию с Федеральной или Государственной противопожарной службой. В населенных пунктах, на предприятиях и в организациях, в которых созданы добровольные пожарные формирования, определяются место и сигнал (включая мобильную связь) для сбора добровольных пожарных дежурных смен.</w:t>
      </w:r>
    </w:p>
    <w:p w:rsidR="00407A10" w:rsidRPr="00407A10" w:rsidRDefault="00407A10" w:rsidP="00407A10">
      <w:pPr>
        <w:tabs>
          <w:tab w:val="left" w:pos="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ab/>
        <w:t xml:space="preserve">9.2. Выезд добровольных пожарных формирований на тушение пожаров и проведения аварийно-спасательных работ осуществляется в безусловном порядке и на безвозмездной основе. </w:t>
      </w:r>
    </w:p>
    <w:p w:rsidR="00407A10" w:rsidRPr="00407A10" w:rsidRDefault="00407A10" w:rsidP="00407A10">
      <w:pPr>
        <w:autoSpaceDE w:val="0"/>
        <w:autoSpaceDN w:val="0"/>
        <w:adjustRightInd w:val="0"/>
        <w:spacing w:after="0" w:line="240" w:lineRule="auto"/>
        <w:ind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10. ИСКЛЮЧЕНИЕ ИЗ ЧИСЛА ДОБРОВОЛЬНЫХ ПОЖАРНЫХ</w:t>
      </w:r>
    </w:p>
    <w:p w:rsidR="00407A10" w:rsidRPr="00407A10" w:rsidRDefault="00407A10" w:rsidP="00407A10">
      <w:pPr>
        <w:tabs>
          <w:tab w:val="left" w:pos="120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10.1.</w:t>
      </w:r>
      <w:r w:rsidRPr="00407A10">
        <w:rPr>
          <w:rFonts w:ascii="Times New Roman" w:eastAsia="Times New Roman" w:hAnsi="Times New Roman" w:cs="Times New Roman"/>
          <w:bCs/>
          <w:sz w:val="18"/>
          <w:szCs w:val="18"/>
          <w:lang w:eastAsia="ru-RU"/>
        </w:rPr>
        <w:tab/>
        <w:t>Добровольные пожарные могут быть исключены из реестра по следующим основаниям:</w:t>
      </w:r>
    </w:p>
    <w:p w:rsidR="00407A10" w:rsidRPr="00407A10" w:rsidRDefault="00407A10" w:rsidP="00A72322">
      <w:pPr>
        <w:numPr>
          <w:ilvl w:val="0"/>
          <w:numId w:val="12"/>
        </w:numPr>
        <w:tabs>
          <w:tab w:val="left" w:pos="701"/>
        </w:tabs>
        <w:autoSpaceDE w:val="0"/>
        <w:autoSpaceDN w:val="0"/>
        <w:adjustRightInd w:val="0"/>
        <w:spacing w:after="0" w:line="240" w:lineRule="auto"/>
        <w:ind w:left="557"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по собственному желанию согласно письменному заявлению;</w:t>
      </w:r>
    </w:p>
    <w:p w:rsidR="00407A10" w:rsidRPr="00407A10" w:rsidRDefault="00407A10" w:rsidP="00A72322">
      <w:pPr>
        <w:numPr>
          <w:ilvl w:val="0"/>
          <w:numId w:val="12"/>
        </w:numPr>
        <w:tabs>
          <w:tab w:val="left" w:pos="701"/>
        </w:tabs>
        <w:autoSpaceDE w:val="0"/>
        <w:autoSpaceDN w:val="0"/>
        <w:adjustRightInd w:val="0"/>
        <w:spacing w:after="0" w:line="240" w:lineRule="auto"/>
        <w:ind w:left="557"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в связи с переменой места жительства или места работы;</w:t>
      </w:r>
    </w:p>
    <w:p w:rsidR="00407A10" w:rsidRPr="00407A10" w:rsidRDefault="00407A10" w:rsidP="00A72322">
      <w:pPr>
        <w:numPr>
          <w:ilvl w:val="0"/>
          <w:numId w:val="12"/>
        </w:numPr>
        <w:tabs>
          <w:tab w:val="left" w:pos="701"/>
        </w:tabs>
        <w:autoSpaceDE w:val="0"/>
        <w:autoSpaceDN w:val="0"/>
        <w:adjustRightInd w:val="0"/>
        <w:spacing w:after="0" w:line="240" w:lineRule="auto"/>
        <w:ind w:left="557"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по состоянию здоровья, не позволяющему работать в пожарной охране;</w:t>
      </w:r>
    </w:p>
    <w:p w:rsidR="00407A10" w:rsidRPr="00407A10" w:rsidRDefault="00407A10" w:rsidP="00407A10">
      <w:pPr>
        <w:tabs>
          <w:tab w:val="left" w:pos="845"/>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w:t>
      </w:r>
      <w:r w:rsidRPr="00407A10">
        <w:rPr>
          <w:rFonts w:ascii="Times New Roman" w:eastAsia="Times New Roman" w:hAnsi="Times New Roman" w:cs="Times New Roman"/>
          <w:bCs/>
          <w:sz w:val="18"/>
          <w:szCs w:val="18"/>
          <w:lang w:eastAsia="ru-RU"/>
        </w:rPr>
        <w:tab/>
        <w:t>за невыполнение или ненадлежащее выполнение обязанностей добровольного пожарного.</w:t>
      </w:r>
    </w:p>
    <w:p w:rsidR="00407A10" w:rsidRPr="00407A10" w:rsidRDefault="00407A10" w:rsidP="00407A10">
      <w:pPr>
        <w:tabs>
          <w:tab w:val="left" w:pos="1104"/>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10.2.</w:t>
      </w:r>
      <w:r w:rsidRPr="00407A10">
        <w:rPr>
          <w:rFonts w:ascii="Times New Roman" w:eastAsia="Times New Roman" w:hAnsi="Times New Roman" w:cs="Times New Roman"/>
          <w:bCs/>
          <w:sz w:val="18"/>
          <w:szCs w:val="18"/>
          <w:lang w:eastAsia="ru-RU"/>
        </w:rPr>
        <w:tab/>
        <w:t>Решение об исключении гражданина из числа добровольных пожарных оформляется в порядке, установленном Положения, с внесением соответствующей записи в реестр. Гражданин, исключенный из числа добровольных пожарных, утрачивает предоставленные ему настоящим Положением права и льготы с момента принятия решения об их исключении. Повторное принятие гражданина в добровольные пожарные проводится на общих основаниях.</w:t>
      </w:r>
    </w:p>
    <w:p w:rsidR="00407A10" w:rsidRPr="00407A10" w:rsidRDefault="00407A10" w:rsidP="00407A10">
      <w:pPr>
        <w:autoSpaceDE w:val="0"/>
        <w:autoSpaceDN w:val="0"/>
        <w:adjustRightInd w:val="0"/>
        <w:spacing w:after="0" w:line="240" w:lineRule="auto"/>
        <w:ind w:left="180" w:right="825" w:firstLine="142"/>
        <w:jc w:val="center"/>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11. ПРАВА И ОБЯЗАННОСТИ ДОБРОВОЛЬНОЙ ПОЖАРНОЙ ОХРАНЫ И ДОБРОВОЛЬНЫХ ПОЖАРНЫХ</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11.1. На работников добровольной пожарной охраны и добровольных пожарных, осуществляющих деятельность в составе добровольной пожарной дружины, уставом добровольной пожарной дружины либо положением об объектовой добровольной пожарной дружине должны быть возложены следующие обязанности:</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 обладать необходимыми пожарно-техническими знаниями в объеме, предусмотренном программой первоначальной и последующей профессиональной подготовки добровольных пожарных;</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2) во время несения службы (дежурства) в соответствии с графиком дежурства прибывать к месту вызова при получении сообщения о пожаре или о чрезвычайной ситуации, участвовать в тушении пожара и проведении аварийно-спасательных работ и оказывать первую помощь пострадавшим;</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3) нести службу (дежурство) в соответствии с графиком дежурства, согласованным с руководителем организации по месту работы или учебы добровольного пожарного в случае включения добровольного пожарного в указанный график дежурства в рабочее или учебное время и утвержденным соответственно руководителем добровольной пожарной дружины;</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4) соблюдать установленный порядок несения службы (дежурства) в расположении добровольной пожарной дружины, дисциплину и правила охраны труда в пожарной охране;</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5) содержать в исправном состоянии снаряжение пожарных, пожарный инструмент, средства индивидуальной защиты пожарных и пожарное оборудование;</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6) выполнять законные распоряжения руководителя добровольной пожарной дружины и руководителя тушения пожаров.</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11.2. Работники добровольной пожарной охраны и добровольные пожарные, осуществляющие деятельность в составе добровольных пожарных дружин, имеют право на:</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 защиту жизни и здоровья при исполнении ими обязанностей, связанных с осуществлением ими деятельности в добровольной пожарной дружине;</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2) возмещения вреда жизни и здоровью, причиненного при исполнении ими обязанностей, связанных с осуществлением ими деятельности в добровольной пожарной дружине, в порядке, установленном действующим законодательством Российской Федерации;</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3) участие самостоятельно или в составе добровольной пожарной команды или добровольной пожарной дружины на законных основаниях в профилактике и (или) тушении пожаров, проведении аварийно-спасательных работ и оказание первой помощи пострадавшим;</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4) информирование о выявленных нарушениях требований пожарной безопасности органов местного самоуправления и (или) организаций, соответствующих территориальных подразделений Государственной противопожарной службы;</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5) внесение в органы местного самоуправления и организации предложений по повышению уровня пожарной безопасности;</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6) осуществление при тушении пожаров и проведении аварийно-спасательных работ необходимых действий по обеспечению безопасности людей и спасению имущества в соответствии с действующим законодательством Российской Федерации.</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11.3. Работники добровольной пожарной охраны и добровольные пожарные, принимающие непосредственное участие в тушении пожаров, обеспечиваются средствами индивидуальной защиты пожарных и снаряжением пожарных, необходимыми для тушения пожаров, в порядке, установленном МЧС России.</w:t>
      </w:r>
    </w:p>
    <w:p w:rsidR="00407A10" w:rsidRPr="00407A10" w:rsidRDefault="00407A10" w:rsidP="00407A10">
      <w:pPr>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12. ФИНАНСОВОЕ И МАТЕРИАЛЬНО-ТЕХНИЧЕСКОЕ ОБЕСПЕЧЕНИЕ</w:t>
      </w:r>
    </w:p>
    <w:p w:rsidR="00407A10" w:rsidRPr="00407A10" w:rsidRDefault="00407A10" w:rsidP="00407A1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12.1. Финансовое и материально-техническое обеспечение деятельности подразделений добровольной пожарной охраны осуществляется за счет собственных средств учредителей, средств предприятий, организаций и частных предпринимателей, в которых созданы добровольные пожарные формирования, взносов и пожертвований, средств учредителя (учредителей), средств поддержки, оказываемой органами местного самоуправления общественным объединениям пожарной охраны, и иных средств, не запрещенных законодательством Российской Федерации. Администрация муниципального образования рабочий поселок Атиг и организации могут осуществлять материальное стимулирование деятельности добровольных пожарных.</w:t>
      </w:r>
    </w:p>
    <w:p w:rsidR="00407A10" w:rsidRPr="00407A10" w:rsidRDefault="00407A10" w:rsidP="00407A10">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407A10">
        <w:rPr>
          <w:rFonts w:ascii="Times New Roman" w:eastAsia="Times New Roman" w:hAnsi="Times New Roman" w:cs="Times New Roman"/>
          <w:bCs/>
          <w:sz w:val="18"/>
          <w:szCs w:val="18"/>
          <w:lang w:eastAsia="ru-RU"/>
        </w:rPr>
        <w:t>12.2. Администрация муниципального образования рабочий поселок Атиг</w:t>
      </w:r>
      <w:r w:rsidRPr="00407A10">
        <w:rPr>
          <w:rFonts w:ascii="Times New Roman" w:eastAsia="Times New Roman" w:hAnsi="Times New Roman" w:cs="Times New Roman"/>
          <w:b/>
          <w:bCs/>
          <w:sz w:val="18"/>
          <w:szCs w:val="18"/>
          <w:lang w:eastAsia="ru-RU"/>
        </w:rPr>
        <w:t xml:space="preserve"> </w:t>
      </w:r>
      <w:r w:rsidRPr="00407A10">
        <w:rPr>
          <w:rFonts w:ascii="Times New Roman" w:eastAsia="Times New Roman" w:hAnsi="Times New Roman" w:cs="Times New Roman"/>
          <w:bCs/>
          <w:sz w:val="18"/>
          <w:szCs w:val="18"/>
          <w:lang w:eastAsia="ru-RU"/>
        </w:rPr>
        <w:t>за счет средств бюджета может устанавливать гарантии правовой и социальной защиты членов семей работников добровольной пожарной охраны и добровольных пожарных, в том числе в случае гибели работника добровольной пожарной охраны или добровольного пожарного в период исполнения им обязанностей добровольного пожарного.</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УТВЕРЖДЕНО</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постановлением администрации  </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 xml:space="preserve">муниципального образования </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рабочий посёлок Атиг</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от 30.11.2018 года  № 420</w:t>
      </w:r>
    </w:p>
    <w:p w:rsidR="00407A10" w:rsidRPr="00407A10" w:rsidRDefault="00407A10" w:rsidP="00407A10">
      <w:pPr>
        <w:spacing w:after="0" w:line="240" w:lineRule="auto"/>
        <w:ind w:firstLine="142"/>
        <w:jc w:val="right"/>
        <w:rPr>
          <w:rFonts w:ascii="Times New Roman" w:eastAsia="Times New Roman" w:hAnsi="Times New Roman" w:cs="Times New Roman"/>
          <w:sz w:val="18"/>
          <w:szCs w:val="18"/>
          <w:lang w:eastAsia="ru-RU"/>
        </w:rPr>
      </w:pPr>
    </w:p>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Реестр добровольных пожарных муниципального подразделения</w:t>
      </w:r>
    </w:p>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57"/>
        <w:gridCol w:w="1217"/>
        <w:gridCol w:w="1201"/>
        <w:gridCol w:w="898"/>
        <w:gridCol w:w="1042"/>
        <w:gridCol w:w="994"/>
        <w:gridCol w:w="1072"/>
        <w:gridCol w:w="1097"/>
      </w:tblGrid>
      <w:tr w:rsidR="00407A10" w:rsidRPr="00407A10" w:rsidTr="00407A10">
        <w:tc>
          <w:tcPr>
            <w:tcW w:w="136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номер реестровой записи</w:t>
            </w:r>
          </w:p>
        </w:tc>
        <w:tc>
          <w:tcPr>
            <w:tcW w:w="1684"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дата включения в реестр сведений о добровольном пожарном</w:t>
            </w:r>
          </w:p>
        </w:tc>
        <w:tc>
          <w:tcPr>
            <w:tcW w:w="1776"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номер и дата заявления общественного объединения пожарной охраны о включении члена или участника общественного объединения пожарной охраны в реестр добровольных пожарных</w:t>
            </w:r>
          </w:p>
        </w:tc>
        <w:tc>
          <w:tcPr>
            <w:tcW w:w="194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фамилия, имя и отчество добровольного пожарного</w:t>
            </w:r>
          </w:p>
        </w:tc>
        <w:tc>
          <w:tcPr>
            <w:tcW w:w="1559"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дата рождения, место рождения</w:t>
            </w:r>
          </w:p>
        </w:tc>
        <w:tc>
          <w:tcPr>
            <w:tcW w:w="184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адрес места постоянного или временного проживания</w:t>
            </w:r>
          </w:p>
        </w:tc>
        <w:tc>
          <w:tcPr>
            <w:tcW w:w="142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серия, номер паспорта гражданина Российской Федерации, сведения о дате его выдачи и выдавшем его органе</w:t>
            </w:r>
          </w:p>
        </w:tc>
        <w:tc>
          <w:tcPr>
            <w:tcW w:w="151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контактная информация (номер телефона, электронной почты)</w:t>
            </w:r>
          </w:p>
        </w:tc>
        <w:tc>
          <w:tcPr>
            <w:tcW w:w="1590"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r w:rsidRPr="00407A10">
              <w:rPr>
                <w:rFonts w:ascii="Times New Roman" w:eastAsia="Times New Roman" w:hAnsi="Times New Roman" w:cs="Times New Roman"/>
                <w:sz w:val="18"/>
                <w:szCs w:val="18"/>
                <w:lang w:eastAsia="ru-RU"/>
              </w:rPr>
              <w:t>сведения об имеющемся образовании в области пожарной безопасности</w:t>
            </w:r>
          </w:p>
        </w:tc>
      </w:tr>
      <w:tr w:rsidR="00407A10" w:rsidRPr="00407A10" w:rsidTr="00407A10">
        <w:tc>
          <w:tcPr>
            <w:tcW w:w="136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684"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776"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94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59"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84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42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1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90"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r>
      <w:tr w:rsidR="00407A10" w:rsidRPr="00407A10" w:rsidTr="00407A10">
        <w:tc>
          <w:tcPr>
            <w:tcW w:w="136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684"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776"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94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59"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84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42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1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90"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r>
      <w:tr w:rsidR="00407A10" w:rsidRPr="00407A10" w:rsidTr="00407A10">
        <w:tc>
          <w:tcPr>
            <w:tcW w:w="136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684"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776"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94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59"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84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428"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13"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c>
          <w:tcPr>
            <w:tcW w:w="1590" w:type="dxa"/>
          </w:tcPr>
          <w:p w:rsidR="00407A10" w:rsidRPr="00407A10" w:rsidRDefault="00407A10" w:rsidP="00407A10">
            <w:pPr>
              <w:spacing w:after="0" w:line="240" w:lineRule="auto"/>
              <w:ind w:firstLine="142"/>
              <w:jc w:val="center"/>
              <w:rPr>
                <w:rFonts w:ascii="Times New Roman" w:eastAsia="Times New Roman" w:hAnsi="Times New Roman" w:cs="Times New Roman"/>
                <w:sz w:val="18"/>
                <w:szCs w:val="18"/>
                <w:lang w:eastAsia="ru-RU"/>
              </w:rPr>
            </w:pPr>
          </w:p>
        </w:tc>
      </w:tr>
    </w:tbl>
    <w:p w:rsidR="002343DC" w:rsidRPr="00407A10" w:rsidRDefault="002343DC" w:rsidP="002343DC">
      <w:pPr>
        <w:spacing w:after="0" w:line="240" w:lineRule="auto"/>
        <w:jc w:val="center"/>
        <w:rPr>
          <w:rFonts w:ascii="Times New Roman" w:hAnsi="Times New Roman"/>
          <w:sz w:val="18"/>
          <w:szCs w:val="18"/>
        </w:rPr>
      </w:pPr>
    </w:p>
    <w:p w:rsidR="002343DC" w:rsidRPr="00611B12" w:rsidRDefault="002343DC" w:rsidP="006A5F17">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2343DC" w:rsidRPr="00611B12"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2343DC"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2343DC" w:rsidRDefault="006A5F17" w:rsidP="006A5F17">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6A5F17">
        <w:rPr>
          <w:rFonts w:ascii="Times New Roman" w:hAnsi="Times New Roman"/>
          <w:sz w:val="18"/>
          <w:szCs w:val="18"/>
        </w:rPr>
        <w:t>11</w:t>
      </w:r>
      <w:r w:rsidR="002343DC">
        <w:rPr>
          <w:rFonts w:ascii="Times New Roman" w:hAnsi="Times New Roman"/>
          <w:sz w:val="18"/>
          <w:szCs w:val="18"/>
        </w:rPr>
        <w:t>.1</w:t>
      </w:r>
      <w:r w:rsidRPr="006A5F17">
        <w:rPr>
          <w:rFonts w:ascii="Times New Roman" w:hAnsi="Times New Roman"/>
          <w:sz w:val="18"/>
          <w:szCs w:val="18"/>
        </w:rPr>
        <w:t>2</w:t>
      </w:r>
      <w:r w:rsidR="002343DC">
        <w:rPr>
          <w:rFonts w:ascii="Times New Roman" w:hAnsi="Times New Roman"/>
          <w:sz w:val="18"/>
          <w:szCs w:val="18"/>
        </w:rPr>
        <w:t>.2018 года  № 4</w:t>
      </w:r>
      <w:r w:rsidRPr="006A5F17">
        <w:rPr>
          <w:rFonts w:ascii="Times New Roman" w:hAnsi="Times New Roman"/>
          <w:sz w:val="18"/>
          <w:szCs w:val="18"/>
        </w:rPr>
        <w:t>38</w:t>
      </w:r>
      <w:r w:rsidR="002343DC">
        <w:rPr>
          <w:rFonts w:ascii="Times New Roman" w:hAnsi="Times New Roman"/>
          <w:sz w:val="18"/>
          <w:szCs w:val="18"/>
        </w:rPr>
        <w:t xml:space="preserve">                                                                                               </w:t>
      </w:r>
      <w:r w:rsidR="002343DC" w:rsidRPr="00611B12">
        <w:rPr>
          <w:rFonts w:ascii="Times New Roman" w:hAnsi="Times New Roman"/>
          <w:sz w:val="18"/>
          <w:szCs w:val="18"/>
        </w:rPr>
        <w:t>рабочий поселок Атиг</w:t>
      </w:r>
    </w:p>
    <w:p w:rsidR="006A5F17" w:rsidRPr="006A5F17" w:rsidRDefault="006A5F17" w:rsidP="006A5F17">
      <w:pPr>
        <w:spacing w:after="0" w:line="240" w:lineRule="auto"/>
        <w:ind w:firstLine="142"/>
        <w:jc w:val="center"/>
        <w:rPr>
          <w:rFonts w:ascii="Times New Roman" w:eastAsia="Times New Roman" w:hAnsi="Times New Roman" w:cs="Times New Roman"/>
          <w:b/>
          <w:i/>
          <w:sz w:val="18"/>
          <w:szCs w:val="18"/>
          <w:lang w:eastAsia="ru-RU"/>
        </w:rPr>
      </w:pPr>
      <w:r w:rsidRPr="006A5F17">
        <w:rPr>
          <w:rFonts w:ascii="Times New Roman" w:eastAsia="Times New Roman" w:hAnsi="Times New Roman" w:cs="Times New Roman"/>
          <w:b/>
          <w:i/>
          <w:sz w:val="18"/>
          <w:szCs w:val="18"/>
          <w:lang w:eastAsia="ru-RU"/>
        </w:rPr>
        <w:t>О внесении изменений в постановление администрации от 28.03.2018 г. № 116 «Об утверждении бюджетного прогноза муниципального образования рабочий поселок Атиг на долгосрочный период до 2023 года» (с изменениями от 03.04.2018 г. № 132, от 26.04.2018 г. № 153, от 30.05.2018 г. № 189, от 27.06.2018 г. № 215, от 24.08.2018 г. № 274,  от 23.10.2018г. № 345, от 31.10.2018 года № 350)</w:t>
      </w:r>
    </w:p>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В соответствии с постановлением администрации муниципального образования рабочий поселок Атиг от 13 ноября </w:t>
      </w:r>
      <w:smartTag w:uri="urn:schemas-microsoft-com:office:smarttags" w:element="metricconverter">
        <w:smartTagPr>
          <w:attr w:name="ProductID" w:val="2017 г"/>
        </w:smartTagPr>
        <w:r w:rsidRPr="006A5F17">
          <w:rPr>
            <w:rFonts w:ascii="Times New Roman" w:eastAsia="Times New Roman" w:hAnsi="Times New Roman" w:cs="Times New Roman"/>
            <w:sz w:val="18"/>
            <w:szCs w:val="18"/>
            <w:lang w:eastAsia="ru-RU"/>
          </w:rPr>
          <w:t>2017 г</w:t>
        </w:r>
      </w:smartTag>
      <w:r w:rsidRPr="006A5F17">
        <w:rPr>
          <w:rFonts w:ascii="Times New Roman" w:eastAsia="Times New Roman" w:hAnsi="Times New Roman" w:cs="Times New Roman"/>
          <w:sz w:val="18"/>
          <w:szCs w:val="18"/>
          <w:lang w:eastAsia="ru-RU"/>
        </w:rPr>
        <w:t>. № 325 «Об утверждении порядка разработки, утверждения, мониторинга и контроля реализации бюджетного прогноза муниципального образования рабочий поселок Атиг на долгосрочный период», в целях осуществления долгосрочного бюджетного планирования в муниципальном образовании рабочий поселок Атиг,</w:t>
      </w:r>
    </w:p>
    <w:p w:rsidR="006A5F17" w:rsidRPr="006A5F17" w:rsidRDefault="006A5F17" w:rsidP="006A5F17">
      <w:pPr>
        <w:spacing w:after="0" w:line="240" w:lineRule="auto"/>
        <w:ind w:firstLine="142"/>
        <w:jc w:val="both"/>
        <w:rPr>
          <w:rFonts w:ascii="Times New Roman" w:eastAsia="Times New Roman" w:hAnsi="Times New Roman" w:cs="Times New Roman"/>
          <w:b/>
          <w:sz w:val="18"/>
          <w:szCs w:val="18"/>
          <w:lang w:eastAsia="ru-RU"/>
        </w:rPr>
      </w:pPr>
      <w:r w:rsidRPr="006A5F17">
        <w:rPr>
          <w:rFonts w:ascii="Times New Roman" w:eastAsia="Times New Roman" w:hAnsi="Times New Roman" w:cs="Times New Roman"/>
          <w:b/>
          <w:sz w:val="18"/>
          <w:szCs w:val="18"/>
          <w:lang w:eastAsia="ru-RU"/>
        </w:rPr>
        <w:t>ПОСТАНОВЛЯЮ:</w:t>
      </w:r>
    </w:p>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1.Приложения 1.2.3.4 бюджетного прогноза муниципального образования рабочий поселок Атиг на долгосрочный период изложить в новой редакции (прилагается).</w:t>
      </w:r>
    </w:p>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2.Обнародовать данное постановление путем размещения полного текста через сеть «Интернет» на официальном сайте администрации муниципального образования рабочий поселок Атиг.</w:t>
      </w:r>
    </w:p>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3.Контроль за исполнением настоящего постановления оставляю за собой.</w:t>
      </w:r>
    </w:p>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6A5F17" w:rsidRPr="006A5F17" w:rsidRDefault="006A5F17" w:rsidP="006A5F17">
      <w:pPr>
        <w:spacing w:after="0" w:line="240" w:lineRule="auto"/>
        <w:ind w:firstLine="142"/>
        <w:jc w:val="right"/>
        <w:outlineLvl w:val="0"/>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Приложение  1</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к бюджетному прогнозу</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 долгосрочный период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Прогноз</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основных характеристик бюджета </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муниципального образования рабочий поселок Атиг</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(млн. рублей)</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712"/>
        <w:gridCol w:w="850"/>
        <w:gridCol w:w="850"/>
        <w:gridCol w:w="1077"/>
        <w:gridCol w:w="1077"/>
        <w:gridCol w:w="1077"/>
        <w:gridCol w:w="1077"/>
        <w:gridCol w:w="1077"/>
      </w:tblGrid>
      <w:tr w:rsidR="006A5F17" w:rsidRPr="006A5F17" w:rsidTr="00EE3F5B">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N строки</w:t>
            </w:r>
          </w:p>
        </w:tc>
        <w:tc>
          <w:tcPr>
            <w:tcW w:w="171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Показатель</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Отчетный финансовый год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- 2017 год</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Текущий финансовый год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2018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Первый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- 2019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Второй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- 2020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Третий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- 2021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Последующие годы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- 2022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Последний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- 2023 год</w:t>
            </w:r>
          </w:p>
        </w:tc>
      </w:tr>
      <w:tr w:rsidR="006A5F17" w:rsidRPr="006A5F17" w:rsidTr="006A5F17">
        <w:trPr>
          <w:trHeight w:val="23"/>
        </w:trPr>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w:t>
            </w:r>
          </w:p>
        </w:tc>
        <w:tc>
          <w:tcPr>
            <w:tcW w:w="8797" w:type="dxa"/>
            <w:gridSpan w:val="8"/>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6A5F17" w:rsidRPr="006A5F17" w:rsidTr="00EE3F5B">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w:t>
            </w:r>
          </w:p>
        </w:tc>
        <w:tc>
          <w:tcPr>
            <w:tcW w:w="1712"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Общий объем доходов</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41,0</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94,8</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68,9</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r>
      <w:tr w:rsidR="006A5F17" w:rsidRPr="006A5F17" w:rsidTr="00EE3F5B">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w:t>
            </w:r>
          </w:p>
        </w:tc>
        <w:tc>
          <w:tcPr>
            <w:tcW w:w="1712"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Общий объем расходов</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39,2</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100,3</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68,9</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r>
      <w:tr w:rsidR="006A5F17" w:rsidRPr="006A5F17" w:rsidTr="00EE3F5B">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w:t>
            </w:r>
          </w:p>
        </w:tc>
        <w:tc>
          <w:tcPr>
            <w:tcW w:w="1712"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Дефицит/про-</w:t>
            </w:r>
          </w:p>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фицит</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1,8</w:t>
            </w:r>
          </w:p>
        </w:tc>
        <w:tc>
          <w:tcPr>
            <w:tcW w:w="850"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-5,5</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6A5F17">
        <w:trPr>
          <w:trHeight w:val="741"/>
        </w:trPr>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w:t>
            </w:r>
          </w:p>
        </w:tc>
        <w:tc>
          <w:tcPr>
            <w:tcW w:w="1712"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Муниципальный долг муниципального образования рабочий поселок Атиг на первое января</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bl>
    <w:p w:rsidR="006A5F17" w:rsidRPr="006A5F17" w:rsidRDefault="006A5F17" w:rsidP="006A5F17">
      <w:pPr>
        <w:spacing w:after="0" w:line="240" w:lineRule="auto"/>
        <w:ind w:firstLine="142"/>
        <w:jc w:val="right"/>
        <w:outlineLvl w:val="0"/>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Приложение  2 </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к бюджетному прогнозу</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 долгосрочный период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Показатели</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финансового обеспечения муниципальных программ</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муниципального образования рабочий поселок Атиг  на период их действия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за счет средств бюджета</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(млн. рублей)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3313"/>
        <w:gridCol w:w="992"/>
        <w:gridCol w:w="851"/>
        <w:gridCol w:w="850"/>
        <w:gridCol w:w="992"/>
        <w:gridCol w:w="1134"/>
        <w:gridCol w:w="1134"/>
      </w:tblGrid>
      <w:tr w:rsidR="006A5F17" w:rsidRPr="006A5F17" w:rsidTr="00D527EC">
        <w:tc>
          <w:tcPr>
            <w:tcW w:w="510" w:type="dxa"/>
            <w:vMerge w:val="restart"/>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N п/п</w:t>
            </w:r>
          </w:p>
        </w:tc>
        <w:tc>
          <w:tcPr>
            <w:tcW w:w="3313" w:type="dxa"/>
            <w:vMerge w:val="restart"/>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Наименование муниципальной программы</w:t>
            </w:r>
          </w:p>
        </w:tc>
        <w:tc>
          <w:tcPr>
            <w:tcW w:w="5953" w:type="dxa"/>
            <w:gridSpan w:val="6"/>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Расходы бюджета на финансовое обеспечение реализации муниципальных программ</w:t>
            </w:r>
          </w:p>
        </w:tc>
      </w:tr>
      <w:tr w:rsidR="006A5F17" w:rsidRPr="006A5F17" w:rsidTr="00D527EC">
        <w:tc>
          <w:tcPr>
            <w:tcW w:w="510" w:type="dxa"/>
            <w:vMerge/>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p>
        </w:tc>
        <w:tc>
          <w:tcPr>
            <w:tcW w:w="3313" w:type="dxa"/>
            <w:vMerge/>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первый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- 2018 год</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второй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- 2019 год </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третий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- 2020 год </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четвертый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- 2021 год</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последующие годы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- 2022 год</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последний год действия муниципальной программы</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- 2023 год</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5,1</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5,2</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w:t>
            </w:r>
          </w:p>
        </w:tc>
        <w:tc>
          <w:tcPr>
            <w:tcW w:w="3313"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Обеспечение безопасности жизнедеятельности населения муниципального образования рабочий поселок Атиг на 2018-2020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w:t>
            </w:r>
          </w:p>
        </w:tc>
        <w:tc>
          <w:tcPr>
            <w:tcW w:w="3313"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Развитие культуры в муниципальном образовании рабочий поселок Атиг на 2018-2020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10,3</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5,6</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4,9</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Развитие физической культуры в муниципальном образовании рабочий поселок Атиг на 2018-2020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1,2</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Комплексное развитие систем коммунальной инфраструктуры муниципального образования рабочий поселок Атиг на 2018-2020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45,7</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44,7</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3,9</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Обеспечение жильем молодых семей на территории муниципального образования рабочий поселок Атиг до 2024 года</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1,3</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7</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Развитие газификации на территории муниципального образования рабочий поселок Атиг на 2016-2020 годы</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19,2</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3,3</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0,3</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w:t>
            </w:r>
          </w:p>
        </w:tc>
        <w:tc>
          <w:tcPr>
            <w:tcW w:w="3313" w:type="dxa"/>
          </w:tcPr>
          <w:p w:rsidR="006A5F17" w:rsidRPr="006A5F17" w:rsidRDefault="006A5F17" w:rsidP="006A5F17">
            <w:pPr>
              <w:spacing w:after="0" w:line="240" w:lineRule="auto"/>
              <w:ind w:firstLine="142"/>
              <w:jc w:val="both"/>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Об энергосбережении и о повышении энергетической эффективности муниципального образования рабочий поселок Атиг до 2020 года</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D527EC">
        <w:tc>
          <w:tcPr>
            <w:tcW w:w="5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p>
        </w:tc>
        <w:tc>
          <w:tcPr>
            <w:tcW w:w="3313"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ИТОГО:</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83,1</w:t>
            </w:r>
          </w:p>
        </w:tc>
        <w:tc>
          <w:tcPr>
            <w:tcW w:w="851"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58,1</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15,9</w:t>
            </w:r>
          </w:p>
        </w:tc>
        <w:tc>
          <w:tcPr>
            <w:tcW w:w="992"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134"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r>
    </w:tbl>
    <w:p w:rsidR="006A5F17" w:rsidRPr="006A5F17" w:rsidRDefault="006A5F17" w:rsidP="006A5F17">
      <w:pPr>
        <w:spacing w:after="0" w:line="240" w:lineRule="auto"/>
        <w:ind w:firstLine="142"/>
        <w:jc w:val="right"/>
        <w:outlineLvl w:val="0"/>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Приложение 3 </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к бюджетному прогнозу</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val="en-US" w:eastAsia="ru-RU"/>
        </w:rPr>
      </w:pPr>
      <w:r w:rsidRPr="006A5F17">
        <w:rPr>
          <w:rFonts w:ascii="Times New Roman" w:eastAsia="Times New Roman" w:hAnsi="Times New Roman" w:cs="Times New Roman"/>
          <w:sz w:val="18"/>
          <w:szCs w:val="18"/>
          <w:lang w:eastAsia="ru-RU"/>
        </w:rPr>
        <w:t>на долгосрочный период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Укрупненная структура доходов  бюджета </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(млн.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474"/>
        <w:gridCol w:w="705"/>
        <w:gridCol w:w="720"/>
        <w:gridCol w:w="900"/>
        <w:gridCol w:w="1080"/>
        <w:gridCol w:w="1080"/>
        <w:gridCol w:w="1080"/>
        <w:gridCol w:w="910"/>
        <w:gridCol w:w="1077"/>
      </w:tblGrid>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N строки</w:t>
            </w:r>
          </w:p>
        </w:tc>
        <w:tc>
          <w:tcPr>
            <w:tcW w:w="1474"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Показатель</w:t>
            </w:r>
          </w:p>
        </w:tc>
        <w:tc>
          <w:tcPr>
            <w:tcW w:w="1425"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Текущий финансовый год – 2017 год </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Первый год периода прогнозирования – 2018 год</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Второй год периода прогнозирования – 2019 год</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Третий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2020 год</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Последующие годы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2021 год</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Последний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2022 год</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Последний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2023 год</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w:t>
            </w:r>
          </w:p>
        </w:tc>
        <w:tc>
          <w:tcPr>
            <w:tcW w:w="9026" w:type="dxa"/>
            <w:gridSpan w:val="9"/>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Налоговые и неналоговые доходы</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Налоги на прибыль, доходы</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1,3</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Налоги на товары (работы, услуги), реализуемые на территории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2,3</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Налоги на совокупный доход</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0,4</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0,4</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0,4</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0,4</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Налоги на имущество</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2,8</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3,0</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7.</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Государственная пошлина</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0,05</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Доходы от использования имущества, находящегося в государственной и муниципальной собственности</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0,9</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0,63</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0,63</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0,63</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Платежи при пользовании природными ресурсами</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0,009</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9.</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Доходы от оказания платных услуг (работ) и компенсации затрат государства</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0,02</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Доходы от продажи материальных и нематериальных активов</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0,5</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11.</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Штрафы, санкции, возмещение ущерба</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0,04</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0,03</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12.</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Безвозмездные поступления</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32,6</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86,6</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60,6</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21,1</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21,1</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21,1</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21,1</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13.</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Дотации бюджетам 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6,7</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2,7</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14.</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Субсидии бюджетам бюджетной системы РФ</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39,5</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Субвенции бюджетам бюджетной системы Российской Федерации</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16.</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Иные межбюджетные трансферты</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25,3</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84,1</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18,2</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17,9</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17,9</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17,9</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17,9</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17.</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Возврат остатков субсидий, субвенций и иных межбюджетных трансфертов, имеющих целевое назначение прошлых лет </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p>
        </w:tc>
      </w:tr>
      <w:tr w:rsidR="006A5F17" w:rsidRPr="006A5F17" w:rsidTr="00D527EC">
        <w:tc>
          <w:tcPr>
            <w:tcW w:w="5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18.</w:t>
            </w:r>
          </w:p>
        </w:tc>
        <w:tc>
          <w:tcPr>
            <w:tcW w:w="2179" w:type="dxa"/>
            <w:gridSpan w:val="2"/>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Всего доходов</w:t>
            </w:r>
          </w:p>
        </w:tc>
        <w:tc>
          <w:tcPr>
            <w:tcW w:w="72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41,0</w:t>
            </w:r>
          </w:p>
        </w:tc>
        <w:tc>
          <w:tcPr>
            <w:tcW w:w="90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94,8</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68,9</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8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910"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Borders>
              <w:top w:val="single" w:sz="4" w:space="0" w:color="auto"/>
              <w:left w:val="single" w:sz="4" w:space="0" w:color="auto"/>
              <w:bottom w:val="single" w:sz="4" w:space="0" w:color="auto"/>
              <w:right w:val="single" w:sz="4" w:space="0" w:color="auto"/>
            </w:tcBorders>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r>
    </w:tbl>
    <w:p w:rsidR="006A5F17" w:rsidRPr="006A5F17" w:rsidRDefault="006A5F17" w:rsidP="006A5F17">
      <w:pPr>
        <w:spacing w:after="0" w:line="240" w:lineRule="auto"/>
        <w:ind w:firstLine="142"/>
        <w:jc w:val="right"/>
        <w:outlineLvl w:val="0"/>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Приложение 4</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к бюджетному прогнозу</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на долгосрочный период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xml:space="preserve">Укрупненная структура расходов бюджета </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муниципального образования рабочий поселок Атиг</w:t>
      </w:r>
    </w:p>
    <w:p w:rsidR="006A5F17" w:rsidRPr="006A5F17" w:rsidRDefault="006A5F17" w:rsidP="006A5F17">
      <w:pPr>
        <w:spacing w:after="0" w:line="240" w:lineRule="auto"/>
        <w:ind w:firstLine="142"/>
        <w:jc w:val="right"/>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(млн. рублей)</w:t>
      </w:r>
    </w:p>
    <w:tbl>
      <w:tblPr>
        <w:tblW w:w="960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10"/>
        <w:gridCol w:w="850"/>
        <w:gridCol w:w="850"/>
        <w:gridCol w:w="1077"/>
        <w:gridCol w:w="1077"/>
        <w:gridCol w:w="1077"/>
        <w:gridCol w:w="1077"/>
        <w:gridCol w:w="1077"/>
      </w:tblGrid>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N строки</w:t>
            </w:r>
          </w:p>
        </w:tc>
        <w:tc>
          <w:tcPr>
            <w:tcW w:w="20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Показатель</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Отчетный финансовый год – 2017 год</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Текущий финансовый год</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2018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Первый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- 2019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Второй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- 2020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Третий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- 2021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Последующие годы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- 2022 год</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Последний год периода прогнозирования</w:t>
            </w:r>
          </w:p>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- 2023 год</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w:t>
            </w:r>
          </w:p>
        </w:tc>
        <w:tc>
          <w:tcPr>
            <w:tcW w:w="9095" w:type="dxa"/>
            <w:gridSpan w:val="8"/>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Бюджет  муниципального образования рабочий поселок Атиг</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Р.0100 «Общегосударственные вопросы»</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6,9</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7,1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6,6</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Р.0200 «Национальная оборона»</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Р.0300 «Национальная безопасность и правоохранительная деятельность»</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0,2</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Р.0400 «Национальная экономика»</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9,3</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6,4</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5,7</w:t>
            </w:r>
          </w:p>
        </w:tc>
      </w:tr>
      <w:tr w:rsidR="006A5F17" w:rsidRPr="006A5F17" w:rsidTr="006A5F17">
        <w:trPr>
          <w:trHeight w:val="433"/>
        </w:trPr>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Р.0500 «Жилищно-коммунальное хозяйство»</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4,7</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73,6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50,7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8,9</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8,9</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8,9</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8,9</w:t>
            </w:r>
          </w:p>
        </w:tc>
      </w:tr>
      <w:tr w:rsidR="006A5F17" w:rsidRPr="006A5F17" w:rsidTr="006A5F17">
        <w:trPr>
          <w:trHeight w:val="161"/>
        </w:trPr>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7.</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Р.0800 «Культура, кинематография»</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16,0</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5,6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4,8</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6,3</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8.</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Р.1000 «Социальная политика»</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1,1</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0,6</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9.</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Р.1100 «Физическая культура и спорт»</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1,2</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0,8</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Р.1200 «Средства массовой информации»</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0,1</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11</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Условно утверждаемые (утвержденные) расходы</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0,7</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1,5</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0</w:t>
            </w:r>
          </w:p>
        </w:tc>
      </w:tr>
      <w:tr w:rsidR="006A5F17" w:rsidRPr="006A5F17" w:rsidTr="006A5F17">
        <w:tc>
          <w:tcPr>
            <w:tcW w:w="51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12.</w:t>
            </w:r>
          </w:p>
        </w:tc>
        <w:tc>
          <w:tcPr>
            <w:tcW w:w="2010" w:type="dxa"/>
          </w:tcPr>
          <w:p w:rsidR="006A5F17" w:rsidRPr="006A5F17" w:rsidRDefault="006A5F17" w:rsidP="006A5F17">
            <w:pPr>
              <w:spacing w:after="0" w:line="240" w:lineRule="auto"/>
              <w:ind w:firstLine="142"/>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Всего расходов</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39,2</w:t>
            </w:r>
          </w:p>
        </w:tc>
        <w:tc>
          <w:tcPr>
            <w:tcW w:w="850"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100,3</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68,9</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c>
          <w:tcPr>
            <w:tcW w:w="1077" w:type="dxa"/>
          </w:tcPr>
          <w:p w:rsidR="006A5F17" w:rsidRPr="006A5F17" w:rsidRDefault="006A5F17" w:rsidP="006A5F17">
            <w:pPr>
              <w:spacing w:after="0" w:line="240" w:lineRule="auto"/>
              <w:ind w:firstLine="142"/>
              <w:jc w:val="center"/>
              <w:rPr>
                <w:rFonts w:ascii="Times New Roman" w:eastAsia="Times New Roman" w:hAnsi="Times New Roman" w:cs="Times New Roman"/>
                <w:sz w:val="18"/>
                <w:szCs w:val="18"/>
                <w:lang w:eastAsia="ru-RU"/>
              </w:rPr>
            </w:pPr>
            <w:r w:rsidRPr="006A5F17">
              <w:rPr>
                <w:rFonts w:ascii="Times New Roman" w:eastAsia="Times New Roman" w:hAnsi="Times New Roman" w:cs="Times New Roman"/>
                <w:sz w:val="18"/>
                <w:szCs w:val="18"/>
                <w:lang w:eastAsia="ru-RU"/>
              </w:rPr>
              <w:t>29,4</w:t>
            </w:r>
          </w:p>
        </w:tc>
      </w:tr>
    </w:tbl>
    <w:p w:rsidR="006A5F17" w:rsidRPr="006A5F17" w:rsidRDefault="006A5F17" w:rsidP="006A5F17">
      <w:pPr>
        <w:spacing w:after="0" w:line="240" w:lineRule="auto"/>
        <w:jc w:val="center"/>
        <w:rPr>
          <w:rFonts w:ascii="Times New Roman" w:hAnsi="Times New Roman"/>
          <w:b/>
          <w:sz w:val="18"/>
          <w:szCs w:val="18"/>
        </w:rPr>
      </w:pPr>
    </w:p>
    <w:p w:rsidR="002343DC" w:rsidRPr="00611B12" w:rsidRDefault="002343DC" w:rsidP="006A5F17">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2343DC" w:rsidRPr="00611B12"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2343DC"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2343DC" w:rsidRDefault="00972475" w:rsidP="006A5F17">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972475">
        <w:rPr>
          <w:rFonts w:ascii="Times New Roman" w:hAnsi="Times New Roman"/>
          <w:sz w:val="18"/>
          <w:szCs w:val="18"/>
        </w:rPr>
        <w:t>11</w:t>
      </w:r>
      <w:r>
        <w:rPr>
          <w:rFonts w:ascii="Times New Roman" w:hAnsi="Times New Roman"/>
          <w:sz w:val="18"/>
          <w:szCs w:val="18"/>
        </w:rPr>
        <w:t>.1</w:t>
      </w:r>
      <w:r w:rsidRPr="00972475">
        <w:rPr>
          <w:rFonts w:ascii="Times New Roman" w:hAnsi="Times New Roman"/>
          <w:sz w:val="18"/>
          <w:szCs w:val="18"/>
        </w:rPr>
        <w:t>2</w:t>
      </w:r>
      <w:r w:rsidR="002343DC">
        <w:rPr>
          <w:rFonts w:ascii="Times New Roman" w:hAnsi="Times New Roman"/>
          <w:sz w:val="18"/>
          <w:szCs w:val="18"/>
        </w:rPr>
        <w:t>.2018 года  № 4</w:t>
      </w:r>
      <w:r w:rsidRPr="00972475">
        <w:rPr>
          <w:rFonts w:ascii="Times New Roman" w:hAnsi="Times New Roman"/>
          <w:sz w:val="18"/>
          <w:szCs w:val="18"/>
        </w:rPr>
        <w:t>39</w:t>
      </w:r>
      <w:r w:rsidR="002343DC">
        <w:rPr>
          <w:rFonts w:ascii="Times New Roman" w:hAnsi="Times New Roman"/>
          <w:sz w:val="18"/>
          <w:szCs w:val="18"/>
        </w:rPr>
        <w:t xml:space="preserve">                                                                                               </w:t>
      </w:r>
      <w:r w:rsidR="002343DC" w:rsidRPr="00611B12">
        <w:rPr>
          <w:rFonts w:ascii="Times New Roman" w:hAnsi="Times New Roman"/>
          <w:sz w:val="18"/>
          <w:szCs w:val="18"/>
        </w:rPr>
        <w:t>рабочий поселок Атиг</w:t>
      </w:r>
    </w:p>
    <w:p w:rsidR="00972475" w:rsidRPr="00972475" w:rsidRDefault="00972475" w:rsidP="00972475">
      <w:pPr>
        <w:spacing w:after="0" w:line="240" w:lineRule="auto"/>
        <w:ind w:firstLine="142"/>
        <w:jc w:val="center"/>
        <w:rPr>
          <w:rFonts w:ascii="Times New Roman" w:eastAsia="Times New Roman" w:hAnsi="Times New Roman" w:cs="Times New Roman"/>
          <w:b/>
          <w:i/>
          <w:sz w:val="18"/>
          <w:szCs w:val="18"/>
          <w:lang w:eastAsia="ru-RU"/>
        </w:rPr>
      </w:pPr>
      <w:r w:rsidRPr="00972475">
        <w:rPr>
          <w:rFonts w:ascii="Times New Roman" w:eastAsia="Times New Roman" w:hAnsi="Times New Roman" w:cs="Times New Roman"/>
          <w:b/>
          <w:i/>
          <w:sz w:val="18"/>
          <w:szCs w:val="18"/>
          <w:lang w:eastAsia="ru-RU"/>
        </w:rPr>
        <w:t>Об утверждении Порядка рассмотрения уведомлений о проведении публичных мероприятий на территории муниципального образования рабочий поселок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В целях реализации Федерального закона от 19.06.2004 № 54-ФЗ "О собраниях, митингах, демонстрациях, шествиях и пикетированиях", Закона Свердловской области от 07.12.2012 № 102-ОЗ "Об отдельных вопросах подготовки и проведения публичных мероприятий на территории Свердловской области", руководствуясь Уставом муниципального образования рабочий поселок Атиг, </w:t>
      </w:r>
    </w:p>
    <w:p w:rsidR="00972475" w:rsidRPr="00972475" w:rsidRDefault="00972475" w:rsidP="00972475">
      <w:pPr>
        <w:spacing w:after="0" w:line="240" w:lineRule="auto"/>
        <w:ind w:firstLine="142"/>
        <w:jc w:val="both"/>
        <w:rPr>
          <w:rFonts w:ascii="Times New Roman" w:eastAsia="Times New Roman" w:hAnsi="Times New Roman" w:cs="Times New Roman"/>
          <w:b/>
          <w:sz w:val="18"/>
          <w:szCs w:val="18"/>
          <w:lang w:eastAsia="ru-RU"/>
        </w:rPr>
      </w:pPr>
      <w:r w:rsidRPr="00972475">
        <w:rPr>
          <w:rFonts w:ascii="Times New Roman" w:eastAsia="Times New Roman" w:hAnsi="Times New Roman" w:cs="Times New Roman"/>
          <w:b/>
          <w:sz w:val="18"/>
          <w:szCs w:val="18"/>
          <w:lang w:eastAsia="ru-RU"/>
        </w:rPr>
        <w:t>ПОСТАНОВЛЯЮ:</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 Утвердить Порядок рассмотрения уведомлений о проведении публичных мероприятий на территории муниципального образования рабочий поселок Атиг (прилагается).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Утвердить состав комиссии по рассмотрению уведомлений о проведении публичных мероприятий на территории муниципального образования рабочий поселок Атиг (прилагается).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4. Контроль за исполнением данного постановления оставляю за собой. </w:t>
      </w:r>
    </w:p>
    <w:p w:rsidR="00972475" w:rsidRPr="00972475" w:rsidRDefault="00972475" w:rsidP="00972475">
      <w:pPr>
        <w:spacing w:after="0" w:line="240" w:lineRule="auto"/>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Глава муниципального образования рабочий поселок Атиг                                                                       С.С. Мезенов  </w:t>
      </w:r>
    </w:p>
    <w:p w:rsidR="00972475" w:rsidRPr="00972475" w:rsidRDefault="00972475" w:rsidP="00972475">
      <w:pPr>
        <w:spacing w:after="0" w:line="240" w:lineRule="auto"/>
        <w:ind w:firstLine="142"/>
        <w:jc w:val="right"/>
        <w:outlineLvl w:val="0"/>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Утвержден</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Постановлением администрации</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муниципального образования </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рабочий поселок Атиг</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от 11 декабря 2018 г. № 439</w:t>
      </w:r>
    </w:p>
    <w:p w:rsidR="00972475" w:rsidRPr="00972475" w:rsidRDefault="00972475" w:rsidP="00972475">
      <w:pPr>
        <w:spacing w:after="0" w:line="240" w:lineRule="auto"/>
        <w:ind w:firstLine="142"/>
        <w:jc w:val="center"/>
        <w:rPr>
          <w:rFonts w:ascii="Times New Roman" w:eastAsia="Times New Roman" w:hAnsi="Times New Roman" w:cs="Times New Roman"/>
          <w:sz w:val="18"/>
          <w:szCs w:val="18"/>
          <w:lang w:eastAsia="ru-RU"/>
        </w:rPr>
      </w:pPr>
      <w:bookmarkStart w:id="41" w:name="P32"/>
      <w:bookmarkEnd w:id="41"/>
      <w:r w:rsidRPr="00972475">
        <w:rPr>
          <w:rFonts w:ascii="Times New Roman" w:eastAsia="Times New Roman" w:hAnsi="Times New Roman" w:cs="Times New Roman"/>
          <w:b/>
          <w:sz w:val="18"/>
          <w:szCs w:val="18"/>
          <w:lang w:eastAsia="ru-RU"/>
        </w:rPr>
        <w:t>ПОРЯДОК</w:t>
      </w:r>
    </w:p>
    <w:p w:rsidR="00972475" w:rsidRPr="00972475" w:rsidRDefault="00972475" w:rsidP="00972475">
      <w:pPr>
        <w:spacing w:after="0" w:line="240" w:lineRule="auto"/>
        <w:ind w:firstLine="142"/>
        <w:jc w:val="center"/>
        <w:rPr>
          <w:rFonts w:ascii="Times New Roman" w:eastAsia="Times New Roman" w:hAnsi="Times New Roman" w:cs="Times New Roman"/>
          <w:sz w:val="18"/>
          <w:szCs w:val="18"/>
          <w:lang w:eastAsia="ru-RU"/>
        </w:rPr>
      </w:pPr>
      <w:r w:rsidRPr="00972475">
        <w:rPr>
          <w:rFonts w:ascii="Times New Roman" w:eastAsia="Times New Roman" w:hAnsi="Times New Roman" w:cs="Times New Roman"/>
          <w:b/>
          <w:sz w:val="18"/>
          <w:szCs w:val="18"/>
          <w:lang w:eastAsia="ru-RU"/>
        </w:rPr>
        <w:t>РАССМОТРЕНИЯ УВЕДОМЛЕНИЙ О ПРОВЕДЕНИИ ПУБЛИЧНЫХ МЕРОПРИЯТИЙ НА ТЕРРИТОРИИ МУНИЦИПАЛЬНОГО ОБРАЗОВАНИЯ РАБОЧИЙ ПОСЕЛОК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1. Порядок рассмотрения уведомлений о проведении публичных мероприятий на территории муниципального образования рабочий поселок Атиг (далее - Порядок) разработан в соответствии с Федеральным </w:t>
      </w:r>
      <w:hyperlink r:id="rId178" w:history="1">
        <w:r w:rsidRPr="00972475">
          <w:rPr>
            <w:rFonts w:ascii="Times New Roman" w:eastAsia="Times New Roman" w:hAnsi="Times New Roman" w:cs="Times New Roman"/>
            <w:color w:val="0000FF"/>
            <w:sz w:val="18"/>
            <w:szCs w:val="18"/>
            <w:lang w:eastAsia="ru-RU"/>
          </w:rPr>
          <w:t>законом</w:t>
        </w:r>
      </w:hyperlink>
      <w:r w:rsidRPr="00972475">
        <w:rPr>
          <w:rFonts w:ascii="Times New Roman" w:eastAsia="Times New Roman" w:hAnsi="Times New Roman" w:cs="Times New Roman"/>
          <w:sz w:val="18"/>
          <w:szCs w:val="18"/>
          <w:lang w:eastAsia="ru-RU"/>
        </w:rPr>
        <w:t xml:space="preserve"> от 19.06.2004 № 54-ФЗ "О собраниях, митингах, демонстрациях, шествиях и пикетированиях" (далее - Федеральный закон), </w:t>
      </w:r>
      <w:hyperlink r:id="rId179" w:history="1">
        <w:r w:rsidRPr="00972475">
          <w:rPr>
            <w:rFonts w:ascii="Times New Roman" w:eastAsia="Times New Roman" w:hAnsi="Times New Roman" w:cs="Times New Roman"/>
            <w:color w:val="0000FF"/>
            <w:sz w:val="18"/>
            <w:szCs w:val="18"/>
            <w:lang w:eastAsia="ru-RU"/>
          </w:rPr>
          <w:t>Законом</w:t>
        </w:r>
      </w:hyperlink>
      <w:r w:rsidRPr="00972475">
        <w:rPr>
          <w:rFonts w:ascii="Times New Roman" w:eastAsia="Times New Roman" w:hAnsi="Times New Roman" w:cs="Times New Roman"/>
          <w:sz w:val="18"/>
          <w:szCs w:val="18"/>
          <w:lang w:eastAsia="ru-RU"/>
        </w:rPr>
        <w:t xml:space="preserve"> Свердловской области от 07.12.2012 № 102-ОЗ "Об отдельных вопросах подготовки и проведения публичных мероприятий на территории Свердловской области".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Настоящий Порядок определяет действия должностных лиц и специалистов администрации МО р.п. Атиг при рассмотрении уведомлений о проведении публичных мероприятий на территории МО р.п. Атиг в администрации МО р.п.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3. Организатор публичного мероприятия в случаях и в сроки, предусмотренные Федеральным </w:t>
      </w:r>
      <w:hyperlink r:id="rId180" w:history="1">
        <w:r w:rsidRPr="00972475">
          <w:rPr>
            <w:rFonts w:ascii="Times New Roman" w:eastAsia="Times New Roman" w:hAnsi="Times New Roman" w:cs="Times New Roman"/>
            <w:color w:val="0000FF"/>
            <w:sz w:val="18"/>
            <w:szCs w:val="18"/>
            <w:lang w:eastAsia="ru-RU"/>
          </w:rPr>
          <w:t>законом</w:t>
        </w:r>
      </w:hyperlink>
      <w:r w:rsidRPr="00972475">
        <w:rPr>
          <w:rFonts w:ascii="Times New Roman" w:eastAsia="Times New Roman" w:hAnsi="Times New Roman" w:cs="Times New Roman"/>
          <w:sz w:val="18"/>
          <w:szCs w:val="18"/>
          <w:lang w:eastAsia="ru-RU"/>
        </w:rPr>
        <w:t>, подает уведомление о проведении публичного мероприятия (далее - Уведомление) на территории МО р.п. Атиг в администрацию МО р.п. Атиг, по адресу: Свердловская область, Нижнесергинский район, п.г.т. Атиг, ул. Заводская, 8:</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с понедельника по четверг - с 8:00 до 11:45 и с 13:00 до 16:45;</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в пятницу - с 8:00 до 11:45 и с 13:00 до 15:30;</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предпраздничные дни - с 9:00 до 11:45.</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Уведомление о проведении публичного мероприятия оформляется организатором публичного мероприятия в соответствии с требованиями, установленными Федеральным </w:t>
      </w:r>
      <w:hyperlink r:id="rId181" w:history="1">
        <w:r w:rsidRPr="00972475">
          <w:rPr>
            <w:rFonts w:ascii="Times New Roman" w:eastAsia="Times New Roman" w:hAnsi="Times New Roman" w:cs="Times New Roman"/>
            <w:color w:val="0000FF"/>
            <w:sz w:val="18"/>
            <w:szCs w:val="18"/>
            <w:lang w:eastAsia="ru-RU"/>
          </w:rPr>
          <w:t>законом</w:t>
        </w:r>
      </w:hyperlink>
      <w:r w:rsidRPr="00972475">
        <w:rPr>
          <w:rFonts w:ascii="Times New Roman" w:eastAsia="Times New Roman" w:hAnsi="Times New Roman" w:cs="Times New Roman"/>
          <w:sz w:val="18"/>
          <w:szCs w:val="18"/>
          <w:lang w:eastAsia="ru-RU"/>
        </w:rPr>
        <w:t>.</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Специалист администрации МО р.п. Атиг при приеме Уведомления и документов к нему регистрирует и документально подтверждает получение уведомления путем проставления даты, времени получения Уведомления и своей подписи на экземпляре организатора публичного мероприятия или копии Уведомления. Срок регистрации Уведомления не должен превышать пятнадцати минут.</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После регистрации Уведомление и документы к нему в течение одного часа направляются главе МО р.п. Атиг для организации рассмотрения.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Глава МО р.п. Атиг направляет Уведомление и документы в комиссию по рассмотрению уведомлений о проведении публичных мероприятий на территории МО р.п.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4. Персональный состав комиссии по рассмотрению уведомлений о проведении публичных мероприятий на территории МО р.п. Атиг (далее - Комиссия) утверждается постановлением администрации МО р.п. Атиг. Комиссия является постоянной и формируется для рассмотрения всех поступающих Уведомлений.</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5. Работу Комиссии возглавляет ее председатель – глава МО р.п. Атиг, а в его отсутствие - заместитель председателя. Функции по организации проведения заседаний Комиссии, подготовку проектов решений и документов, осуществляет секретарь Комиссии - сотрудник администрации МО р.п.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6. Члены Комиссии обязаны:</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 принимать участие в заседаниях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2) в соответствии с установленными сроками Федерального </w:t>
      </w:r>
      <w:hyperlink r:id="rId182" w:history="1">
        <w:r w:rsidRPr="00972475">
          <w:rPr>
            <w:rFonts w:ascii="Times New Roman" w:eastAsia="Times New Roman" w:hAnsi="Times New Roman" w:cs="Times New Roman"/>
            <w:color w:val="0000FF"/>
            <w:sz w:val="18"/>
            <w:szCs w:val="18"/>
            <w:lang w:eastAsia="ru-RU"/>
          </w:rPr>
          <w:t>закона</w:t>
        </w:r>
      </w:hyperlink>
      <w:r w:rsidRPr="00972475">
        <w:rPr>
          <w:rFonts w:ascii="Times New Roman" w:eastAsia="Times New Roman" w:hAnsi="Times New Roman" w:cs="Times New Roman"/>
          <w:sz w:val="18"/>
          <w:szCs w:val="18"/>
          <w:lang w:eastAsia="ru-RU"/>
        </w:rPr>
        <w:t>, по оповещению секретаря комиссии, прибыть в назначенное время и место для рассмотрения Уведомления;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при рассмотрении Уведомлений руководствоваться только действующим законодательством.</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7. Решения Комиссии принимаются простым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8. На Комиссию возлагаются следующие функции: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1) рассмотрение зарегистрированных Уведомлений в порядке и в соответствии с требованиями Федерального </w:t>
      </w:r>
      <w:hyperlink r:id="rId183" w:history="1">
        <w:r w:rsidRPr="00972475">
          <w:rPr>
            <w:rFonts w:ascii="Times New Roman" w:eastAsia="Times New Roman" w:hAnsi="Times New Roman" w:cs="Times New Roman"/>
            <w:color w:val="0000FF"/>
            <w:sz w:val="18"/>
            <w:szCs w:val="18"/>
            <w:lang w:eastAsia="ru-RU"/>
          </w:rPr>
          <w:t>закона</w:t>
        </w:r>
      </w:hyperlink>
      <w:r w:rsidRPr="00972475">
        <w:rPr>
          <w:rFonts w:ascii="Times New Roman" w:eastAsia="Times New Roman" w:hAnsi="Times New Roman" w:cs="Times New Roman"/>
          <w:sz w:val="18"/>
          <w:szCs w:val="18"/>
          <w:lang w:eastAsia="ru-RU"/>
        </w:rPr>
        <w:t>;</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проверка правильности и полноты представленных документов;</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подготовка рекомендаций главе МО р.п. Атиг о согласовании проведения публичного мероприятия либо об отказе в согласовании;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4) подготовка рекомендаций и предложений об изменении места и (или) времени проведения публичного мероприятия.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Решение Комиссии оформляется протоколом, который подписывается председателем и секретарем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9. Комиссия при осуществлении возложенных на нее функций имеет право:</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 запрашивать справочные материалы и информацию по вопросам, относящимся к компетенции Комиссии, у отраслевых (функциональных) органов и структурных подразделений администрации МО р.п. Атиг;</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создавать рабочие группы по рассмотрению отдельных вопросов;</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приглашать на свои заседания руководителей и (или) уполномоченных представителей организатора публичных мероприятий.</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10. Председатель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 осуществляет общее руководство деятельностью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назначает дату, время и место проведения очередного заседания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утверждает повестку дня заседания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4) председательствует на заседаниях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5) распределяет обязанности между членами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11. Секретарь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 оказывает содействие председателю Комиссии в организации работы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2) организует подготовку и проведение заседаний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3) информирует членов Комиссии и лиц, приглашенных на заседание Комиссии, о дате, месте и времени его проведения, о вопросах, включенных в повестку дня заседания Комиссии, и обеспечивает заблаговременную рассылку всех необходимых материалов по вопросам заседания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4) оформляет протоколы заседаний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5) обладает правами члена Комиссии;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6) выполняет иные обязанности по поручению председателя Комиссии или его заместителей.</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12. Организатору публичного мероприятия отказывается в согласовании проведения публичного мероприятия в следующих случаях:</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1) в Уведомлении указано место (места) проведения публичных мероприятий, в котором (которых) проведение публичного мероприятия запрещается в соответствии с требованиями </w:t>
      </w:r>
      <w:hyperlink r:id="rId184" w:history="1">
        <w:r w:rsidRPr="00972475">
          <w:rPr>
            <w:rFonts w:ascii="Times New Roman" w:eastAsia="Times New Roman" w:hAnsi="Times New Roman" w:cs="Times New Roman"/>
            <w:color w:val="0000FF"/>
            <w:sz w:val="18"/>
            <w:szCs w:val="18"/>
            <w:lang w:eastAsia="ru-RU"/>
          </w:rPr>
          <w:t>статьи 8</w:t>
        </w:r>
      </w:hyperlink>
      <w:r w:rsidRPr="00972475">
        <w:rPr>
          <w:rFonts w:ascii="Times New Roman" w:eastAsia="Times New Roman" w:hAnsi="Times New Roman" w:cs="Times New Roman"/>
          <w:sz w:val="18"/>
          <w:szCs w:val="18"/>
          <w:lang w:eastAsia="ru-RU"/>
        </w:rPr>
        <w:t xml:space="preserve"> Федерального закона от 19 июня 2004 года № 54-ФЗ "О собраниях, митингах, демонстрациях, шествиях и пикетированиях" и </w:t>
      </w:r>
      <w:hyperlink r:id="rId185" w:history="1">
        <w:r w:rsidRPr="00972475">
          <w:rPr>
            <w:rFonts w:ascii="Times New Roman" w:eastAsia="Times New Roman" w:hAnsi="Times New Roman" w:cs="Times New Roman"/>
            <w:color w:val="0000FF"/>
            <w:sz w:val="18"/>
            <w:szCs w:val="18"/>
            <w:lang w:eastAsia="ru-RU"/>
          </w:rPr>
          <w:t>статьи 7</w:t>
        </w:r>
      </w:hyperlink>
      <w:r w:rsidRPr="00972475">
        <w:rPr>
          <w:rFonts w:ascii="Times New Roman" w:eastAsia="Times New Roman" w:hAnsi="Times New Roman" w:cs="Times New Roman"/>
          <w:sz w:val="18"/>
          <w:szCs w:val="18"/>
          <w:lang w:eastAsia="ru-RU"/>
        </w:rPr>
        <w:t xml:space="preserve"> Закона Свердловской области от 07 декабря 2012 года № 102-ОЗ "Об отдельных вопросах подготовки и проведения публичных мероприятий на территории Свердловской области";</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2) уведомление о проведении публичного мероприятия подано заявителем, который в соответствии с </w:t>
      </w:r>
      <w:hyperlink r:id="rId186" w:history="1">
        <w:r w:rsidRPr="00972475">
          <w:rPr>
            <w:rFonts w:ascii="Times New Roman" w:eastAsia="Times New Roman" w:hAnsi="Times New Roman" w:cs="Times New Roman"/>
            <w:color w:val="0000FF"/>
            <w:sz w:val="18"/>
            <w:szCs w:val="18"/>
            <w:lang w:eastAsia="ru-RU"/>
          </w:rPr>
          <w:t>пунктом 2 статьи 5</w:t>
        </w:r>
      </w:hyperlink>
      <w:r w:rsidRPr="00972475">
        <w:rPr>
          <w:rFonts w:ascii="Times New Roman" w:eastAsia="Times New Roman" w:hAnsi="Times New Roman" w:cs="Times New Roman"/>
          <w:sz w:val="18"/>
          <w:szCs w:val="18"/>
          <w:lang w:eastAsia="ru-RU"/>
        </w:rPr>
        <w:t xml:space="preserve"> Федерального закона от 19 июня 2004 года № 54-ФЗ "О собраниях, митингах, демонстрациях, шествиях и пикетированиях", не может быть организатором публичного мероприятия.</w:t>
      </w:r>
    </w:p>
    <w:p w:rsidR="00972475" w:rsidRPr="00972475" w:rsidRDefault="00972475" w:rsidP="00972475">
      <w:pPr>
        <w:spacing w:after="0" w:line="240" w:lineRule="auto"/>
        <w:ind w:firstLine="142"/>
        <w:jc w:val="both"/>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13. На основании рекомендаций Комиссии глава МО р.п. Атиг принимает решение о согласовании проведения публичного мероприятия либо об отказе в согласовании. Секретарь Комиссии готовит проект постановления администрации МО р.п. Атиг о проведении публичного мероприятия либо уведомление об отказе в согласовании проведения публичного мероприятия. Секретарь Комиссии доводит до сведения организатора публичного мероприятия о принятом решении способом, указанным в Уведомлении, и в сроки, установленные Федеральным </w:t>
      </w:r>
      <w:hyperlink r:id="rId187" w:history="1">
        <w:r w:rsidRPr="00972475">
          <w:rPr>
            <w:rFonts w:ascii="Times New Roman" w:eastAsia="Times New Roman" w:hAnsi="Times New Roman" w:cs="Times New Roman"/>
            <w:color w:val="0000FF"/>
            <w:sz w:val="18"/>
            <w:szCs w:val="18"/>
            <w:lang w:eastAsia="ru-RU"/>
          </w:rPr>
          <w:t>законом</w:t>
        </w:r>
      </w:hyperlink>
      <w:r w:rsidRPr="00972475">
        <w:rPr>
          <w:rFonts w:ascii="Times New Roman" w:eastAsia="Times New Roman" w:hAnsi="Times New Roman" w:cs="Times New Roman"/>
          <w:sz w:val="18"/>
          <w:szCs w:val="18"/>
          <w:lang w:eastAsia="ru-RU"/>
        </w:rPr>
        <w:t>.</w:t>
      </w:r>
    </w:p>
    <w:p w:rsidR="00972475" w:rsidRPr="00972475" w:rsidRDefault="00972475" w:rsidP="00972475">
      <w:pPr>
        <w:spacing w:after="0" w:line="240" w:lineRule="auto"/>
        <w:ind w:firstLine="142"/>
        <w:jc w:val="right"/>
        <w:outlineLvl w:val="0"/>
        <w:rPr>
          <w:rFonts w:ascii="Times New Roman" w:eastAsia="Times New Roman" w:hAnsi="Times New Roman" w:cs="Times New Roman"/>
          <w:sz w:val="18"/>
          <w:szCs w:val="18"/>
          <w:lang w:eastAsia="ru-RU"/>
        </w:rPr>
      </w:pPr>
      <w:bookmarkStart w:id="42" w:name="P104"/>
      <w:bookmarkEnd w:id="42"/>
      <w:r w:rsidRPr="00972475">
        <w:rPr>
          <w:rFonts w:ascii="Times New Roman" w:eastAsia="Times New Roman" w:hAnsi="Times New Roman" w:cs="Times New Roman"/>
          <w:sz w:val="18"/>
          <w:szCs w:val="18"/>
          <w:lang w:eastAsia="ru-RU"/>
        </w:rPr>
        <w:t>Утвержден</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Постановлением администрации</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муниципального образования </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рабочий поселок Атиг</w:t>
      </w:r>
    </w:p>
    <w:p w:rsidR="00972475" w:rsidRPr="00972475" w:rsidRDefault="00972475" w:rsidP="00972475">
      <w:pPr>
        <w:spacing w:after="0" w:line="240" w:lineRule="auto"/>
        <w:ind w:firstLine="142"/>
        <w:jc w:val="right"/>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от 11 декабря 2018 г. № 439</w:t>
      </w:r>
    </w:p>
    <w:p w:rsidR="00972475" w:rsidRPr="00972475" w:rsidRDefault="00972475" w:rsidP="00972475">
      <w:pPr>
        <w:spacing w:after="0" w:line="240" w:lineRule="auto"/>
        <w:ind w:firstLine="142"/>
        <w:jc w:val="center"/>
        <w:outlineLvl w:val="0"/>
        <w:rPr>
          <w:rFonts w:ascii="Times New Roman" w:eastAsia="Times New Roman" w:hAnsi="Times New Roman" w:cs="Times New Roman"/>
          <w:sz w:val="18"/>
          <w:szCs w:val="18"/>
          <w:lang w:eastAsia="ru-RU"/>
        </w:rPr>
      </w:pPr>
      <w:r w:rsidRPr="00972475">
        <w:rPr>
          <w:rFonts w:ascii="Times New Roman" w:eastAsia="Times New Roman" w:hAnsi="Times New Roman" w:cs="Times New Roman"/>
          <w:b/>
          <w:sz w:val="18"/>
          <w:szCs w:val="18"/>
          <w:lang w:eastAsia="ru-RU"/>
        </w:rPr>
        <w:t>СОСТАВ</w:t>
      </w:r>
    </w:p>
    <w:p w:rsidR="00972475" w:rsidRPr="00972475" w:rsidRDefault="00972475" w:rsidP="00972475">
      <w:pPr>
        <w:spacing w:after="0" w:line="240" w:lineRule="auto"/>
        <w:ind w:firstLine="142"/>
        <w:jc w:val="center"/>
        <w:rPr>
          <w:rFonts w:ascii="Times New Roman" w:eastAsia="Times New Roman" w:hAnsi="Times New Roman" w:cs="Times New Roman"/>
          <w:sz w:val="18"/>
          <w:szCs w:val="18"/>
          <w:lang w:eastAsia="ru-RU"/>
        </w:rPr>
      </w:pPr>
      <w:r w:rsidRPr="00972475">
        <w:rPr>
          <w:rFonts w:ascii="Times New Roman" w:eastAsia="Times New Roman" w:hAnsi="Times New Roman" w:cs="Times New Roman"/>
          <w:b/>
          <w:sz w:val="18"/>
          <w:szCs w:val="18"/>
          <w:lang w:eastAsia="ru-RU"/>
        </w:rPr>
        <w:t>КОМИССИИ ПО РАССМОТРЕНИЮ УВЕДОМЛЕНИЙ О ПРОВЕДЕНИИ ПУБЛИЧНЫХ МЕРОПРИЯТИЙ НА ТЕРРИТОРИИ</w:t>
      </w:r>
    </w:p>
    <w:p w:rsidR="00972475" w:rsidRPr="00972475" w:rsidRDefault="00972475" w:rsidP="00972475">
      <w:pPr>
        <w:spacing w:after="0" w:line="240" w:lineRule="auto"/>
        <w:ind w:firstLine="142"/>
        <w:jc w:val="center"/>
        <w:rPr>
          <w:rFonts w:ascii="Times New Roman" w:eastAsia="Times New Roman" w:hAnsi="Times New Roman" w:cs="Times New Roman"/>
          <w:sz w:val="18"/>
          <w:szCs w:val="18"/>
          <w:lang w:eastAsia="ru-RU"/>
        </w:rPr>
      </w:pPr>
      <w:r w:rsidRPr="00972475">
        <w:rPr>
          <w:rFonts w:ascii="Times New Roman" w:eastAsia="Times New Roman" w:hAnsi="Times New Roman" w:cs="Times New Roman"/>
          <w:b/>
          <w:sz w:val="18"/>
          <w:szCs w:val="18"/>
          <w:lang w:eastAsia="ru-RU"/>
        </w:rPr>
        <w:t>МУНИЦИПАЛЬНОГО ОБРАЗОВАНИЯ РАБОЧИЙ ПОСЕЛОК АТИГ</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11"/>
        <w:gridCol w:w="340"/>
        <w:gridCol w:w="6520"/>
      </w:tblGrid>
      <w:tr w:rsidR="00972475" w:rsidRPr="00972475" w:rsidTr="00EE3F5B">
        <w:tc>
          <w:tcPr>
            <w:tcW w:w="9071" w:type="dxa"/>
            <w:gridSpan w:val="3"/>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Председатель комиссии:</w:t>
            </w:r>
          </w:p>
        </w:tc>
      </w:tr>
      <w:tr w:rsidR="00972475" w:rsidRPr="00972475" w:rsidTr="00EE3F5B">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Мезенов С.С.</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Глава МО р.п. Атиг</w:t>
            </w:r>
          </w:p>
        </w:tc>
      </w:tr>
      <w:tr w:rsidR="00972475" w:rsidRPr="00972475" w:rsidTr="00EE3F5B">
        <w:tc>
          <w:tcPr>
            <w:tcW w:w="9071" w:type="dxa"/>
            <w:gridSpan w:val="3"/>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Заместитель председателя комиссии:</w:t>
            </w:r>
          </w:p>
        </w:tc>
      </w:tr>
      <w:tr w:rsidR="00972475" w:rsidRPr="00972475" w:rsidTr="00EE3F5B">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Болтовская О.В.</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заместитель главы администрации МО р.п. Атиг</w:t>
            </w:r>
          </w:p>
        </w:tc>
      </w:tr>
      <w:tr w:rsidR="00972475" w:rsidRPr="00972475" w:rsidTr="00EE3F5B">
        <w:tc>
          <w:tcPr>
            <w:tcW w:w="9071" w:type="dxa"/>
            <w:gridSpan w:val="3"/>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Секретарь комиссии:</w:t>
            </w:r>
          </w:p>
        </w:tc>
      </w:tr>
      <w:tr w:rsidR="00972475" w:rsidRPr="00972475" w:rsidTr="00EE3F5B">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Баранникова Е.В.</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специалист администрации МО р.п. Атиг</w:t>
            </w:r>
          </w:p>
        </w:tc>
      </w:tr>
      <w:tr w:rsidR="00972475" w:rsidRPr="00972475" w:rsidTr="00EE3F5B">
        <w:tc>
          <w:tcPr>
            <w:tcW w:w="9071" w:type="dxa"/>
            <w:gridSpan w:val="3"/>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Члены комиссии:</w:t>
            </w:r>
          </w:p>
        </w:tc>
      </w:tr>
      <w:tr w:rsidR="00972475" w:rsidRPr="00972475" w:rsidTr="00EE3F5B">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Сухих Т.Н.</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ведущий специалист администрации МО р.п. Атиг</w:t>
            </w:r>
          </w:p>
        </w:tc>
      </w:tr>
      <w:tr w:rsidR="00972475" w:rsidRPr="00972475" w:rsidTr="00EE3F5B">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Карпова Л.В.</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 xml:space="preserve">директор МБУ «АЦДИС» </w:t>
            </w:r>
          </w:p>
        </w:tc>
      </w:tr>
      <w:tr w:rsidR="00972475" w:rsidRPr="00972475" w:rsidTr="00972475">
        <w:trPr>
          <w:trHeight w:val="22"/>
        </w:trPr>
        <w:tc>
          <w:tcPr>
            <w:tcW w:w="2211"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Лепский А.С.</w:t>
            </w:r>
          </w:p>
        </w:tc>
        <w:tc>
          <w:tcPr>
            <w:tcW w:w="34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w:t>
            </w:r>
          </w:p>
        </w:tc>
        <w:tc>
          <w:tcPr>
            <w:tcW w:w="6520" w:type="dxa"/>
            <w:tcBorders>
              <w:top w:val="nil"/>
              <w:left w:val="nil"/>
              <w:bottom w:val="nil"/>
              <w:right w:val="nil"/>
            </w:tcBorders>
          </w:tcPr>
          <w:p w:rsidR="00972475" w:rsidRPr="00972475" w:rsidRDefault="00972475" w:rsidP="00972475">
            <w:pPr>
              <w:spacing w:after="0" w:line="240" w:lineRule="auto"/>
              <w:ind w:firstLine="142"/>
              <w:rPr>
                <w:rFonts w:ascii="Times New Roman" w:eastAsia="Times New Roman" w:hAnsi="Times New Roman" w:cs="Times New Roman"/>
                <w:sz w:val="18"/>
                <w:szCs w:val="18"/>
                <w:lang w:eastAsia="ru-RU"/>
              </w:rPr>
            </w:pPr>
            <w:r w:rsidRPr="00972475">
              <w:rPr>
                <w:rFonts w:ascii="Times New Roman" w:eastAsia="Times New Roman" w:hAnsi="Times New Roman" w:cs="Times New Roman"/>
                <w:sz w:val="18"/>
                <w:szCs w:val="18"/>
                <w:lang w:eastAsia="ru-RU"/>
              </w:rPr>
              <w:t>директор МБУ «СОБР» МО р.п. Атиг</w:t>
            </w:r>
          </w:p>
        </w:tc>
      </w:tr>
    </w:tbl>
    <w:p w:rsidR="006A5F17" w:rsidRPr="00972475" w:rsidRDefault="006A5F17" w:rsidP="006A5F17">
      <w:pPr>
        <w:spacing w:after="0" w:line="240" w:lineRule="auto"/>
        <w:jc w:val="center"/>
        <w:rPr>
          <w:rFonts w:ascii="Times New Roman" w:hAnsi="Times New Roman"/>
          <w:sz w:val="18"/>
          <w:szCs w:val="18"/>
        </w:rPr>
      </w:pPr>
    </w:p>
    <w:p w:rsidR="002343DC" w:rsidRPr="00611B12" w:rsidRDefault="002343DC" w:rsidP="006A5F17">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2343DC" w:rsidRPr="00611B12"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2343DC"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2343DC" w:rsidRDefault="00D27700" w:rsidP="006A5F17">
      <w:pPr>
        <w:spacing w:after="0" w:line="240" w:lineRule="auto"/>
        <w:ind w:firstLine="176"/>
        <w:rPr>
          <w:rFonts w:ascii="Times New Roman" w:hAnsi="Times New Roman"/>
          <w:sz w:val="18"/>
          <w:szCs w:val="18"/>
        </w:rPr>
      </w:pPr>
      <w:r>
        <w:rPr>
          <w:rFonts w:ascii="Times New Roman" w:hAnsi="Times New Roman"/>
          <w:sz w:val="18"/>
          <w:szCs w:val="18"/>
        </w:rPr>
        <w:t>от 1</w:t>
      </w:r>
      <w:r w:rsidR="002343DC" w:rsidRPr="003036DD">
        <w:rPr>
          <w:rFonts w:ascii="Times New Roman" w:hAnsi="Times New Roman"/>
          <w:sz w:val="18"/>
          <w:szCs w:val="18"/>
        </w:rPr>
        <w:t>7</w:t>
      </w:r>
      <w:r w:rsidR="002343DC">
        <w:rPr>
          <w:rFonts w:ascii="Times New Roman" w:hAnsi="Times New Roman"/>
          <w:sz w:val="18"/>
          <w:szCs w:val="18"/>
        </w:rPr>
        <w:t>.1</w:t>
      </w:r>
      <w:r>
        <w:rPr>
          <w:rFonts w:ascii="Times New Roman" w:hAnsi="Times New Roman"/>
          <w:sz w:val="18"/>
          <w:szCs w:val="18"/>
        </w:rPr>
        <w:t>2</w:t>
      </w:r>
      <w:r w:rsidR="002343DC">
        <w:rPr>
          <w:rFonts w:ascii="Times New Roman" w:hAnsi="Times New Roman"/>
          <w:sz w:val="18"/>
          <w:szCs w:val="18"/>
        </w:rPr>
        <w:t>.2018 года  № 4</w:t>
      </w:r>
      <w:r>
        <w:rPr>
          <w:rFonts w:ascii="Times New Roman" w:hAnsi="Times New Roman"/>
          <w:sz w:val="18"/>
          <w:szCs w:val="18"/>
        </w:rPr>
        <w:t>42</w:t>
      </w:r>
      <w:r w:rsidR="002343DC">
        <w:rPr>
          <w:rFonts w:ascii="Times New Roman" w:hAnsi="Times New Roman"/>
          <w:sz w:val="18"/>
          <w:szCs w:val="18"/>
        </w:rPr>
        <w:t xml:space="preserve">                                                                                               </w:t>
      </w:r>
      <w:r w:rsidR="002343DC" w:rsidRPr="00611B12">
        <w:rPr>
          <w:rFonts w:ascii="Times New Roman" w:hAnsi="Times New Roman"/>
          <w:sz w:val="18"/>
          <w:szCs w:val="18"/>
        </w:rPr>
        <w:t>рабочий поселок Атиг</w:t>
      </w:r>
    </w:p>
    <w:p w:rsidR="00D27700" w:rsidRPr="00D27700" w:rsidRDefault="00D27700" w:rsidP="00D27700">
      <w:pPr>
        <w:spacing w:after="0" w:line="240" w:lineRule="auto"/>
        <w:ind w:firstLine="142"/>
        <w:jc w:val="center"/>
        <w:rPr>
          <w:rFonts w:ascii="Times New Roman" w:eastAsia="Times New Roman" w:hAnsi="Times New Roman" w:cs="Times New Roman"/>
          <w:b/>
          <w:i/>
          <w:sz w:val="18"/>
          <w:szCs w:val="18"/>
          <w:lang w:eastAsia="ru-RU"/>
        </w:rPr>
      </w:pPr>
      <w:r w:rsidRPr="00D27700">
        <w:rPr>
          <w:rFonts w:ascii="Times New Roman" w:eastAsia="Times New Roman" w:hAnsi="Times New Roman" w:cs="Times New Roman"/>
          <w:b/>
          <w:i/>
          <w:sz w:val="18"/>
          <w:szCs w:val="18"/>
          <w:lang w:eastAsia="ru-RU"/>
        </w:rPr>
        <w:t>Об утверждении административного регламента предоставления муниципальной услуги «Выдача разрешений на строительство, реконструкцию объектов капитального строительства на территории муниципального образования рабочий поселок Атиг»</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 целью определения требований к порядку предоставления муниципальной услуги «Выдача разрешений на строительство, реконструкцию объектов капитального строительства на территории муниципального образования рабочий поселок Атиг»,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от 02.05.2006  № 59-ФЗ «О порядке рассмотрения обращений граждан Российской Федерации», руководствуясь Уставом муниципального образования рабочий поселок Атиг,</w:t>
      </w:r>
    </w:p>
    <w:p w:rsidR="00D27700" w:rsidRPr="00D27700" w:rsidRDefault="00D27700" w:rsidP="00D27700">
      <w:pPr>
        <w:autoSpaceDE w:val="0"/>
        <w:autoSpaceDN w:val="0"/>
        <w:adjustRightInd w:val="0"/>
        <w:spacing w:after="0" w:line="240" w:lineRule="auto"/>
        <w:ind w:firstLine="142"/>
        <w:rPr>
          <w:rFonts w:ascii="Times New Roman" w:eastAsia="Times New Roman" w:hAnsi="Times New Roman" w:cs="Times New Roman"/>
          <w:b/>
          <w:bCs/>
          <w:sz w:val="18"/>
          <w:szCs w:val="18"/>
          <w:lang w:val="x-none" w:eastAsia="x-none"/>
        </w:rPr>
      </w:pPr>
      <w:r w:rsidRPr="00D27700">
        <w:rPr>
          <w:rFonts w:ascii="Times New Roman" w:eastAsia="Times New Roman" w:hAnsi="Times New Roman" w:cs="Times New Roman"/>
          <w:b/>
          <w:bCs/>
          <w:sz w:val="18"/>
          <w:szCs w:val="18"/>
          <w:lang w:val="x-none" w:eastAsia="x-none"/>
        </w:rPr>
        <w:t>ПОСТАНОВЛЯЮ:</w:t>
      </w:r>
    </w:p>
    <w:p w:rsidR="00D27700" w:rsidRPr="00D27700" w:rsidRDefault="00D27700" w:rsidP="00A72322">
      <w:pPr>
        <w:numPr>
          <w:ilvl w:val="0"/>
          <w:numId w:val="6"/>
        </w:numPr>
        <w:tabs>
          <w:tab w:val="left" w:pos="851"/>
          <w:tab w:val="left" w:pos="1134"/>
        </w:tabs>
        <w:spacing w:after="0" w:line="240" w:lineRule="auto"/>
        <w:ind w:left="0" w:firstLine="142"/>
        <w:jc w:val="both"/>
        <w:rPr>
          <w:rFonts w:ascii="Times New Roman" w:eastAsia="Times New Roman" w:hAnsi="Times New Roman" w:cs="Times New Roman"/>
          <w:sz w:val="18"/>
          <w:szCs w:val="18"/>
          <w:lang w:val="x-none" w:eastAsia="x-none"/>
        </w:rPr>
      </w:pPr>
      <w:r w:rsidRPr="00D27700">
        <w:rPr>
          <w:rFonts w:ascii="Times New Roman" w:eastAsia="Times New Roman" w:hAnsi="Times New Roman" w:cs="Times New Roman"/>
          <w:sz w:val="18"/>
          <w:szCs w:val="18"/>
          <w:lang w:val="x-none" w:eastAsia="x-none"/>
        </w:rPr>
        <w:t>Утвердить административный регламент по предоставлению администрацией муниципального образования рабочий поселок Атиг муниципальной услуги «Выдача разрешений на строительство, реконструкцию объектов капитального строительства на территории муниципального образования рабочий поселок Атиг»</w:t>
      </w:r>
      <w:r w:rsidRPr="00D27700">
        <w:rPr>
          <w:rFonts w:ascii="Times New Roman" w:eastAsia="Times New Roman" w:hAnsi="Times New Roman" w:cs="Times New Roman"/>
          <w:sz w:val="18"/>
          <w:szCs w:val="18"/>
          <w:lang w:eastAsia="x-none"/>
        </w:rPr>
        <w:t xml:space="preserve"> (прилагается).</w:t>
      </w:r>
    </w:p>
    <w:p w:rsidR="00D27700" w:rsidRPr="00D27700" w:rsidRDefault="00D27700" w:rsidP="00A72322">
      <w:pPr>
        <w:numPr>
          <w:ilvl w:val="0"/>
          <w:numId w:val="4"/>
        </w:numPr>
        <w:tabs>
          <w:tab w:val="left" w:pos="567"/>
          <w:tab w:val="left" w:pos="851"/>
          <w:tab w:val="left" w:pos="1134"/>
        </w:tabs>
        <w:spacing w:after="0" w:line="240" w:lineRule="auto"/>
        <w:ind w:left="0"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Данное постановление разместить на официальном сайте муниципального образования рабочий поселок Атиг. </w:t>
      </w:r>
    </w:p>
    <w:p w:rsidR="00D27700" w:rsidRPr="00D27700" w:rsidRDefault="00D27700" w:rsidP="00A72322">
      <w:pPr>
        <w:numPr>
          <w:ilvl w:val="0"/>
          <w:numId w:val="4"/>
        </w:numPr>
        <w:tabs>
          <w:tab w:val="left" w:pos="567"/>
          <w:tab w:val="left" w:pos="851"/>
          <w:tab w:val="left" w:pos="1134"/>
          <w:tab w:val="left" w:pos="1418"/>
        </w:tabs>
        <w:spacing w:after="0" w:line="240" w:lineRule="auto"/>
        <w:ind w:left="0"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Контроль за исполнением настоящего постановления оставляю за собой.</w:t>
      </w:r>
    </w:p>
    <w:p w:rsidR="00D27700" w:rsidRPr="00D27700" w:rsidRDefault="00D27700" w:rsidP="00D27700">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D27700">
        <w:rPr>
          <w:rFonts w:ascii="Times New Roman" w:eastAsia="Calibri" w:hAnsi="Times New Roman" w:cs="Times New Roman"/>
          <w:sz w:val="18"/>
          <w:szCs w:val="18"/>
        </w:rPr>
        <w:t>Заместитель главы администрации</w:t>
      </w:r>
      <w:r>
        <w:rPr>
          <w:rFonts w:ascii="Times New Roman" w:eastAsia="Calibri" w:hAnsi="Times New Roman" w:cs="Times New Roman"/>
          <w:sz w:val="18"/>
          <w:szCs w:val="18"/>
        </w:rPr>
        <w:t xml:space="preserve"> </w:t>
      </w:r>
      <w:r w:rsidRPr="00D27700">
        <w:rPr>
          <w:rFonts w:ascii="Times New Roman" w:eastAsia="Calibri" w:hAnsi="Times New Roman" w:cs="Times New Roman"/>
          <w:sz w:val="18"/>
          <w:szCs w:val="18"/>
        </w:rPr>
        <w:t>муниципального образования</w:t>
      </w:r>
      <w:r>
        <w:rPr>
          <w:rFonts w:ascii="Times New Roman" w:eastAsia="Calibri" w:hAnsi="Times New Roman" w:cs="Times New Roman"/>
          <w:sz w:val="18"/>
          <w:szCs w:val="18"/>
        </w:rPr>
        <w:t xml:space="preserve"> </w:t>
      </w:r>
      <w:r w:rsidRPr="00D27700">
        <w:rPr>
          <w:rFonts w:ascii="Times New Roman" w:eastAsia="Calibri" w:hAnsi="Times New Roman" w:cs="Times New Roman"/>
          <w:sz w:val="18"/>
          <w:szCs w:val="18"/>
        </w:rPr>
        <w:t>рабочий поселок Атиг                               О.В. Болтовская</w:t>
      </w:r>
    </w:p>
    <w:p w:rsidR="00D27700" w:rsidRPr="00D27700" w:rsidRDefault="00D27700" w:rsidP="00D27700">
      <w:pPr>
        <w:spacing w:after="0" w:line="240" w:lineRule="auto"/>
        <w:ind w:left="6372"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b/>
          <w:sz w:val="18"/>
          <w:szCs w:val="18"/>
          <w:lang w:eastAsia="ru-RU"/>
        </w:rPr>
        <w:t xml:space="preserve"> </w:t>
      </w:r>
      <w:r w:rsidRPr="00D27700">
        <w:rPr>
          <w:rFonts w:ascii="Times New Roman" w:eastAsia="Times New Roman" w:hAnsi="Times New Roman" w:cs="Times New Roman"/>
          <w:sz w:val="18"/>
          <w:szCs w:val="18"/>
          <w:lang w:eastAsia="ru-RU"/>
        </w:rPr>
        <w:t>Приложение 1</w:t>
      </w:r>
    </w:p>
    <w:p w:rsidR="00D27700" w:rsidRPr="00D27700" w:rsidRDefault="00D27700" w:rsidP="00D27700">
      <w:pPr>
        <w:tabs>
          <w:tab w:val="left" w:pos="6663"/>
        </w:tabs>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b/>
          <w:sz w:val="18"/>
          <w:szCs w:val="18"/>
          <w:lang w:eastAsia="ru-RU"/>
        </w:rPr>
        <w:t xml:space="preserve">                                                        </w:t>
      </w:r>
      <w:r w:rsidRPr="00D27700">
        <w:rPr>
          <w:rFonts w:ascii="Times New Roman" w:eastAsia="Times New Roman" w:hAnsi="Times New Roman" w:cs="Times New Roman"/>
          <w:sz w:val="18"/>
          <w:szCs w:val="18"/>
          <w:lang w:eastAsia="ru-RU"/>
        </w:rPr>
        <w:t>к постановлению</w:t>
      </w:r>
    </w:p>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администрации</w:t>
      </w:r>
    </w:p>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муниципального образования рабочий поселок Атиг</w:t>
      </w:r>
    </w:p>
    <w:p w:rsidR="00D27700" w:rsidRPr="00D27700" w:rsidRDefault="00D27700" w:rsidP="00D27700">
      <w:pPr>
        <w:spacing w:after="0" w:line="240" w:lineRule="auto"/>
        <w:ind w:firstLine="142"/>
        <w:jc w:val="right"/>
        <w:rPr>
          <w:rFonts w:ascii="Times New Roman" w:eastAsia="Times New Roman" w:hAnsi="Times New Roman" w:cs="Times New Roman"/>
          <w:sz w:val="18"/>
          <w:szCs w:val="18"/>
          <w:u w:val="single"/>
          <w:lang w:eastAsia="ru-RU"/>
        </w:rPr>
      </w:pPr>
      <w:r w:rsidRPr="00D27700">
        <w:rPr>
          <w:rFonts w:ascii="Times New Roman" w:eastAsia="Times New Roman" w:hAnsi="Times New Roman" w:cs="Times New Roman"/>
          <w:sz w:val="18"/>
          <w:szCs w:val="18"/>
          <w:lang w:eastAsia="ru-RU"/>
        </w:rPr>
        <w:t xml:space="preserve">                                                                                  от 17.12.2018  № 442</w:t>
      </w:r>
      <w:r w:rsidRPr="00D27700">
        <w:rPr>
          <w:rFonts w:ascii="Times New Roman" w:eastAsia="Times New Roman" w:hAnsi="Times New Roman" w:cs="Times New Roman"/>
          <w:sz w:val="18"/>
          <w:szCs w:val="18"/>
          <w:u w:val="single"/>
          <w:lang w:eastAsia="ru-RU"/>
        </w:rPr>
        <w:t xml:space="preserve">               </w:t>
      </w:r>
    </w:p>
    <w:p w:rsidR="00D27700" w:rsidRPr="00D27700" w:rsidRDefault="00D27700" w:rsidP="00D27700">
      <w:pPr>
        <w:spacing w:after="0" w:line="240" w:lineRule="auto"/>
        <w:ind w:firstLine="142"/>
        <w:jc w:val="center"/>
        <w:rPr>
          <w:rFonts w:ascii="Times New Roman" w:eastAsia="Calibri" w:hAnsi="Times New Roman" w:cs="Times New Roman"/>
          <w:sz w:val="18"/>
          <w:szCs w:val="18"/>
          <w:lang w:eastAsia="ru-RU"/>
        </w:rPr>
      </w:pPr>
      <w:bookmarkStart w:id="43" w:name="P39"/>
      <w:bookmarkEnd w:id="43"/>
      <w:r w:rsidRPr="00D27700">
        <w:rPr>
          <w:rFonts w:ascii="Times New Roman" w:eastAsia="Calibri" w:hAnsi="Times New Roman" w:cs="Times New Roman"/>
          <w:sz w:val="18"/>
          <w:szCs w:val="18"/>
          <w:lang w:eastAsia="ru-RU"/>
        </w:rPr>
        <w:t>АДМИНИСТРАТИВНЫЙ РЕГЛАМЕНТ</w:t>
      </w:r>
    </w:p>
    <w:p w:rsidR="00D27700" w:rsidRPr="00D27700" w:rsidRDefault="00D27700" w:rsidP="00D27700">
      <w:pPr>
        <w:spacing w:after="0" w:line="240" w:lineRule="auto"/>
        <w:ind w:firstLine="142"/>
        <w:jc w:val="center"/>
        <w:rPr>
          <w:rFonts w:ascii="Times New Roman" w:eastAsia="Times New Roman" w:hAnsi="Times New Roman" w:cs="Times New Roman"/>
          <w:b/>
          <w:sz w:val="18"/>
          <w:szCs w:val="18"/>
          <w:lang w:eastAsia="ru-RU"/>
        </w:rPr>
      </w:pPr>
      <w:r w:rsidRPr="00D27700">
        <w:rPr>
          <w:rFonts w:ascii="Times New Roman" w:eastAsia="Calibri" w:hAnsi="Times New Roman" w:cs="Times New Roman"/>
          <w:sz w:val="18"/>
          <w:szCs w:val="18"/>
          <w:lang w:eastAsia="ru-RU"/>
        </w:rPr>
        <w:t>ПРЕДОСТАВЛЕНИЯ МУНИЦИПАЛЬНОЙ УСЛУГИ «ВЫДАЧА РАЗРЕШЕНИЙ, НА СТРОИТЕЛЬСТВО РЕКОНСТРУКЦИЮ ОБЪЕКТОВ КАПИТАЛЬНОГО СТРОИТЕЛЬСТВА НА ТЕРРИТОРИИ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Раздел 1. ОБЩИЕ ПОЛОЖЕНИЯ</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 ПРЕДМЕТ РЕГУЛИРОВАНИЯ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Административный регламент  предоставления администрацией муниципального образования рабочий поселок Атиг (далее Администрация) муниципальной услуги по предоставлению разрешения на строительство реконструкцию объектов капитального строительства, расположенных на территории муниципального образования рабочий поселок Атиг  (далее - Административный регламент), устанавливает сроки и последовательность административных процедур (действий) в ходе предоставления муниципальной услуги, порядок взаимодействия между должностными лицами, взаимодействия с заявителем, иными органами государственной власти, участвующими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1.2. КРУГ ЗАЯВИТЕЛЕЙ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Заявителем является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 (далее - заявители).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3. Заявление о предоставлении муниципальной услуги и необходимые документы передаются лично застройщиком - физическим лицом либо третьим лицом, уполномоченным на совершение этих действий доверенностью, оформленной в порядке, установленном Гражданским </w:t>
      </w:r>
      <w:hyperlink r:id="rId188" w:history="1">
        <w:r w:rsidRPr="00D27700">
          <w:rPr>
            <w:rFonts w:ascii="Times New Roman" w:eastAsia="Times New Roman" w:hAnsi="Times New Roman" w:cs="Times New Roman"/>
            <w:sz w:val="18"/>
            <w:szCs w:val="18"/>
            <w:lang w:eastAsia="ru-RU"/>
          </w:rPr>
          <w:t>кодексом</w:t>
        </w:r>
      </w:hyperlink>
      <w:r w:rsidRPr="00D27700">
        <w:rPr>
          <w:rFonts w:ascii="Times New Roman" w:eastAsia="Times New Roman" w:hAnsi="Times New Roman" w:cs="Times New Roman"/>
          <w:sz w:val="18"/>
          <w:szCs w:val="18"/>
          <w:lang w:eastAsia="ru-RU"/>
        </w:rPr>
        <w:t xml:space="preserve"> Российской Федерации. Заявление от имени застройщика - юридического лица подается руководителем организации или лицом, имеющим доверенность, выданную руководителем организации или иным лицом, уполномоченным на это законом или учредительными документами организации в порядке, установленном Гражданским </w:t>
      </w:r>
      <w:hyperlink r:id="rId189" w:history="1">
        <w:r w:rsidRPr="00D27700">
          <w:rPr>
            <w:rFonts w:ascii="Times New Roman" w:eastAsia="Times New Roman" w:hAnsi="Times New Roman" w:cs="Times New Roman"/>
            <w:sz w:val="18"/>
            <w:szCs w:val="18"/>
            <w:lang w:eastAsia="ru-RU"/>
          </w:rPr>
          <w:t>кодексом</w:t>
        </w:r>
      </w:hyperlink>
      <w:r w:rsidRPr="00D27700">
        <w:rPr>
          <w:rFonts w:ascii="Times New Roman" w:eastAsia="Times New Roman" w:hAnsi="Times New Roman" w:cs="Times New Roman"/>
          <w:sz w:val="18"/>
          <w:szCs w:val="18"/>
          <w:lang w:eastAsia="ru-RU"/>
        </w:rPr>
        <w:t xml:space="preserve"> Российской Федерации.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1.3. ТРЕБОВАНИЯ К ПОРЯДКУ ИНФОРМИРОВАНИЯ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 Информирование заявителей о порядке предоставления муниципальной услуги осуществляется в форме: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информационных материалов  на стенде, размещенном возле каб.1 в здании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публикаций в средствах массовой информации;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информации, размещенной на официальном интернет-сайте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консультирования заявителей;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http://www.gosuslugi.ru 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информации, полученной в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Информацию о местонахождении, графике работы государственного бюджетного учреждения Свердловской области "Многофункциональный центр предоставления государственных и муниципальных услуг" и его филиалов можно найти на официальном сайте в сети Интернет: www.mfc66.ru, а также по телефонам для справок: 8(34398)23255. 8 8002008440.</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 Место нахождения администрации, предоставляющего муниципальную услугу: пгт Атиг, ул. Заводская, д. 8;</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почтовый адрес для направления документов и обращений: 623075, пгт Атиг, ул. Заводская, д. 8;</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адрес электронной почты: </w:t>
      </w:r>
      <w:hyperlink r:id="rId190" w:history="1">
        <w:r w:rsidRPr="00D27700">
          <w:rPr>
            <w:rFonts w:ascii="Times New Roman" w:eastAsia="Times New Roman" w:hAnsi="Times New Roman" w:cs="Times New Roman"/>
            <w:b/>
            <w:sz w:val="18"/>
            <w:szCs w:val="18"/>
            <w:u w:val="single"/>
            <w:lang w:val="en-US" w:eastAsia="ru-RU"/>
          </w:rPr>
          <w:t>admatig</w:t>
        </w:r>
        <w:r w:rsidRPr="00D27700">
          <w:rPr>
            <w:rFonts w:ascii="Times New Roman" w:eastAsia="Times New Roman" w:hAnsi="Times New Roman" w:cs="Times New Roman"/>
            <w:b/>
            <w:sz w:val="18"/>
            <w:szCs w:val="18"/>
            <w:u w:val="single"/>
            <w:lang w:eastAsia="ru-RU"/>
          </w:rPr>
          <w:t>623075@</w:t>
        </w:r>
        <w:r w:rsidRPr="00D27700">
          <w:rPr>
            <w:rFonts w:ascii="Times New Roman" w:eastAsia="Times New Roman" w:hAnsi="Times New Roman" w:cs="Times New Roman"/>
            <w:b/>
            <w:sz w:val="18"/>
            <w:szCs w:val="18"/>
            <w:u w:val="single"/>
            <w:lang w:val="en-US" w:eastAsia="ru-RU"/>
          </w:rPr>
          <w:t>mail</w:t>
        </w:r>
        <w:r w:rsidRPr="00D27700">
          <w:rPr>
            <w:rFonts w:ascii="Times New Roman" w:eastAsia="Times New Roman" w:hAnsi="Times New Roman" w:cs="Times New Roman"/>
            <w:b/>
            <w:sz w:val="18"/>
            <w:szCs w:val="18"/>
            <w:u w:val="single"/>
            <w:lang w:eastAsia="ru-RU"/>
          </w:rPr>
          <w:t>.</w:t>
        </w:r>
        <w:r w:rsidRPr="00D27700">
          <w:rPr>
            <w:rFonts w:ascii="Times New Roman" w:eastAsia="Times New Roman" w:hAnsi="Times New Roman" w:cs="Times New Roman"/>
            <w:b/>
            <w:sz w:val="18"/>
            <w:szCs w:val="18"/>
            <w:u w:val="single"/>
            <w:lang w:val="en-US" w:eastAsia="ru-RU"/>
          </w:rPr>
          <w:t>ru</w:t>
        </w:r>
      </w:hyperlink>
      <w:r w:rsidRPr="00D27700">
        <w:rPr>
          <w:rFonts w:ascii="Times New Roman" w:eastAsia="Times New Roman" w:hAnsi="Times New Roman" w:cs="Times New Roman"/>
          <w:sz w:val="18"/>
          <w:szCs w:val="18"/>
          <w:lang w:eastAsia="ru-RU"/>
        </w:rPr>
        <w:t>;</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телефон специалиста, ответственного за предоставление услуги: 8(34398) 27261;</w:t>
      </w:r>
    </w:p>
    <w:p w:rsidR="00D27700" w:rsidRPr="00D27700" w:rsidRDefault="00D27700" w:rsidP="00D27700">
      <w:pPr>
        <w:autoSpaceDE w:val="0"/>
        <w:autoSpaceDN w:val="0"/>
        <w:adjustRightInd w:val="0"/>
        <w:spacing w:after="0" w:line="240" w:lineRule="auto"/>
        <w:ind w:firstLine="142"/>
        <w:jc w:val="both"/>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адрес сайта: (</w:t>
      </w:r>
      <w:hyperlink r:id="rId191" w:history="1">
        <w:r w:rsidRPr="00D27700">
          <w:rPr>
            <w:rFonts w:ascii="Times New Roman" w:eastAsia="Times New Roman" w:hAnsi="Times New Roman" w:cs="Times New Roman"/>
            <w:sz w:val="18"/>
            <w:szCs w:val="18"/>
            <w:lang w:eastAsia="ru-RU"/>
          </w:rPr>
          <w:t>http://atig-adm.ru/</w:t>
        </w:r>
      </w:hyperlink>
      <w:r w:rsidRPr="00D27700">
        <w:rPr>
          <w:rFonts w:ascii="Times New Roman" w:eastAsia="Times New Roman" w:hAnsi="Times New Roman" w:cs="Times New Roman"/>
          <w:sz w:val="18"/>
          <w:szCs w:val="18"/>
          <w:lang w:eastAsia="ru-RU"/>
        </w:rPr>
        <w:t>).</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Информация о местонахождении, графике работы, справочном телефоне, электронном адресе, порядке предоставления муниципальной услуги размещается на официальном сайте администрации в информационно-телекоммуникационной сети "Интернет", а также на Едином и Региональном порталах государственных и муниципальных услуг, на сайте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 График приема заявителей специалистами администрации: с понедельника по четверг - с 09.00 час. до13.00 час. и с 14.00 час. до 17.00 час., в пятницу - с 09.00 час. до13.00 час. и с 14.00 час. до 16.00 час.</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Прием заявителей для приема заявлений и документов осуществляется также в филиале № ГБУ СО «Многофункциональный центр предоставления государственных и муниципальных услуг» в пгт Атиг (далее - МФЦ) по адресу: 623075, пгт Атиг, ул. Заводская, 8.</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График приема заявителей специалистом МФЦ: с понедельника по четверг - с 09.00 час. до13.00 час. и с 14.00 час. до 17.00 час., в пятницу - с 09.00 час. до13.00 час. и с 14.00 час. до 16.00 час.</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Справочные телефоны МФЦ: 8(34398)23255, 8 800200 8 440.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Стенды (вывески), содержащие информацию о графике (режиме) работы, адресе официального интернет-сайта размещаются возле каб.1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 стенде в администрации размещаются следующие информационные материалы: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образец заявления и перечень документов, необходимых для предоставления государственной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график работы специалистов администрации, осуществляющих прием и консультирование заявителей по вопросам предоставления государственной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основания для отказа в предоставлении государственной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 Консультирование заявителей о порядке предоставления муниципальной услуги может осуществляться: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 личном обращении;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 телефону;</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 письменным обращениям;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 электронной почте;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посредством интернет-сайта.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осуществлении консультирования по телефону специалисты администрации в соответствии с поступившим запросом предоставляют информацию: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порядке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перечне документов, 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входящих номерах, под которыми зарегистрированы в системе делопроизводства заявления;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принятом по конкретному заявлению решении.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 Информирование заявителей о порядке предоставления муниципальной услуги может осуществляться с использованием средств автоинформирования.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ответах на телефонные звонки и устные обращения специалисты администрации подробно и в вежливой форме  информируют обратившихся по  вопросу предоставления муниципальной услуги.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администрации, принявшего звонок, самостоятельно ответить на поставленные вопросы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D27700" w:rsidRPr="00D27700" w:rsidRDefault="00D27700" w:rsidP="00D2770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Раздел 2. СТАНДАРТ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 НАИМЕНОВАНИЕ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 Муниципальная услуга "Предоставление разрешения на строительство".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рамках муниципальной услуги выделяются следующие подуслуги: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«Продление разрешения на строительство, реконструкции объектов капитального строительства, расположенных на территории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«Внесение изменений в разрешение на строительство, реконструкцию объектов капитального строительства, объектов капитального строительства, расположенных на территории муниципального образования рабочий поселок Атиг».</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r w:rsidRPr="00D27700">
        <w:rPr>
          <w:rFonts w:ascii="Times New Roman" w:eastAsia="Calibri" w:hAnsi="Times New Roman" w:cs="Times New Roman"/>
          <w:sz w:val="18"/>
          <w:szCs w:val="18"/>
          <w:lang w:eastAsia="ru-RU"/>
        </w:rPr>
        <w:t xml:space="preserve"> выдача уведомления о соответствии или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 Муниципальную услугу предоставляет администрация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2.2. ОРГАНЫ И ОРГАНИЗАЦИИ, УЧАСТВУЮЩИЕ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ПРЕДОСТАВЛЕНИИ ГОСУДАРСТВЕННОЙ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 В предоставлении муниципальной услуги участвуют или могут участвовать следующие органы или организации: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 Управление Федеральной службы государственной регистрации, кадастра и картографии по Свердловской области; </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  Нижнесергинский отдел ФГБУ "ФКП Росреестра";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- 66 филиал ФГБУ "ФКП Росреестра" по Свердловской области территориальный отдел №6;</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 Управление Федеральной налоговой службы России по Свердловской области; </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 ГБУ СО «Многофункциональный центр предоставления государственных и муниципальных услуг».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12. При предоставлении государственной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2.3. ОПИСАНИЕ РЕЗУЛЬТАТА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13. Результатом предоставления муниципальной услуги является выдача заявителю разрешения на строительство, реконструкцию объекта капитального строительства, расположенного на территории муниципального образования рабочий поселок Атиг, либо выдача заявителю мотивированного письменного отказа в выдаче разрешения на строительство объекта капитального строительства, расположенного на территории муниципального образования рабочий поселок Атиг, получения уведомления </w:t>
      </w:r>
      <w:r w:rsidRPr="00D27700">
        <w:rPr>
          <w:rFonts w:ascii="Times New Roman" w:eastAsia="Calibri" w:hAnsi="Times New Roman" w:cs="Times New Roman"/>
          <w:sz w:val="18"/>
          <w:szCs w:val="18"/>
          <w:lang w:eastAsia="ru-RU"/>
        </w:rPr>
        <w:t>о соответствии или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Результатом предоставления муниципальной услуги продления разрешения на строительство является выдача заявителю продленного разрешения на строительство, реконструкцию объекта капитального строительства, расположенного на территории муниципального образования рабочий поселок Атиг либо выдача заявителю мотивированного письменного отказа в выдаче продленного разрешения на строительство объекта капитального строительства, расположенного на территории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Результатом предоставления муниципальной услуги внесения изменений в разрешение на строительство, реконструкцию является выдача заявителю измененного разрешения на строительство, реконструкцию объекта капитального строительства, расположенного на территории муниципального образования  рабочий поселок Атиг  либо выдача заявителю мотивированного письменного отказа в выдаче измененного разрешения на строительство, реконструкцию объекта капитального строительства, расположенного на территории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2.4. СРОК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14. Выдача разрешений на строительство, реконструкцию объектов капитального строительства, реконструкцию расположенных на территории муниципального образования рабочий поселок Атиг, отказ в выдаче такого разрешения с указанием причин отказа, направление застройщику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осуществляется в течение </w:t>
      </w:r>
      <w:r w:rsidRPr="00D27700">
        <w:rPr>
          <w:rFonts w:ascii="Times New Roman" w:eastAsia="Times New Roman" w:hAnsi="Times New Roman" w:cs="Times New Roman"/>
          <w:sz w:val="18"/>
          <w:szCs w:val="18"/>
          <w:u w:val="single"/>
          <w:lang w:eastAsia="ru-RU"/>
        </w:rPr>
        <w:t>семи рабочих дней</w:t>
      </w:r>
      <w:r w:rsidRPr="00D27700">
        <w:rPr>
          <w:rFonts w:ascii="Times New Roman" w:eastAsia="Times New Roman" w:hAnsi="Times New Roman" w:cs="Times New Roman"/>
          <w:sz w:val="18"/>
          <w:szCs w:val="18"/>
          <w:lang w:eastAsia="ru-RU"/>
        </w:rPr>
        <w:t xml:space="preserve"> с даты приема (регистрации) заявления.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15. При подаче заявления о выдаче разрешения на строительство, реконструкцию объекта капитального строительства и необходимого пакета документов через ГБУ СО «МФЦ» срок оказания муниципальной услуги исчисляется со дня регистрации заявления в администрации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16. При поступлении от застройщика или его уполномоченного представителя уведомления о переходе прав на земельный участок или об образовании земельных участков для внесения изменений в разрешение на строительство, реконструкцию срок предоставления муниципальной услуги внесения изменений в разрешение на строительство, реконструкцию с момента получения уведомления до момента сообщения обратившемуся лицу о принятом решении составляет 10 рабочих дней (</w:t>
      </w:r>
      <w:hyperlink r:id="rId192" w:history="1">
        <w:r w:rsidRPr="00D27700">
          <w:rPr>
            <w:rFonts w:ascii="Times New Roman" w:eastAsia="Times New Roman" w:hAnsi="Times New Roman" w:cs="Times New Roman"/>
            <w:sz w:val="18"/>
            <w:szCs w:val="18"/>
            <w:lang w:eastAsia="ru-RU"/>
          </w:rPr>
          <w:t>части 21.14</w:t>
        </w:r>
      </w:hyperlink>
      <w:r w:rsidRPr="00D27700">
        <w:rPr>
          <w:rFonts w:ascii="Times New Roman" w:eastAsia="Times New Roman" w:hAnsi="Times New Roman" w:cs="Times New Roman"/>
          <w:sz w:val="18"/>
          <w:szCs w:val="18"/>
          <w:lang w:eastAsia="ru-RU"/>
        </w:rPr>
        <w:t xml:space="preserve">, </w:t>
      </w:r>
      <w:hyperlink r:id="rId193" w:history="1">
        <w:r w:rsidRPr="00D27700">
          <w:rPr>
            <w:rFonts w:ascii="Times New Roman" w:eastAsia="Times New Roman" w:hAnsi="Times New Roman" w:cs="Times New Roman"/>
            <w:sz w:val="18"/>
            <w:szCs w:val="18"/>
            <w:lang w:eastAsia="ru-RU"/>
          </w:rPr>
          <w:t>21.16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2.5 ПЕРЕЧЕНЬ НОРМАТИВНЫХ ПРАВОВЫХ АКТОВ,</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РЕГУЛИРУЮЩИХ ОТНОШЕНИЯ, ВОЗНИКАЮЩИЕ В СВЯЗИ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 ПРЕДОСТАВЛЕНИЕМ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17. Отношения, возникающие в связи с предоставлением муниципальной услуги, регулируются следующими нормативными правовыми актами: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 </w:t>
      </w:r>
      <w:hyperlink r:id="rId194" w:history="1">
        <w:r w:rsidRPr="00D27700">
          <w:rPr>
            <w:rFonts w:ascii="Times New Roman" w:eastAsia="Calibri" w:hAnsi="Times New Roman" w:cs="Times New Roman"/>
            <w:sz w:val="18"/>
            <w:szCs w:val="18"/>
            <w:lang w:eastAsia="ru-RU"/>
          </w:rPr>
          <w:t>Конституция</w:t>
        </w:r>
      </w:hyperlink>
      <w:r w:rsidRPr="00D27700">
        <w:rPr>
          <w:rFonts w:ascii="Times New Roman" w:eastAsia="Calibri" w:hAnsi="Times New Roman" w:cs="Times New Roman"/>
          <w:sz w:val="18"/>
          <w:szCs w:val="18"/>
          <w:lang w:eastAsia="ru-RU"/>
        </w:rPr>
        <w:t xml:space="preserve"> Российской Федерации;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Градостроительный </w:t>
      </w:r>
      <w:hyperlink r:id="rId195" w:history="1">
        <w:r w:rsidRPr="00D27700">
          <w:rPr>
            <w:rFonts w:ascii="Times New Roman" w:eastAsia="Calibri" w:hAnsi="Times New Roman" w:cs="Times New Roman"/>
            <w:sz w:val="18"/>
            <w:szCs w:val="18"/>
            <w:lang w:eastAsia="ru-RU"/>
          </w:rPr>
          <w:t>кодекс</w:t>
        </w:r>
      </w:hyperlink>
      <w:r w:rsidRPr="00D27700">
        <w:rPr>
          <w:rFonts w:ascii="Times New Roman" w:eastAsia="Calibri" w:hAnsi="Times New Roman" w:cs="Times New Roman"/>
          <w:sz w:val="18"/>
          <w:szCs w:val="18"/>
          <w:lang w:eastAsia="ru-RU"/>
        </w:rPr>
        <w:t xml:space="preserve"> Российской Федерации от 29.12.2004 N 190-ФЗ;</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Земельный </w:t>
      </w:r>
      <w:hyperlink r:id="rId196" w:history="1">
        <w:r w:rsidRPr="00D27700">
          <w:rPr>
            <w:rFonts w:ascii="Times New Roman" w:eastAsia="Calibri" w:hAnsi="Times New Roman" w:cs="Times New Roman"/>
            <w:sz w:val="18"/>
            <w:szCs w:val="18"/>
            <w:lang w:eastAsia="ru-RU"/>
          </w:rPr>
          <w:t>кодекс</w:t>
        </w:r>
      </w:hyperlink>
      <w:r w:rsidRPr="00D27700">
        <w:rPr>
          <w:rFonts w:ascii="Times New Roman" w:eastAsia="Calibri" w:hAnsi="Times New Roman" w:cs="Times New Roman"/>
          <w:sz w:val="18"/>
          <w:szCs w:val="18"/>
          <w:lang w:eastAsia="ru-RU"/>
        </w:rPr>
        <w:t xml:space="preserve"> Российской Федерации от 25.10.2001 N 136-ФЗ;</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Федеральный </w:t>
      </w:r>
      <w:hyperlink r:id="rId197" w:history="1">
        <w:r w:rsidRPr="00D27700">
          <w:rPr>
            <w:rFonts w:ascii="Times New Roman" w:eastAsia="Calibri" w:hAnsi="Times New Roman" w:cs="Times New Roman"/>
            <w:sz w:val="18"/>
            <w:szCs w:val="18"/>
            <w:lang w:eastAsia="ru-RU"/>
          </w:rPr>
          <w:t>закон</w:t>
        </w:r>
      </w:hyperlink>
      <w:r w:rsidRPr="00D27700">
        <w:rPr>
          <w:rFonts w:ascii="Times New Roman" w:eastAsia="Calibri" w:hAnsi="Times New Roman" w:cs="Times New Roman"/>
          <w:sz w:val="18"/>
          <w:szCs w:val="18"/>
          <w:lang w:eastAsia="ru-RU"/>
        </w:rPr>
        <w:t xml:space="preserve"> от 02 мая 2006 года N 59-ФЗ "О порядке рассмотрения обращений граждан Российской Федерации";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Федеральный </w:t>
      </w:r>
      <w:hyperlink r:id="rId198" w:history="1">
        <w:r w:rsidRPr="00D27700">
          <w:rPr>
            <w:rFonts w:ascii="Times New Roman" w:eastAsia="Calibri" w:hAnsi="Times New Roman" w:cs="Times New Roman"/>
            <w:sz w:val="18"/>
            <w:szCs w:val="18"/>
            <w:lang w:eastAsia="ru-RU"/>
          </w:rPr>
          <w:t>закон</w:t>
        </w:r>
      </w:hyperlink>
      <w:r w:rsidRPr="00D27700">
        <w:rPr>
          <w:rFonts w:ascii="Times New Roman" w:eastAsia="Calibri" w:hAnsi="Times New Roman" w:cs="Times New Roman"/>
          <w:sz w:val="18"/>
          <w:szCs w:val="18"/>
          <w:lang w:eastAsia="ru-RU"/>
        </w:rPr>
        <w:t xml:space="preserve"> от 27 июля 2006 года N 152-ФЗ "О персональных данных";</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Федеральный </w:t>
      </w:r>
      <w:hyperlink r:id="rId199" w:history="1">
        <w:r w:rsidRPr="00D27700">
          <w:rPr>
            <w:rFonts w:ascii="Times New Roman" w:eastAsia="Calibri" w:hAnsi="Times New Roman" w:cs="Times New Roman"/>
            <w:sz w:val="18"/>
            <w:szCs w:val="18"/>
            <w:lang w:eastAsia="ru-RU"/>
          </w:rPr>
          <w:t>закон</w:t>
        </w:r>
      </w:hyperlink>
      <w:r w:rsidRPr="00D27700">
        <w:rPr>
          <w:rFonts w:ascii="Times New Roman" w:eastAsia="Calibri" w:hAnsi="Times New Roman" w:cs="Times New Roman"/>
          <w:sz w:val="18"/>
          <w:szCs w:val="18"/>
          <w:lang w:eastAsia="ru-RU"/>
        </w:rPr>
        <w:t xml:space="preserve"> от 27 июля 2010 года N 210-ФЗ "Об организации предоставления государственных и муниципальных услуг";</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w:t>
      </w:r>
      <w:hyperlink r:id="rId200" w:history="1">
        <w:r w:rsidRPr="00D27700">
          <w:rPr>
            <w:rFonts w:ascii="Times New Roman" w:eastAsia="Calibri" w:hAnsi="Times New Roman" w:cs="Times New Roman"/>
            <w:sz w:val="18"/>
            <w:szCs w:val="18"/>
            <w:lang w:eastAsia="ru-RU"/>
          </w:rPr>
          <w:t>Постановление</w:t>
        </w:r>
      </w:hyperlink>
      <w:r w:rsidRPr="00D27700">
        <w:rPr>
          <w:rFonts w:ascii="Times New Roman" w:eastAsia="Calibri" w:hAnsi="Times New Roman" w:cs="Times New Roman"/>
          <w:sz w:val="18"/>
          <w:szCs w:val="18"/>
          <w:lang w:eastAsia="ru-RU"/>
        </w:rPr>
        <w:t xml:space="preserve">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 </w:t>
      </w:r>
      <w:hyperlink r:id="rId201" w:history="1">
        <w:r w:rsidRPr="00D27700">
          <w:rPr>
            <w:rFonts w:ascii="Times New Roman" w:eastAsia="Calibri" w:hAnsi="Times New Roman" w:cs="Times New Roman"/>
            <w:sz w:val="18"/>
            <w:szCs w:val="18"/>
            <w:lang w:eastAsia="ru-RU"/>
          </w:rPr>
          <w:t>Приказ</w:t>
        </w:r>
      </w:hyperlink>
      <w:r w:rsidRPr="00D27700">
        <w:rPr>
          <w:rFonts w:ascii="Times New Roman" w:eastAsia="Calibri" w:hAnsi="Times New Roman" w:cs="Times New Roman"/>
          <w:sz w:val="18"/>
          <w:szCs w:val="18"/>
          <w:lang w:eastAsia="ru-RU"/>
        </w:rPr>
        <w:t xml:space="preserve"> Минстроя России от 25.04.2017 N 741/пр "Об утверждении формы градостроительного плана земельного участка и порядка ее заполнения";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w:t>
      </w:r>
      <w:hyperlink r:id="rId202" w:history="1">
        <w:r w:rsidRPr="00D27700">
          <w:rPr>
            <w:rFonts w:ascii="Times New Roman" w:eastAsia="Calibri" w:hAnsi="Times New Roman" w:cs="Times New Roman"/>
            <w:sz w:val="18"/>
            <w:szCs w:val="18"/>
            <w:lang w:eastAsia="ru-RU"/>
          </w:rPr>
          <w:t>Приказ</w:t>
        </w:r>
      </w:hyperlink>
      <w:r w:rsidRPr="00D27700">
        <w:rPr>
          <w:rFonts w:ascii="Times New Roman" w:eastAsia="Calibri" w:hAnsi="Times New Roman" w:cs="Times New Roman"/>
          <w:sz w:val="18"/>
          <w:szCs w:val="18"/>
          <w:lang w:eastAsia="ru-RU"/>
        </w:rPr>
        <w:t xml:space="preserve"> Минстроя России от 19.02.2015 N 117/пр "Об утверждении формы разрешения на строительство и формы разрешения на ввод объекта в эксплуатацию".</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          - Приказ Минстроя России от 19.09.2018 N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(Зарегистрировано в Минюсте России 27.09.2018 N 52269)</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hyperlink r:id="rId203" w:history="1">
        <w:r w:rsidRPr="00D27700">
          <w:rPr>
            <w:rFonts w:ascii="Times New Roman" w:eastAsia="Times New Roman" w:hAnsi="Times New Roman" w:cs="Times New Roman"/>
            <w:sz w:val="18"/>
            <w:szCs w:val="18"/>
            <w:lang w:eastAsia="ru-RU"/>
          </w:rPr>
          <w:t>Закон</w:t>
        </w:r>
      </w:hyperlink>
      <w:r w:rsidRPr="00D27700">
        <w:rPr>
          <w:rFonts w:ascii="Times New Roman" w:eastAsia="Times New Roman" w:hAnsi="Times New Roman" w:cs="Times New Roman"/>
          <w:sz w:val="18"/>
          <w:szCs w:val="18"/>
          <w:lang w:eastAsia="ru-RU"/>
        </w:rPr>
        <w:t xml:space="preserve"> Свердловской области от 15.07.2013 N 75-ОЗ "Об установлении на территории Свердловской области случаев, при которых не требуется получение разрешения на строительство" ("Областная газета", 2013, 17 июля, N 334-337);</w:t>
      </w:r>
    </w:p>
    <w:p w:rsidR="00D27700" w:rsidRPr="00D27700" w:rsidRDefault="00D27700" w:rsidP="00D27700">
      <w:pPr>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  </w:t>
      </w:r>
      <w:hyperlink r:id="rId204" w:history="1">
        <w:r w:rsidRPr="00D27700">
          <w:rPr>
            <w:rFonts w:ascii="Times New Roman" w:eastAsia="Times New Roman" w:hAnsi="Times New Roman" w:cs="Times New Roman"/>
            <w:sz w:val="18"/>
            <w:szCs w:val="18"/>
            <w:lang w:eastAsia="ru-RU"/>
          </w:rPr>
          <w:t>Устав</w:t>
        </w:r>
      </w:hyperlink>
      <w:r w:rsidRPr="00D27700">
        <w:rPr>
          <w:rFonts w:ascii="Times New Roman" w:eastAsia="Times New Roman" w:hAnsi="Times New Roman" w:cs="Times New Roman"/>
          <w:sz w:val="18"/>
          <w:szCs w:val="18"/>
          <w:lang w:eastAsia="ru-RU"/>
        </w:rPr>
        <w:t xml:space="preserve">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2.6. ИСЧЕРПЫВАЮЩИЙ ПЕРЕЧЕНЬ ДОКУМЕНТОВ, НЕОБХОДИМЫХ</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ПОДЛЕЖАЩИХ ПРЕДСТАВЛЕНИЮ ЗАЯВИТЕЛЕМ</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44" w:name="P166"/>
      <w:bookmarkEnd w:id="44"/>
      <w:r w:rsidRPr="00D27700">
        <w:rPr>
          <w:rFonts w:ascii="Times New Roman" w:eastAsia="Times New Roman" w:hAnsi="Times New Roman" w:cs="Times New Roman"/>
          <w:sz w:val="18"/>
          <w:szCs w:val="18"/>
          <w:lang w:eastAsia="ru-RU"/>
        </w:rPr>
        <w:t xml:space="preserve">18. </w:t>
      </w:r>
      <w:r w:rsidRPr="00D27700">
        <w:rPr>
          <w:rFonts w:ascii="Times New Roman" w:eastAsia="Calibri" w:hAnsi="Times New Roman" w:cs="Times New Roman"/>
          <w:sz w:val="18"/>
          <w:szCs w:val="18"/>
          <w:lang w:eastAsia="ru-RU"/>
        </w:rPr>
        <w:t xml:space="preserve">В целях строительства, реконструкции объекта капитального строительства застройщик направляет </w:t>
      </w:r>
      <w:hyperlink w:anchor="P664" w:history="1">
        <w:r w:rsidRPr="00D27700">
          <w:rPr>
            <w:rFonts w:ascii="Times New Roman" w:eastAsia="Times New Roman" w:hAnsi="Times New Roman" w:cs="Times New Roman"/>
            <w:sz w:val="18"/>
            <w:szCs w:val="18"/>
            <w:lang w:eastAsia="ru-RU"/>
          </w:rPr>
          <w:t>заявление</w:t>
        </w:r>
      </w:hyperlink>
      <w:r w:rsidRPr="00D27700">
        <w:rPr>
          <w:rFonts w:ascii="Times New Roman" w:eastAsia="Times New Roman" w:hAnsi="Times New Roman" w:cs="Times New Roman"/>
          <w:sz w:val="18"/>
          <w:szCs w:val="18"/>
          <w:lang w:eastAsia="ru-RU"/>
        </w:rPr>
        <w:t xml:space="preserve"> о выдаче разрешения на строительство, реконструкцию (приложение N 1). По заявлению застройщика разрешение на строительство, реконструкцию может быть выдано на отдельные этапы строительства, реконструкции.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Если с заявлением обращается представитель застройщика, документом, подтверждающим полномочия представителя, является доверенность, оформленная в порядке, предусмотренном Гражданским </w:t>
      </w:r>
      <w:hyperlink r:id="rId205" w:history="1">
        <w:r w:rsidRPr="00D27700">
          <w:rPr>
            <w:rFonts w:ascii="Times New Roman" w:eastAsia="Times New Roman" w:hAnsi="Times New Roman" w:cs="Times New Roman"/>
            <w:sz w:val="18"/>
            <w:szCs w:val="18"/>
            <w:lang w:eastAsia="ru-RU"/>
          </w:rPr>
          <w:t>кодексом</w:t>
        </w:r>
      </w:hyperlink>
      <w:r w:rsidRPr="00D27700">
        <w:rPr>
          <w:rFonts w:ascii="Times New Roman" w:eastAsia="Times New Roman" w:hAnsi="Times New Roman" w:cs="Times New Roman"/>
          <w:sz w:val="18"/>
          <w:szCs w:val="18"/>
          <w:lang w:eastAsia="ru-RU"/>
        </w:rPr>
        <w:t xml:space="preserve">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принятия решения о выдаче разрешения на строительство заявитель должен представить самостоятельно следующие документы: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правоустанавливающие документы на земельный участок;</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1.1) при наличии соглашения о передаче в случаях, установленных бюджетным </w:t>
      </w:r>
      <w:hyperlink r:id="rId206" w:history="1">
        <w:r w:rsidRPr="00D27700">
          <w:rPr>
            <w:rFonts w:ascii="Times New Roman" w:eastAsia="Times New Roman" w:hAnsi="Times New Roman" w:cs="Times New Roman"/>
            <w:sz w:val="18"/>
            <w:szCs w:val="18"/>
            <w:lang w:eastAsia="ru-RU"/>
          </w:rPr>
          <w:t>законодательством</w:t>
        </w:r>
      </w:hyperlink>
      <w:r w:rsidRPr="00D27700">
        <w:rPr>
          <w:rFonts w:ascii="Times New Roman" w:eastAsia="Times New Roman" w:hAnsi="Times New Roman" w:cs="Times New Roman"/>
          <w:sz w:val="18"/>
          <w:szCs w:val="18"/>
          <w:lang w:eastAsia="ru-RU"/>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 материалы, содержащиеся в проектной документации: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а) пояснительная записка;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 архитектурные решения;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е) проект организации строительства объекта капитального строительства;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ж) проект организации работ по сносу или демонтажу объектов капитального строительства, их частей;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если такая проектная документация подлежит экспертизе, положительное заключение государственной экспертизы проектной документации в случаях, положительное заключение государственной экологической экспертизы проектной документации.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4.1) заключение,  в случае использования модифицированной проектной документации;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31" w:history="1">
        <w:r w:rsidRPr="00D27700">
          <w:rPr>
            <w:rFonts w:ascii="Times New Roman" w:eastAsia="Times New Roman" w:hAnsi="Times New Roman" w:cs="Times New Roman"/>
            <w:sz w:val="18"/>
            <w:szCs w:val="18"/>
            <w:lang w:eastAsia="ru-RU"/>
          </w:rPr>
          <w:t>пункте 6.2</w:t>
        </w:r>
      </w:hyperlink>
      <w:r w:rsidRPr="00D27700">
        <w:rPr>
          <w:rFonts w:ascii="Times New Roman" w:eastAsia="Times New Roman" w:hAnsi="Times New Roman" w:cs="Times New Roman"/>
          <w:sz w:val="18"/>
          <w:szCs w:val="18"/>
          <w:lang w:eastAsia="ru-RU"/>
        </w:rPr>
        <w:t xml:space="preserve"> настоящей части случаев реконструкции многоквартирного дома;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45" w:name="P31"/>
      <w:bookmarkEnd w:id="45"/>
      <w:r w:rsidRPr="00D27700">
        <w:rPr>
          <w:rFonts w:ascii="Times New Roman" w:eastAsia="Times New Roman" w:hAnsi="Times New Roman" w:cs="Times New Roman"/>
          <w:sz w:val="18"/>
          <w:szCs w:val="18"/>
          <w:lang w:eastAsia="ru-RU"/>
        </w:rPr>
        <w:t xml:space="preserve">6.2) решение общего собрания собственников помещений и машино-мест в многоквартирном доме, принятое в соответствии с жилищным </w:t>
      </w:r>
      <w:hyperlink r:id="rId207" w:history="1">
        <w:r w:rsidRPr="00D27700">
          <w:rPr>
            <w:rFonts w:ascii="Times New Roman" w:eastAsia="Times New Roman" w:hAnsi="Times New Roman" w:cs="Times New Roman"/>
            <w:sz w:val="18"/>
            <w:szCs w:val="18"/>
            <w:lang w:eastAsia="ru-RU"/>
          </w:rPr>
          <w:t>законодательством</w:t>
        </w:r>
      </w:hyperlink>
      <w:r w:rsidRPr="00D27700">
        <w:rPr>
          <w:rFonts w:ascii="Times New Roman" w:eastAsia="Times New Roman" w:hAnsi="Times New Roman" w:cs="Times New Roman"/>
          <w:sz w:val="18"/>
          <w:szCs w:val="18"/>
          <w:lang w:eastAsia="ru-RU"/>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08" w:history="1">
        <w:r w:rsidRPr="00D27700">
          <w:rPr>
            <w:rFonts w:ascii="Times New Roman" w:eastAsia="Calibri" w:hAnsi="Times New Roman" w:cs="Times New Roman"/>
            <w:sz w:val="18"/>
            <w:szCs w:val="18"/>
            <w:lang w:eastAsia="ru-RU"/>
          </w:rPr>
          <w:t>законодательством</w:t>
        </w:r>
      </w:hyperlink>
      <w:r w:rsidRPr="00D27700">
        <w:rPr>
          <w:rFonts w:ascii="Times New Roman" w:eastAsia="Calibri" w:hAnsi="Times New Roman" w:cs="Times New Roman"/>
          <w:sz w:val="18"/>
          <w:szCs w:val="18"/>
          <w:lang w:eastAsia="ru-RU"/>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Документы (их копии или сведения, содержащиеся в них), указанные в </w:t>
      </w:r>
      <w:hyperlink r:id="rId209" w:history="1">
        <w:r w:rsidRPr="00D27700">
          <w:rPr>
            <w:rFonts w:ascii="Times New Roman" w:eastAsia="Calibri" w:hAnsi="Times New Roman" w:cs="Times New Roman"/>
            <w:sz w:val="18"/>
            <w:szCs w:val="18"/>
            <w:lang w:eastAsia="ru-RU"/>
          </w:rPr>
          <w:t>пунктах 1</w:t>
        </w:r>
      </w:hyperlink>
      <w:r w:rsidRPr="00D27700">
        <w:rPr>
          <w:rFonts w:ascii="Times New Roman" w:eastAsia="Calibri" w:hAnsi="Times New Roman" w:cs="Times New Roman"/>
          <w:sz w:val="18"/>
          <w:szCs w:val="18"/>
          <w:lang w:eastAsia="ru-RU"/>
        </w:rPr>
        <w:t xml:space="preserve">, 2, 4, </w:t>
      </w:r>
      <w:hyperlink r:id="rId210" w:history="1">
        <w:r w:rsidRPr="00D27700">
          <w:rPr>
            <w:rFonts w:ascii="Times New Roman" w:eastAsia="Calibri" w:hAnsi="Times New Roman" w:cs="Times New Roman"/>
            <w:sz w:val="18"/>
            <w:szCs w:val="18"/>
            <w:lang w:eastAsia="ru-RU"/>
          </w:rPr>
          <w:t>5</w:t>
        </w:r>
      </w:hyperlink>
      <w:r w:rsidRPr="00D27700">
        <w:rPr>
          <w:rFonts w:ascii="Times New Roman" w:eastAsia="Calibri" w:hAnsi="Times New Roman" w:cs="Times New Roman"/>
          <w:sz w:val="18"/>
          <w:szCs w:val="18"/>
          <w:lang w:eastAsia="ru-RU"/>
        </w:rPr>
        <w:t xml:space="preserve">, </w:t>
      </w:r>
      <w:hyperlink r:id="rId211" w:history="1">
        <w:r w:rsidRPr="00D27700">
          <w:rPr>
            <w:rFonts w:ascii="Times New Roman" w:eastAsia="Calibri" w:hAnsi="Times New Roman" w:cs="Times New Roman"/>
            <w:sz w:val="18"/>
            <w:szCs w:val="18"/>
            <w:lang w:eastAsia="ru-RU"/>
          </w:rPr>
          <w:t>7</w:t>
        </w:r>
      </w:hyperlink>
      <w:r w:rsidRPr="00D27700">
        <w:rPr>
          <w:rFonts w:ascii="Times New Roman" w:eastAsia="Calibri" w:hAnsi="Times New Roman" w:cs="Times New Roman"/>
          <w:sz w:val="18"/>
          <w:szCs w:val="18"/>
          <w:lang w:eastAsia="ru-RU"/>
        </w:rPr>
        <w:t xml:space="preserve"> настоящей статьи, запрашиваются администрацией муниципального образования рабочий поселок Атиг в государственных органах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D27700" w:rsidRPr="00D27700" w:rsidRDefault="00D27700" w:rsidP="00D27700">
      <w:pPr>
        <w:autoSpaceDE w:val="0"/>
        <w:autoSpaceDN w:val="0"/>
        <w:adjustRightInd w:val="0"/>
        <w:spacing w:after="0" w:line="240" w:lineRule="auto"/>
        <w:ind w:firstLine="142"/>
        <w:jc w:val="both"/>
        <w:outlineLvl w:val="0"/>
        <w:rPr>
          <w:rFonts w:ascii="Times New Roman" w:eastAsia="Calibri" w:hAnsi="Times New Roman" w:cs="Times New Roman"/>
          <w:bCs/>
          <w:sz w:val="18"/>
          <w:szCs w:val="18"/>
          <w:lang w:eastAsia="ru-RU"/>
        </w:rPr>
      </w:pPr>
      <w:r w:rsidRPr="00D27700">
        <w:rPr>
          <w:rFonts w:ascii="Times New Roman" w:eastAsia="Times New Roman" w:hAnsi="Times New Roman" w:cs="Times New Roman"/>
          <w:sz w:val="18"/>
          <w:szCs w:val="18"/>
          <w:lang w:eastAsia="ru-RU"/>
        </w:rPr>
        <w:t>18.1</w:t>
      </w:r>
      <w:r w:rsidRPr="00D27700">
        <w:rPr>
          <w:rFonts w:ascii="Times New Roman" w:eastAsia="Calibri" w:hAnsi="Times New Roman" w:cs="Times New Roman"/>
          <w:sz w:val="18"/>
          <w:szCs w:val="18"/>
          <w:lang w:eastAsia="ru-RU"/>
        </w:rPr>
        <w:t xml:space="preserve"> </w:t>
      </w:r>
      <w:bookmarkStart w:id="46" w:name="Par0"/>
      <w:bookmarkEnd w:id="46"/>
      <w:r w:rsidRPr="00D27700">
        <w:rPr>
          <w:rFonts w:ascii="Times New Roman" w:eastAsia="Calibri" w:hAnsi="Times New Roman" w:cs="Times New Roman"/>
          <w:bCs/>
          <w:sz w:val="18"/>
          <w:szCs w:val="18"/>
          <w:lang w:eastAsia="ru-RU"/>
        </w:rPr>
        <w:t>Уведомление о планируемых строительстве или реконструкции объекта индивидуального жилищного строительства или садового дома (Приложение №4).</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 фамилия, имя, отчество (при наличии), место жительства застройщика, реквизиты документа, удостоверяющего личность (для физического лица);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3) кадастровый номер земельного участка (при его наличии), адрес или описание местоположения земельного участка;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 сведения о праве застройщика на земельный участок, а также сведения о наличии прав иных лиц на земельный участок (при наличии таких лиц);</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8) почтовый адрес и (или) адрес электронной почты для связи с застройщиком;</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9) способ направления застройщику уведомлений.</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3. К уведомлению о планируемом строительстве прилагаются: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47" w:name="Par12"/>
      <w:bookmarkEnd w:id="47"/>
      <w:r w:rsidRPr="00D27700">
        <w:rPr>
          <w:rFonts w:ascii="Times New Roman" w:eastAsia="Calibri" w:hAnsi="Times New Roman" w:cs="Times New Roman"/>
          <w:sz w:val="18"/>
          <w:szCs w:val="18"/>
          <w:lang w:eastAsia="ru-RU"/>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48" w:name="Par13"/>
      <w:bookmarkEnd w:id="48"/>
      <w:r w:rsidRPr="00D27700">
        <w:rPr>
          <w:rFonts w:ascii="Times New Roman" w:eastAsia="Calibri" w:hAnsi="Times New Roman" w:cs="Times New Roman"/>
          <w:sz w:val="18"/>
          <w:szCs w:val="18"/>
          <w:lang w:eastAsia="ru-RU"/>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49" w:name="Par15"/>
      <w:bookmarkEnd w:id="49"/>
      <w:r w:rsidRPr="00D27700">
        <w:rPr>
          <w:rFonts w:ascii="Times New Roman" w:eastAsia="Calibri" w:hAnsi="Times New Roman" w:cs="Times New Roman"/>
          <w:sz w:val="18"/>
          <w:szCs w:val="18"/>
          <w:lang w:eastAsia="ru-RU"/>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ar17" w:history="1">
        <w:r w:rsidRPr="00D27700">
          <w:rPr>
            <w:rFonts w:ascii="Times New Roman" w:eastAsia="Calibri" w:hAnsi="Times New Roman" w:cs="Times New Roman"/>
            <w:sz w:val="18"/>
            <w:szCs w:val="18"/>
            <w:lang w:eastAsia="ru-RU"/>
          </w:rPr>
          <w:t>частью 5</w:t>
        </w:r>
      </w:hyperlink>
      <w:r w:rsidRPr="00D27700">
        <w:rPr>
          <w:rFonts w:ascii="Times New Roman" w:eastAsia="Calibri" w:hAnsi="Times New Roman" w:cs="Times New Roman"/>
          <w:sz w:val="18"/>
          <w:szCs w:val="18"/>
          <w:lang w:eastAsia="ru-RU"/>
        </w:rPr>
        <w:t>.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0" w:name="Par16"/>
      <w:bookmarkEnd w:id="50"/>
      <w:r w:rsidRPr="00D27700">
        <w:rPr>
          <w:rFonts w:ascii="Times New Roman" w:eastAsia="Calibri" w:hAnsi="Times New Roman" w:cs="Times New Roman"/>
          <w:sz w:val="18"/>
          <w:szCs w:val="18"/>
          <w:lang w:eastAsia="ru-RU"/>
        </w:rPr>
        <w:t xml:space="preserve">4. Документы (их копии или сведения, содержащиеся в них), указанные в </w:t>
      </w:r>
      <w:hyperlink w:anchor="Par12" w:history="1">
        <w:r w:rsidRPr="00D27700">
          <w:rPr>
            <w:rFonts w:ascii="Times New Roman" w:eastAsia="Calibri" w:hAnsi="Times New Roman" w:cs="Times New Roman"/>
            <w:sz w:val="18"/>
            <w:szCs w:val="18"/>
            <w:lang w:eastAsia="ru-RU"/>
          </w:rPr>
          <w:t>пункте 1 части 3</w:t>
        </w:r>
      </w:hyperlink>
      <w:r w:rsidRPr="00D27700">
        <w:rPr>
          <w:rFonts w:ascii="Times New Roman" w:eastAsia="Calibri" w:hAnsi="Times New Roman" w:cs="Times New Roman"/>
          <w:sz w:val="18"/>
          <w:szCs w:val="18"/>
          <w:lang w:eastAsia="ru-RU"/>
        </w:rPr>
        <w:t xml:space="preserve">, запрашиваются органами, указанными в </w:t>
      </w:r>
      <w:hyperlink w:anchor="Par0" w:history="1">
        <w:r w:rsidRPr="00D27700">
          <w:rPr>
            <w:rFonts w:ascii="Times New Roman" w:eastAsia="Calibri" w:hAnsi="Times New Roman" w:cs="Times New Roman"/>
            <w:sz w:val="18"/>
            <w:szCs w:val="18"/>
            <w:lang w:eastAsia="ru-RU"/>
          </w:rPr>
          <w:t>абзаце первом части 1</w:t>
        </w:r>
      </w:hyperlink>
      <w:r w:rsidRPr="00D27700">
        <w:rPr>
          <w:rFonts w:ascii="Times New Roman" w:eastAsia="Calibri" w:hAnsi="Times New Roman" w:cs="Times New Roman"/>
          <w:sz w:val="18"/>
          <w:szCs w:val="18"/>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w:t>
      </w:r>
      <w:hyperlink w:anchor="Par0" w:history="1">
        <w:r w:rsidRPr="00D27700">
          <w:rPr>
            <w:rFonts w:ascii="Times New Roman" w:eastAsia="Calibri" w:hAnsi="Times New Roman" w:cs="Times New Roman"/>
            <w:sz w:val="18"/>
            <w:szCs w:val="18"/>
            <w:lang w:eastAsia="ru-RU"/>
          </w:rPr>
          <w:t>абзаце первом части 1</w:t>
        </w:r>
      </w:hyperlink>
      <w:r w:rsidRPr="00D27700">
        <w:rPr>
          <w:rFonts w:ascii="Times New Roman" w:eastAsia="Calibri" w:hAnsi="Times New Roman" w:cs="Times New Roman"/>
          <w:sz w:val="18"/>
          <w:szCs w:val="18"/>
          <w:lang w:eastAsia="ru-RU"/>
        </w:rPr>
        <w:t xml:space="preserve">, документы (их копии или сведения, содержащиеся в них), указанные в </w:t>
      </w:r>
      <w:hyperlink w:anchor="Par12" w:history="1">
        <w:r w:rsidRPr="00D27700">
          <w:rPr>
            <w:rFonts w:ascii="Times New Roman" w:eastAsia="Calibri" w:hAnsi="Times New Roman" w:cs="Times New Roman"/>
            <w:sz w:val="18"/>
            <w:szCs w:val="18"/>
            <w:lang w:eastAsia="ru-RU"/>
          </w:rPr>
          <w:t>пункте 1 части 3</w:t>
        </w:r>
      </w:hyperlink>
      <w:r w:rsidRPr="00D27700">
        <w:rPr>
          <w:rFonts w:ascii="Times New Roman" w:eastAsia="Calibri" w:hAnsi="Times New Roman" w:cs="Times New Roman"/>
          <w:sz w:val="18"/>
          <w:szCs w:val="18"/>
          <w:lang w:eastAsia="ru-RU"/>
        </w:rPr>
        <w:t>,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1" w:name="Par17"/>
      <w:bookmarkEnd w:id="51"/>
      <w:r w:rsidRPr="00D27700">
        <w:rPr>
          <w:rFonts w:ascii="Times New Roman" w:eastAsia="Calibri" w:hAnsi="Times New Roman" w:cs="Times New Roman"/>
          <w:sz w:val="18"/>
          <w:szCs w:val="18"/>
          <w:lang w:eastAsia="ru-RU"/>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212" w:history="1">
        <w:r w:rsidRPr="00D27700">
          <w:rPr>
            <w:rFonts w:ascii="Times New Roman" w:eastAsia="Calibri" w:hAnsi="Times New Roman" w:cs="Times New Roman"/>
            <w:sz w:val="18"/>
            <w:szCs w:val="18"/>
            <w:lang w:eastAsia="ru-RU"/>
          </w:rPr>
          <w:t>законом</w:t>
        </w:r>
      </w:hyperlink>
      <w:r w:rsidRPr="00D27700">
        <w:rPr>
          <w:rFonts w:ascii="Times New Roman" w:eastAsia="Calibri" w:hAnsi="Times New Roman" w:cs="Times New Roman"/>
          <w:sz w:val="18"/>
          <w:szCs w:val="18"/>
          <w:lang w:eastAsia="ru-RU"/>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2" w:name="Par18"/>
      <w:bookmarkEnd w:id="52"/>
      <w:r w:rsidRPr="00D27700">
        <w:rPr>
          <w:rFonts w:ascii="Times New Roman" w:eastAsia="Calibri" w:hAnsi="Times New Roman" w:cs="Times New Roman"/>
          <w:sz w:val="18"/>
          <w:szCs w:val="18"/>
          <w:lang w:eastAsia="ru-RU"/>
        </w:rPr>
        <w:t xml:space="preserve">6. В случае отсутствия в уведомлении о планируемом строительстве сведений, предусмотренных </w:t>
      </w:r>
      <w:hyperlink w:anchor="Par0" w:history="1">
        <w:r w:rsidRPr="00D27700">
          <w:rPr>
            <w:rFonts w:ascii="Times New Roman" w:eastAsia="Calibri" w:hAnsi="Times New Roman" w:cs="Times New Roman"/>
            <w:sz w:val="18"/>
            <w:szCs w:val="18"/>
            <w:lang w:eastAsia="ru-RU"/>
          </w:rPr>
          <w:t>частью 1</w:t>
        </w:r>
      </w:hyperlink>
      <w:r w:rsidRPr="00D27700">
        <w:rPr>
          <w:rFonts w:ascii="Times New Roman" w:eastAsia="Calibri" w:hAnsi="Times New Roman" w:cs="Times New Roman"/>
          <w:sz w:val="18"/>
          <w:szCs w:val="18"/>
          <w:lang w:eastAsia="ru-RU"/>
        </w:rPr>
        <w:t xml:space="preserve">, или документов, предусмотренных </w:t>
      </w:r>
      <w:hyperlink w:anchor="Par13" w:history="1">
        <w:r w:rsidRPr="00D27700">
          <w:rPr>
            <w:rFonts w:ascii="Times New Roman" w:eastAsia="Calibri" w:hAnsi="Times New Roman" w:cs="Times New Roman"/>
            <w:sz w:val="18"/>
            <w:szCs w:val="18"/>
            <w:lang w:eastAsia="ru-RU"/>
          </w:rPr>
          <w:t>пунктами 2</w:t>
        </w:r>
      </w:hyperlink>
      <w:r w:rsidRPr="00D27700">
        <w:rPr>
          <w:rFonts w:ascii="Times New Roman" w:eastAsia="Calibri" w:hAnsi="Times New Roman" w:cs="Times New Roman"/>
          <w:sz w:val="18"/>
          <w:szCs w:val="18"/>
          <w:lang w:eastAsia="ru-RU"/>
        </w:rPr>
        <w:t xml:space="preserve"> - </w:t>
      </w:r>
      <w:hyperlink w:anchor="Par15" w:history="1">
        <w:r w:rsidRPr="00D27700">
          <w:rPr>
            <w:rFonts w:ascii="Times New Roman" w:eastAsia="Calibri" w:hAnsi="Times New Roman" w:cs="Times New Roman"/>
            <w:sz w:val="18"/>
            <w:szCs w:val="18"/>
            <w:lang w:eastAsia="ru-RU"/>
          </w:rPr>
          <w:t>4 части 3</w:t>
        </w:r>
      </w:hyperlink>
      <w:r w:rsidRPr="00D27700">
        <w:rPr>
          <w:rFonts w:ascii="Times New Roman" w:eastAsia="Calibri" w:hAnsi="Times New Roman" w:cs="Times New Roman"/>
          <w:sz w:val="18"/>
          <w:szCs w:val="18"/>
          <w:lang w:eastAsia="ru-RU"/>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3" w:name="Par19"/>
      <w:bookmarkEnd w:id="53"/>
      <w:r w:rsidRPr="00D27700">
        <w:rPr>
          <w:rFonts w:ascii="Times New Roman" w:eastAsia="Calibri" w:hAnsi="Times New Roman" w:cs="Times New Roman"/>
          <w:sz w:val="18"/>
          <w:szCs w:val="18"/>
          <w:lang w:eastAsia="ru-RU"/>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Par22" w:history="1">
        <w:r w:rsidRPr="00D27700">
          <w:rPr>
            <w:rFonts w:ascii="Times New Roman" w:eastAsia="Calibri" w:hAnsi="Times New Roman" w:cs="Times New Roman"/>
            <w:sz w:val="18"/>
            <w:szCs w:val="18"/>
            <w:lang w:eastAsia="ru-RU"/>
          </w:rPr>
          <w:t>частью 8</w:t>
        </w:r>
      </w:hyperlink>
      <w:r w:rsidRPr="00D27700">
        <w:rPr>
          <w:rFonts w:ascii="Times New Roman" w:eastAsia="Calibri" w:hAnsi="Times New Roman" w:cs="Times New Roman"/>
          <w:sz w:val="18"/>
          <w:szCs w:val="18"/>
          <w:lang w:eastAsia="ru-RU"/>
        </w:rPr>
        <w:t>:</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4" w:name="Par21"/>
      <w:bookmarkEnd w:id="54"/>
      <w:r w:rsidRPr="00D27700">
        <w:rPr>
          <w:rFonts w:ascii="Times New Roman" w:eastAsia="Calibri" w:hAnsi="Times New Roman" w:cs="Times New Roman"/>
          <w:sz w:val="18"/>
          <w:szCs w:val="18"/>
          <w:lang w:eastAsia="ru-RU"/>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5" w:name="Par22"/>
      <w:bookmarkEnd w:id="55"/>
      <w:r w:rsidRPr="00D27700">
        <w:rPr>
          <w:rFonts w:ascii="Times New Roman" w:eastAsia="Calibri" w:hAnsi="Times New Roman" w:cs="Times New Roman"/>
          <w:sz w:val="18"/>
          <w:szCs w:val="18"/>
          <w:lang w:eastAsia="ru-RU"/>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Par18" w:history="1">
        <w:r w:rsidRPr="00D27700">
          <w:rPr>
            <w:rFonts w:ascii="Times New Roman" w:eastAsia="Calibri" w:hAnsi="Times New Roman" w:cs="Times New Roman"/>
            <w:sz w:val="18"/>
            <w:szCs w:val="18"/>
            <w:lang w:eastAsia="ru-RU"/>
          </w:rPr>
          <w:t>частью 6</w:t>
        </w:r>
      </w:hyperlink>
      <w:r w:rsidRPr="00D27700">
        <w:rPr>
          <w:rFonts w:ascii="Times New Roman" w:eastAsia="Calibri" w:hAnsi="Times New Roman" w:cs="Times New Roman"/>
          <w:sz w:val="18"/>
          <w:szCs w:val="18"/>
          <w:lang w:eastAsia="ru-RU"/>
        </w:rPr>
        <w:t>,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6" w:name="Par25"/>
      <w:bookmarkEnd w:id="56"/>
      <w:r w:rsidRPr="00D27700">
        <w:rPr>
          <w:rFonts w:ascii="Times New Roman" w:eastAsia="Calibri" w:hAnsi="Times New Roman" w:cs="Times New Roman"/>
          <w:sz w:val="18"/>
          <w:szCs w:val="18"/>
          <w:lang w:eastAsia="ru-RU"/>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Par21" w:history="1">
        <w:r w:rsidRPr="00D27700">
          <w:rPr>
            <w:rFonts w:ascii="Times New Roman" w:eastAsia="Calibri" w:hAnsi="Times New Roman" w:cs="Times New Roman"/>
            <w:sz w:val="18"/>
            <w:szCs w:val="18"/>
            <w:lang w:eastAsia="ru-RU"/>
          </w:rPr>
          <w:t>пунктом 2 части 7</w:t>
        </w:r>
      </w:hyperlink>
      <w:r w:rsidRPr="00D27700">
        <w:rPr>
          <w:rFonts w:ascii="Times New Roman" w:eastAsia="Calibri" w:hAnsi="Times New Roman" w:cs="Times New Roman"/>
          <w:sz w:val="18"/>
          <w:szCs w:val="18"/>
          <w:lang w:eastAsia="ru-RU"/>
        </w:rPr>
        <w:t xml:space="preserve">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7" w:name="Par26"/>
      <w:bookmarkEnd w:id="57"/>
      <w:r w:rsidRPr="00D27700">
        <w:rPr>
          <w:rFonts w:ascii="Times New Roman" w:eastAsia="Calibri" w:hAnsi="Times New Roman" w:cs="Times New Roman"/>
          <w:sz w:val="18"/>
          <w:szCs w:val="18"/>
          <w:lang w:eastAsia="ru-RU"/>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Par15" w:history="1">
        <w:r w:rsidRPr="00D27700">
          <w:rPr>
            <w:rFonts w:ascii="Times New Roman" w:eastAsia="Calibri" w:hAnsi="Times New Roman" w:cs="Times New Roman"/>
            <w:sz w:val="18"/>
            <w:szCs w:val="18"/>
            <w:lang w:eastAsia="ru-RU"/>
          </w:rPr>
          <w:t>пунктом 4 части 3</w:t>
        </w:r>
      </w:hyperlink>
      <w:r w:rsidRPr="00D27700">
        <w:rPr>
          <w:rFonts w:ascii="Times New Roman" w:eastAsia="Calibri" w:hAnsi="Times New Roman" w:cs="Times New Roman"/>
          <w:sz w:val="18"/>
          <w:szCs w:val="18"/>
          <w:lang w:eastAsia="ru-RU"/>
        </w:rPr>
        <w:t xml:space="preserve">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не направления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8" w:name="Par28"/>
      <w:bookmarkEnd w:id="58"/>
      <w:r w:rsidRPr="00D27700">
        <w:rPr>
          <w:rFonts w:ascii="Times New Roman" w:eastAsia="Calibri" w:hAnsi="Times New Roman" w:cs="Times New Roman"/>
          <w:sz w:val="18"/>
          <w:szCs w:val="18"/>
          <w:lang w:eastAsia="ru-RU"/>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59" w:name="Par29"/>
      <w:bookmarkEnd w:id="59"/>
      <w:r w:rsidRPr="00D27700">
        <w:rPr>
          <w:rFonts w:ascii="Times New Roman" w:eastAsia="Calibri" w:hAnsi="Times New Roman" w:cs="Times New Roman"/>
          <w:sz w:val="18"/>
          <w:szCs w:val="18"/>
          <w:lang w:eastAsia="ru-RU"/>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60" w:name="Par30"/>
      <w:bookmarkEnd w:id="60"/>
      <w:r w:rsidRPr="00D27700">
        <w:rPr>
          <w:rFonts w:ascii="Times New Roman" w:eastAsia="Calibri" w:hAnsi="Times New Roman" w:cs="Times New Roman"/>
          <w:sz w:val="18"/>
          <w:szCs w:val="18"/>
          <w:lang w:eastAsia="ru-RU"/>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61" w:name="Par31"/>
      <w:bookmarkEnd w:id="61"/>
      <w:r w:rsidRPr="00D27700">
        <w:rPr>
          <w:rFonts w:ascii="Times New Roman" w:eastAsia="Calibri" w:hAnsi="Times New Roman" w:cs="Times New Roman"/>
          <w:sz w:val="18"/>
          <w:szCs w:val="18"/>
          <w:lang w:eastAsia="ru-RU"/>
        </w:rPr>
        <w:t xml:space="preserve">4) в срок, указанный в </w:t>
      </w:r>
      <w:hyperlink w:anchor="Par26" w:history="1">
        <w:r w:rsidRPr="00D27700">
          <w:rPr>
            <w:rFonts w:ascii="Times New Roman" w:eastAsia="Calibri" w:hAnsi="Times New Roman" w:cs="Times New Roman"/>
            <w:sz w:val="18"/>
            <w:szCs w:val="18"/>
            <w:lang w:eastAsia="ru-RU"/>
          </w:rPr>
          <w:t>части 9</w:t>
        </w:r>
      </w:hyperlink>
      <w:r w:rsidRPr="00D27700">
        <w:rPr>
          <w:rFonts w:ascii="Times New Roman" w:eastAsia="Calibri" w:hAnsi="Times New Roman" w:cs="Times New Roman"/>
          <w:sz w:val="18"/>
          <w:szCs w:val="18"/>
          <w:lang w:eastAsia="ru-RU"/>
        </w:rPr>
        <w:t>,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Par31" w:history="1">
        <w:r w:rsidRPr="00D27700">
          <w:rPr>
            <w:rFonts w:ascii="Times New Roman" w:eastAsia="Calibri" w:hAnsi="Times New Roman" w:cs="Times New Roman"/>
            <w:sz w:val="18"/>
            <w:szCs w:val="18"/>
            <w:lang w:eastAsia="ru-RU"/>
          </w:rPr>
          <w:t>пунктом 4 части 10</w:t>
        </w:r>
      </w:hyperlink>
      <w:r w:rsidRPr="00D27700">
        <w:rPr>
          <w:rFonts w:ascii="Times New Roman" w:eastAsia="Calibri" w:hAnsi="Times New Roman" w:cs="Times New Roman"/>
          <w:sz w:val="18"/>
          <w:szCs w:val="18"/>
          <w:lang w:eastAsia="ru-RU"/>
        </w:rPr>
        <w:t>,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Par19" w:history="1">
        <w:r w:rsidRPr="00D27700">
          <w:rPr>
            <w:rFonts w:ascii="Times New Roman" w:eastAsia="Calibri" w:hAnsi="Times New Roman" w:cs="Times New Roman"/>
            <w:sz w:val="18"/>
            <w:szCs w:val="18"/>
            <w:lang w:eastAsia="ru-RU"/>
          </w:rPr>
          <w:t>части 7</w:t>
        </w:r>
      </w:hyperlink>
      <w:r w:rsidRPr="00D27700">
        <w:rPr>
          <w:rFonts w:ascii="Times New Roman" w:eastAsia="Calibri" w:hAnsi="Times New Roman" w:cs="Times New Roman"/>
          <w:sz w:val="18"/>
          <w:szCs w:val="18"/>
          <w:lang w:eastAsia="ru-RU"/>
        </w:rPr>
        <w:t xml:space="preserve"> или </w:t>
      </w:r>
      <w:hyperlink w:anchor="Par25" w:history="1">
        <w:r w:rsidRPr="00D27700">
          <w:rPr>
            <w:rFonts w:ascii="Times New Roman" w:eastAsia="Calibri" w:hAnsi="Times New Roman" w:cs="Times New Roman"/>
            <w:sz w:val="18"/>
            <w:szCs w:val="18"/>
            <w:lang w:eastAsia="ru-RU"/>
          </w:rPr>
          <w:t>пункте 3 части 8</w:t>
        </w:r>
      </w:hyperlink>
      <w:r w:rsidRPr="00D27700">
        <w:rPr>
          <w:rFonts w:ascii="Times New Roman" w:eastAsia="Calibri" w:hAnsi="Times New Roman" w:cs="Times New Roman"/>
          <w:sz w:val="18"/>
          <w:szCs w:val="18"/>
          <w:lang w:eastAsia="ru-RU"/>
        </w:rPr>
        <w:t>,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Par28" w:history="1">
        <w:r w:rsidRPr="00D27700">
          <w:rPr>
            <w:rFonts w:ascii="Times New Roman" w:eastAsia="Calibri" w:hAnsi="Times New Roman" w:cs="Times New Roman"/>
            <w:sz w:val="18"/>
            <w:szCs w:val="18"/>
            <w:lang w:eastAsia="ru-RU"/>
          </w:rPr>
          <w:t>пунктом 1 части 10</w:t>
        </w:r>
      </w:hyperlink>
      <w:r w:rsidRPr="00D27700">
        <w:rPr>
          <w:rFonts w:ascii="Times New Roman" w:eastAsia="Calibri" w:hAnsi="Times New Roman" w:cs="Times New Roman"/>
          <w:sz w:val="18"/>
          <w:szCs w:val="18"/>
          <w:lang w:eastAsia="ru-RU"/>
        </w:rPr>
        <w:t>;</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Par29" w:history="1">
        <w:r w:rsidRPr="00D27700">
          <w:rPr>
            <w:rFonts w:ascii="Times New Roman" w:eastAsia="Calibri" w:hAnsi="Times New Roman" w:cs="Times New Roman"/>
            <w:sz w:val="18"/>
            <w:szCs w:val="18"/>
            <w:lang w:eastAsia="ru-RU"/>
          </w:rPr>
          <w:t>пунктом 2</w:t>
        </w:r>
      </w:hyperlink>
      <w:r w:rsidRPr="00D27700">
        <w:rPr>
          <w:rFonts w:ascii="Times New Roman" w:eastAsia="Calibri" w:hAnsi="Times New Roman" w:cs="Times New Roman"/>
          <w:sz w:val="18"/>
          <w:szCs w:val="18"/>
          <w:lang w:eastAsia="ru-RU"/>
        </w:rPr>
        <w:t xml:space="preserve"> или </w:t>
      </w:r>
      <w:hyperlink w:anchor="Par30" w:history="1">
        <w:r w:rsidRPr="00D27700">
          <w:rPr>
            <w:rFonts w:ascii="Times New Roman" w:eastAsia="Calibri" w:hAnsi="Times New Roman" w:cs="Times New Roman"/>
            <w:sz w:val="18"/>
            <w:szCs w:val="18"/>
            <w:lang w:eastAsia="ru-RU"/>
          </w:rPr>
          <w:t>3 части 10</w:t>
        </w:r>
      </w:hyperlink>
      <w:r w:rsidRPr="00D27700">
        <w:rPr>
          <w:rFonts w:ascii="Times New Roman" w:eastAsia="Calibri" w:hAnsi="Times New Roman" w:cs="Times New Roman"/>
          <w:sz w:val="18"/>
          <w:szCs w:val="18"/>
          <w:lang w:eastAsia="ru-RU"/>
        </w:rPr>
        <w:t>;</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Par31" w:history="1">
        <w:r w:rsidRPr="00D27700">
          <w:rPr>
            <w:rFonts w:ascii="Times New Roman" w:eastAsia="Calibri" w:hAnsi="Times New Roman" w:cs="Times New Roman"/>
            <w:sz w:val="18"/>
            <w:szCs w:val="18"/>
            <w:lang w:eastAsia="ru-RU"/>
          </w:rPr>
          <w:t>пунктом 4 части 10</w:t>
        </w:r>
      </w:hyperlink>
      <w:r w:rsidRPr="00D27700">
        <w:rPr>
          <w:rFonts w:ascii="Times New Roman" w:eastAsia="Calibri" w:hAnsi="Times New Roman" w:cs="Times New Roman"/>
          <w:sz w:val="18"/>
          <w:szCs w:val="18"/>
          <w:lang w:eastAsia="ru-RU"/>
        </w:rPr>
        <w:t>.</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62" w:name="Par37"/>
      <w:bookmarkEnd w:id="62"/>
      <w:r w:rsidRPr="00D27700">
        <w:rPr>
          <w:rFonts w:ascii="Times New Roman" w:eastAsia="Calibri" w:hAnsi="Times New Roman" w:cs="Times New Roman"/>
          <w:sz w:val="18"/>
          <w:szCs w:val="18"/>
          <w:lang w:eastAsia="ru-RU"/>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ненаправление указанными органами в срок, предусмотренный </w:t>
      </w:r>
      <w:hyperlink w:anchor="Par19" w:history="1">
        <w:r w:rsidRPr="00D27700">
          <w:rPr>
            <w:rFonts w:ascii="Times New Roman" w:eastAsia="Calibri" w:hAnsi="Times New Roman" w:cs="Times New Roman"/>
            <w:sz w:val="18"/>
            <w:szCs w:val="18"/>
            <w:lang w:eastAsia="ru-RU"/>
          </w:rPr>
          <w:t>частью 7</w:t>
        </w:r>
      </w:hyperlink>
      <w:r w:rsidRPr="00D27700">
        <w:rPr>
          <w:rFonts w:ascii="Times New Roman" w:eastAsia="Calibri" w:hAnsi="Times New Roman" w:cs="Times New Roman"/>
          <w:sz w:val="18"/>
          <w:szCs w:val="18"/>
          <w:lang w:eastAsia="ru-RU"/>
        </w:rPr>
        <w:t xml:space="preserve"> или </w:t>
      </w:r>
      <w:hyperlink w:anchor="Par25" w:history="1">
        <w:r w:rsidRPr="00D27700">
          <w:rPr>
            <w:rFonts w:ascii="Times New Roman" w:eastAsia="Calibri" w:hAnsi="Times New Roman" w:cs="Times New Roman"/>
            <w:sz w:val="18"/>
            <w:szCs w:val="18"/>
            <w:lang w:eastAsia="ru-RU"/>
          </w:rPr>
          <w:t>пунктом 3 части 8</w:t>
        </w:r>
      </w:hyperlink>
      <w:r w:rsidRPr="00D27700">
        <w:rPr>
          <w:rFonts w:ascii="Times New Roman" w:eastAsia="Calibri" w:hAnsi="Times New Roman" w:cs="Times New Roman"/>
          <w:sz w:val="18"/>
          <w:szCs w:val="18"/>
          <w:lang w:eastAsia="ru-RU"/>
        </w:rPr>
        <w:t xml:space="preserve">,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anchor="Par0" w:history="1">
        <w:r w:rsidRPr="00D27700">
          <w:rPr>
            <w:rFonts w:ascii="Times New Roman" w:eastAsia="Calibri" w:hAnsi="Times New Roman" w:cs="Times New Roman"/>
            <w:sz w:val="18"/>
            <w:szCs w:val="18"/>
            <w:lang w:eastAsia="ru-RU"/>
          </w:rPr>
          <w:t>частью 1</w:t>
        </w:r>
      </w:hyperlink>
      <w:r w:rsidRPr="00D27700">
        <w:rPr>
          <w:rFonts w:ascii="Times New Roman" w:eastAsia="Calibri" w:hAnsi="Times New Roman" w:cs="Times New Roman"/>
          <w:sz w:val="18"/>
          <w:szCs w:val="18"/>
          <w:lang w:eastAsia="ru-RU"/>
        </w:rPr>
        <w:t xml:space="preserve">.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213" w:history="1">
        <w:r w:rsidRPr="00D27700">
          <w:rPr>
            <w:rFonts w:ascii="Times New Roman" w:eastAsia="Calibri" w:hAnsi="Times New Roman" w:cs="Times New Roman"/>
            <w:sz w:val="18"/>
            <w:szCs w:val="18"/>
            <w:lang w:eastAsia="ru-RU"/>
          </w:rPr>
          <w:t>пунктами 1</w:t>
        </w:r>
      </w:hyperlink>
      <w:r w:rsidRPr="00D27700">
        <w:rPr>
          <w:rFonts w:ascii="Times New Roman" w:eastAsia="Calibri" w:hAnsi="Times New Roman" w:cs="Times New Roman"/>
          <w:sz w:val="18"/>
          <w:szCs w:val="18"/>
          <w:lang w:eastAsia="ru-RU"/>
        </w:rPr>
        <w:t xml:space="preserve"> - </w:t>
      </w:r>
      <w:hyperlink r:id="rId214" w:history="1">
        <w:r w:rsidRPr="00D27700">
          <w:rPr>
            <w:rFonts w:ascii="Times New Roman" w:eastAsia="Calibri" w:hAnsi="Times New Roman" w:cs="Times New Roman"/>
            <w:sz w:val="18"/>
            <w:szCs w:val="18"/>
            <w:lang w:eastAsia="ru-RU"/>
          </w:rPr>
          <w:t>3 части 21.1 статьи 51</w:t>
        </w:r>
      </w:hyperlink>
      <w:r w:rsidRPr="00D27700">
        <w:rPr>
          <w:rFonts w:ascii="Times New Roman" w:eastAsia="Calibri" w:hAnsi="Times New Roman" w:cs="Times New Roman"/>
          <w:sz w:val="18"/>
          <w:szCs w:val="18"/>
          <w:lang w:eastAsia="ru-RU"/>
        </w:rPr>
        <w:t xml:space="preserve"> Градостроительного Кодекса РФ. При этом направление нового уведомления о планируемом строительстве не требуется.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Par0" w:history="1">
        <w:r w:rsidRPr="00D27700">
          <w:rPr>
            <w:rFonts w:ascii="Times New Roman" w:eastAsia="Calibri" w:hAnsi="Times New Roman" w:cs="Times New Roman"/>
            <w:sz w:val="18"/>
            <w:szCs w:val="18"/>
            <w:lang w:eastAsia="ru-RU"/>
          </w:rPr>
          <w:t>части 1</w:t>
        </w:r>
      </w:hyperlink>
      <w:r w:rsidRPr="00D27700">
        <w:rPr>
          <w:rFonts w:ascii="Times New Roman" w:eastAsia="Calibri" w:hAnsi="Times New Roman" w:cs="Times New Roman"/>
          <w:sz w:val="18"/>
          <w:szCs w:val="18"/>
          <w:lang w:eastAsia="ru-RU"/>
        </w:rPr>
        <w:t xml:space="preserve">,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Par16" w:history="1">
        <w:r w:rsidRPr="00D27700">
          <w:rPr>
            <w:rFonts w:ascii="Times New Roman" w:eastAsia="Calibri" w:hAnsi="Times New Roman" w:cs="Times New Roman"/>
            <w:sz w:val="18"/>
            <w:szCs w:val="18"/>
            <w:lang w:eastAsia="ru-RU"/>
          </w:rPr>
          <w:t>частями 4</w:t>
        </w:r>
      </w:hyperlink>
      <w:r w:rsidRPr="00D27700">
        <w:rPr>
          <w:rFonts w:ascii="Times New Roman" w:eastAsia="Calibri" w:hAnsi="Times New Roman" w:cs="Times New Roman"/>
          <w:sz w:val="18"/>
          <w:szCs w:val="18"/>
          <w:lang w:eastAsia="ru-RU"/>
        </w:rPr>
        <w:t xml:space="preserve"> - </w:t>
      </w:r>
      <w:hyperlink w:anchor="Par37" w:history="1">
        <w:r w:rsidRPr="00D27700">
          <w:rPr>
            <w:rFonts w:ascii="Times New Roman" w:eastAsia="Calibri" w:hAnsi="Times New Roman" w:cs="Times New Roman"/>
            <w:sz w:val="18"/>
            <w:szCs w:val="18"/>
            <w:lang w:eastAsia="ru-RU"/>
          </w:rPr>
          <w:t>13</w:t>
        </w:r>
      </w:hyperlink>
      <w:r w:rsidRPr="00D27700">
        <w:rPr>
          <w:rFonts w:ascii="Times New Roman" w:eastAsia="Calibri" w:hAnsi="Times New Roman" w:cs="Times New Roman"/>
          <w:sz w:val="18"/>
          <w:szCs w:val="18"/>
          <w:lang w:eastAsia="ru-RU"/>
        </w:rPr>
        <w:t>.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ненаправления указанными органами в срок, предусмотренный </w:t>
      </w:r>
      <w:hyperlink w:anchor="Par19" w:history="1">
        <w:r w:rsidRPr="00D27700">
          <w:rPr>
            <w:rFonts w:ascii="Times New Roman" w:eastAsia="Calibri" w:hAnsi="Times New Roman" w:cs="Times New Roman"/>
            <w:sz w:val="18"/>
            <w:szCs w:val="18"/>
            <w:lang w:eastAsia="ru-RU"/>
          </w:rPr>
          <w:t>частью 7</w:t>
        </w:r>
      </w:hyperlink>
      <w:r w:rsidRPr="00D27700">
        <w:rPr>
          <w:rFonts w:ascii="Times New Roman" w:eastAsia="Calibri" w:hAnsi="Times New Roman" w:cs="Times New Roman"/>
          <w:sz w:val="18"/>
          <w:szCs w:val="18"/>
          <w:lang w:eastAsia="ru-RU"/>
        </w:rPr>
        <w:t xml:space="preserve"> или </w:t>
      </w:r>
      <w:hyperlink w:anchor="Par25" w:history="1">
        <w:r w:rsidRPr="00D27700">
          <w:rPr>
            <w:rFonts w:ascii="Times New Roman" w:eastAsia="Calibri" w:hAnsi="Times New Roman" w:cs="Times New Roman"/>
            <w:sz w:val="18"/>
            <w:szCs w:val="18"/>
            <w:lang w:eastAsia="ru-RU"/>
          </w:rPr>
          <w:t>пунктом 3 части 8</w:t>
        </w:r>
      </w:hyperlink>
      <w:r w:rsidRPr="00D27700">
        <w:rPr>
          <w:rFonts w:ascii="Times New Roman" w:eastAsia="Calibri" w:hAnsi="Times New Roman" w:cs="Times New Roman"/>
          <w:sz w:val="18"/>
          <w:szCs w:val="18"/>
          <w:lang w:eastAsia="ru-RU"/>
        </w:rPr>
        <w:t xml:space="preserve">,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w:anchor="Par19" w:history="1">
        <w:r w:rsidRPr="00D27700">
          <w:rPr>
            <w:rFonts w:ascii="Times New Roman" w:eastAsia="Calibri" w:hAnsi="Times New Roman" w:cs="Times New Roman"/>
            <w:sz w:val="18"/>
            <w:szCs w:val="18"/>
            <w:lang w:eastAsia="ru-RU"/>
          </w:rPr>
          <w:t>частью 7</w:t>
        </w:r>
      </w:hyperlink>
      <w:r w:rsidRPr="00D27700">
        <w:rPr>
          <w:rFonts w:ascii="Times New Roman" w:eastAsia="Calibri" w:hAnsi="Times New Roman" w:cs="Times New Roman"/>
          <w:sz w:val="18"/>
          <w:szCs w:val="18"/>
          <w:lang w:eastAsia="ru-RU"/>
        </w:rPr>
        <w:t xml:space="preserve"> или </w:t>
      </w:r>
      <w:hyperlink w:anchor="Par25" w:history="1">
        <w:r w:rsidRPr="00D27700">
          <w:rPr>
            <w:rFonts w:ascii="Times New Roman" w:eastAsia="Calibri" w:hAnsi="Times New Roman" w:cs="Times New Roman"/>
            <w:sz w:val="18"/>
            <w:szCs w:val="18"/>
            <w:lang w:eastAsia="ru-RU"/>
          </w:rPr>
          <w:t>пунктом 3 части 8</w:t>
        </w:r>
      </w:hyperlink>
      <w:r w:rsidRPr="00D27700">
        <w:rPr>
          <w:rFonts w:ascii="Times New Roman" w:eastAsia="Calibri" w:hAnsi="Times New Roman" w:cs="Times New Roman"/>
          <w:sz w:val="18"/>
          <w:szCs w:val="18"/>
          <w:lang w:eastAsia="ru-RU"/>
        </w:rPr>
        <w:t>,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19. Для продления срока действия разрешения на строительство, реконструкцию заявителем не менее чем за 60 дней до истечения срока действия разрешения на строительство представляется: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hyperlink w:anchor="P762" w:history="1">
        <w:r w:rsidRPr="00D27700">
          <w:rPr>
            <w:rFonts w:ascii="Times New Roman" w:eastAsia="Times New Roman" w:hAnsi="Times New Roman" w:cs="Times New Roman"/>
            <w:sz w:val="18"/>
            <w:szCs w:val="18"/>
            <w:lang w:eastAsia="ru-RU"/>
          </w:rPr>
          <w:t>заявление</w:t>
        </w:r>
      </w:hyperlink>
      <w:r w:rsidRPr="00D27700">
        <w:rPr>
          <w:rFonts w:ascii="Times New Roman" w:eastAsia="Times New Roman" w:hAnsi="Times New Roman" w:cs="Times New Roman"/>
          <w:sz w:val="18"/>
          <w:szCs w:val="18"/>
          <w:lang w:eastAsia="ru-RU"/>
        </w:rPr>
        <w:t xml:space="preserve"> о продлении срока действия разрешения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жилого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оригинал ранее выданного разрешения на строительство.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20. Внесение изменений в разрешение на строительство, реконструкцию производится при переходе прав на земельный участок или в случае образования земельных участков (</w:t>
      </w:r>
      <w:hyperlink r:id="rId215" w:history="1">
        <w:r w:rsidRPr="00D27700">
          <w:rPr>
            <w:rFonts w:ascii="Times New Roman" w:eastAsia="Times New Roman" w:hAnsi="Times New Roman" w:cs="Times New Roman"/>
            <w:sz w:val="18"/>
            <w:szCs w:val="18"/>
            <w:lang w:eastAsia="ru-RU"/>
          </w:rPr>
          <w:t>части 21.5</w:t>
        </w:r>
      </w:hyperlink>
      <w:r w:rsidRPr="00D27700">
        <w:rPr>
          <w:rFonts w:ascii="Times New Roman" w:eastAsia="Times New Roman" w:hAnsi="Times New Roman" w:cs="Times New Roman"/>
          <w:sz w:val="18"/>
          <w:szCs w:val="18"/>
          <w:lang w:eastAsia="ru-RU"/>
        </w:rPr>
        <w:t xml:space="preserve"> - </w:t>
      </w:r>
      <w:hyperlink r:id="rId216" w:history="1">
        <w:r w:rsidRPr="00D27700">
          <w:rPr>
            <w:rFonts w:ascii="Times New Roman" w:eastAsia="Times New Roman" w:hAnsi="Times New Roman" w:cs="Times New Roman"/>
            <w:sz w:val="18"/>
            <w:szCs w:val="18"/>
            <w:lang w:eastAsia="ru-RU"/>
          </w:rPr>
          <w:t>21.7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63" w:name="P190"/>
      <w:bookmarkEnd w:id="63"/>
      <w:r w:rsidRPr="00D27700">
        <w:rPr>
          <w:rFonts w:ascii="Times New Roman" w:eastAsia="Times New Roman" w:hAnsi="Times New Roman" w:cs="Times New Roman"/>
          <w:sz w:val="18"/>
          <w:szCs w:val="18"/>
          <w:lang w:eastAsia="ru-RU"/>
        </w:rPr>
        <w:t xml:space="preserve">21. Для внесения изменений в разрешение на строительство, реконструкцию при переходе прав на земельный участок или в случае образования земельных участков заявитель или его уполномоченный представитель представляют письменное </w:t>
      </w:r>
      <w:hyperlink w:anchor="P875" w:history="1">
        <w:r w:rsidRPr="00D27700">
          <w:rPr>
            <w:rFonts w:ascii="Times New Roman" w:eastAsia="Times New Roman" w:hAnsi="Times New Roman" w:cs="Times New Roman"/>
            <w:sz w:val="18"/>
            <w:szCs w:val="18"/>
            <w:lang w:eastAsia="ru-RU"/>
          </w:rPr>
          <w:t>уведомление</w:t>
        </w:r>
      </w:hyperlink>
      <w:r w:rsidRPr="00D27700">
        <w:rPr>
          <w:rFonts w:ascii="Times New Roman" w:eastAsia="Times New Roman" w:hAnsi="Times New Roman" w:cs="Times New Roman"/>
          <w:sz w:val="18"/>
          <w:szCs w:val="18"/>
          <w:lang w:eastAsia="ru-RU"/>
        </w:rPr>
        <w:t xml:space="preserve"> о переходе прав на земельный участок или об образовании земельных участков с указанием реквизитов следующих документов, необходимых для принятия решения о внесении изменений в разрешение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1) правоустанавливающих документов на земельный участок (если такие документы отсутствуют в ЕГРН, в случае, указанном в </w:t>
      </w:r>
      <w:hyperlink r:id="rId217" w:history="1">
        <w:r w:rsidRPr="00D27700">
          <w:rPr>
            <w:rFonts w:ascii="Times New Roman" w:eastAsia="Times New Roman" w:hAnsi="Times New Roman" w:cs="Times New Roman"/>
            <w:sz w:val="18"/>
            <w:szCs w:val="18"/>
            <w:lang w:eastAsia="ru-RU"/>
          </w:rPr>
          <w:t>части 21.5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2) решения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 (в случаях, предусмотренных </w:t>
      </w:r>
      <w:hyperlink r:id="rId218" w:history="1">
        <w:r w:rsidRPr="00D27700">
          <w:rPr>
            <w:rFonts w:ascii="Times New Roman" w:eastAsia="Times New Roman" w:hAnsi="Times New Roman" w:cs="Times New Roman"/>
            <w:sz w:val="18"/>
            <w:szCs w:val="18"/>
            <w:lang w:eastAsia="ru-RU"/>
          </w:rPr>
          <w:t>частями 21.6</w:t>
        </w:r>
      </w:hyperlink>
      <w:r w:rsidRPr="00D27700">
        <w:rPr>
          <w:rFonts w:ascii="Times New Roman" w:eastAsia="Times New Roman" w:hAnsi="Times New Roman" w:cs="Times New Roman"/>
          <w:sz w:val="18"/>
          <w:szCs w:val="18"/>
          <w:lang w:eastAsia="ru-RU"/>
        </w:rPr>
        <w:t xml:space="preserve"> и </w:t>
      </w:r>
      <w:hyperlink r:id="rId219" w:history="1">
        <w:r w:rsidRPr="00D27700">
          <w:rPr>
            <w:rFonts w:ascii="Times New Roman" w:eastAsia="Times New Roman" w:hAnsi="Times New Roman" w:cs="Times New Roman"/>
            <w:sz w:val="18"/>
            <w:szCs w:val="18"/>
            <w:lang w:eastAsia="ru-RU"/>
          </w:rPr>
          <w:t>21.7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220" w:history="1">
        <w:r w:rsidRPr="00D27700">
          <w:rPr>
            <w:rFonts w:ascii="Times New Roman" w:eastAsia="Times New Roman" w:hAnsi="Times New Roman" w:cs="Times New Roman"/>
            <w:sz w:val="18"/>
            <w:szCs w:val="18"/>
            <w:lang w:eastAsia="ru-RU"/>
          </w:rPr>
          <w:t>частью 21.7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 уведомлению прилагаются следующие документы: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оригинал ранее выданного разрешения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2) копия правоустанавливающих документов на земельный участок (если сведения о них отсутствуют в ЕГРН, в случае, указанном в </w:t>
      </w:r>
      <w:hyperlink r:id="rId221" w:history="1">
        <w:r w:rsidRPr="00D27700">
          <w:rPr>
            <w:rFonts w:ascii="Times New Roman" w:eastAsia="Times New Roman" w:hAnsi="Times New Roman" w:cs="Times New Roman"/>
            <w:sz w:val="18"/>
            <w:szCs w:val="18"/>
            <w:lang w:eastAsia="ru-RU"/>
          </w:rPr>
          <w:t>части 21.5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2.7. ИСЧЕРПЫВАЮЩИЙ ПЕРЕЧЕНЬ ДОКУМЕНТОВ, НЕОБХОДИМЫХ</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ПРЕДОСТАВЛЕНИЯ МУНИЦИПАЛЬНОЙ УСЛУГИ, КОТОРЫЕ НАХОДЯТСЯ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РАСПОРЯЖЕНИИ ГОСУДАРСТВЕННЫХ ОРГАНОВ, ОРГАНОВ</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МЕСТНОГО САМОУПРАВЛЕНИЯ И ИНЫХ ОРГАНОВ, УЧАСТВУЮЩИХ</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ПРЕДОСТАВЛЕНИИ МУНИЦИПАЛЬНЫХ УСЛУГ, И КОТОРЫЕ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ЗАЯВИТЕЛЬ ВПРАВЕ ПРЕДСТАВИТЬ</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64" w:name="P205"/>
      <w:bookmarkEnd w:id="64"/>
      <w:r w:rsidRPr="00D27700">
        <w:rPr>
          <w:rFonts w:ascii="Times New Roman" w:eastAsia="Times New Roman" w:hAnsi="Times New Roman" w:cs="Times New Roman"/>
          <w:sz w:val="18"/>
          <w:szCs w:val="18"/>
          <w:lang w:eastAsia="ru-RU"/>
        </w:rPr>
        <w:t>22. Документы, необходимые для предоставления муниципальной услуги, которые находятся в распоряжении государственных органов, участвующих в предоставлении государственной услуги, которые заявитель вправе представить:</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правоустанавливающие документы на земельный участок, если такие документы содержатся в ЕГРН;</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правоустанавливающие документы на здание, строение, сооружение, находящееся на земельном участке (в случае реконструкции объекта капитального строительства);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проект планировки территории и проект межевания территории;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разрешение на отклонение от предельных параметров разрешенного строительства, реконструкции (если застройщику предоставлено такое разрешение);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решение об образовании земельных участков (в случаях, предусмотренных </w:t>
      </w:r>
      <w:hyperlink r:id="rId222" w:history="1">
        <w:r w:rsidRPr="00D27700">
          <w:rPr>
            <w:rFonts w:ascii="Times New Roman" w:eastAsia="Times New Roman" w:hAnsi="Times New Roman" w:cs="Times New Roman"/>
            <w:sz w:val="18"/>
            <w:szCs w:val="18"/>
            <w:lang w:eastAsia="ru-RU"/>
          </w:rPr>
          <w:t>частями 21.6</w:t>
        </w:r>
      </w:hyperlink>
      <w:r w:rsidRPr="00D27700">
        <w:rPr>
          <w:rFonts w:ascii="Times New Roman" w:eastAsia="Times New Roman" w:hAnsi="Times New Roman" w:cs="Times New Roman"/>
          <w:sz w:val="18"/>
          <w:szCs w:val="18"/>
          <w:lang w:eastAsia="ru-RU"/>
        </w:rPr>
        <w:t xml:space="preserve"> и </w:t>
      </w:r>
      <w:hyperlink r:id="rId223" w:history="1">
        <w:r w:rsidRPr="00D27700">
          <w:rPr>
            <w:rFonts w:ascii="Times New Roman" w:eastAsia="Times New Roman" w:hAnsi="Times New Roman" w:cs="Times New Roman"/>
            <w:sz w:val="18"/>
            <w:szCs w:val="18"/>
            <w:lang w:eastAsia="ru-RU"/>
          </w:rPr>
          <w:t>21.7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23. Заявитель может представить 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запрашиваются в соответствующих органах специалистом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Непредставление заявителем указанных в п.22 документов не является основанием для отказа в предоставлении муниципальной услуги (кроме случая, когда сведения о правоустанавливающих документах на земельный участок отсутствуют в ЕГРН).</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2.8. УКАЗАНИЕ НА ЗАПРЕТ ТРЕБОВАТЬ ОТ ЗАЯВИТЕЛЯ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ПРЕДСТАВЛЕНИЯ ДОКУМЕНТОВ И ИНФОРМАЦИИ ИЛИ ОСУЩЕСТВЛЕНИЯ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ДЕЙСТВИЙ, ПРЕДСТАВЛЕНИЕ ИЛИ ОСУЩЕСТВЛЕНИЕ КОТОРЫХ</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НЕ ПРЕДУСМОТРЕНО НОРМАТИВНЫМИ ПРАВОВЫМИ АКТАМИ,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РЕГУЛИРУЮЩИМИ ОТНОШЕНИЯ, ВОЗНИКАЮЩИЕ В СВЯЗИ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 ПРЕДОСТАВЛЕНИЕМ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24. Администрация не вправе требовать от заявителя: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представления документов, указанных в настоящем пункте настоящего Административного регламента, находящихся в распоряжении государственных органов, участвующих в предоставлении государственной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2.9. ИСЧЕРПЫВАЮЩИЙ ПЕРЕЧЕНЬ ОСНОВАНИЙ ДЛЯ ОТКАЗА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ПРИЕМЕ ДОКУМЕНТОВ, НЕОБХОДИМЫХ ДЛЯ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65" w:name="P229"/>
      <w:bookmarkEnd w:id="65"/>
      <w:r w:rsidRPr="00D27700">
        <w:rPr>
          <w:rFonts w:ascii="Times New Roman" w:eastAsia="Times New Roman" w:hAnsi="Times New Roman" w:cs="Times New Roman"/>
          <w:sz w:val="18"/>
          <w:szCs w:val="18"/>
          <w:lang w:eastAsia="ru-RU"/>
        </w:rPr>
        <w:t>25. Основания для отказа в приеме документов, 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заявление подано лицом, не уполномоченным на осуществление таких действий;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выдача разрешения на строительство, реконструкцию относится к компетенции федеральных органов исполнительной власти или иных органов местного самоуправления;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отсутствие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отсутствие в заявлении сведений, необходимых для предоставления государственной услуги (сведений о застройщике, о планируемом объекте капитального строительства или адреса, площади, кадастрового номера земельного участка);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r w:rsidRPr="00D27700">
        <w:rPr>
          <w:rFonts w:ascii="Times New Roman" w:eastAsia="Calibri" w:hAnsi="Times New Roman" w:cs="Times New Roman"/>
          <w:sz w:val="18"/>
          <w:szCs w:val="18"/>
          <w:lang w:eastAsia="ru-RU"/>
        </w:rPr>
        <w:t xml:space="preserve">отсутствия в уведомлении о планируемом строительстве сведений, предусмотренных </w:t>
      </w:r>
      <w:hyperlink w:anchor="Par0" w:history="1">
        <w:r w:rsidRPr="00D27700">
          <w:rPr>
            <w:rFonts w:ascii="Times New Roman" w:eastAsia="Calibri" w:hAnsi="Times New Roman" w:cs="Times New Roman"/>
            <w:sz w:val="18"/>
            <w:szCs w:val="18"/>
            <w:lang w:eastAsia="ru-RU"/>
          </w:rPr>
          <w:t>частью 1</w:t>
        </w:r>
      </w:hyperlink>
      <w:r w:rsidRPr="00D27700">
        <w:rPr>
          <w:rFonts w:ascii="Times New Roman" w:eastAsia="Calibri" w:hAnsi="Times New Roman" w:cs="Times New Roman"/>
          <w:sz w:val="18"/>
          <w:szCs w:val="18"/>
          <w:lang w:eastAsia="ru-RU"/>
        </w:rPr>
        <w:t xml:space="preserve">, или документов, предусмотренных </w:t>
      </w:r>
      <w:hyperlink w:anchor="Par13" w:history="1">
        <w:r w:rsidRPr="00D27700">
          <w:rPr>
            <w:rFonts w:ascii="Times New Roman" w:eastAsia="Calibri" w:hAnsi="Times New Roman" w:cs="Times New Roman"/>
            <w:sz w:val="18"/>
            <w:szCs w:val="18"/>
            <w:lang w:eastAsia="ru-RU"/>
          </w:rPr>
          <w:t>пунктами 2</w:t>
        </w:r>
      </w:hyperlink>
      <w:r w:rsidRPr="00D27700">
        <w:rPr>
          <w:rFonts w:ascii="Times New Roman" w:eastAsia="Calibri" w:hAnsi="Times New Roman" w:cs="Times New Roman"/>
          <w:sz w:val="18"/>
          <w:szCs w:val="18"/>
          <w:lang w:eastAsia="ru-RU"/>
        </w:rPr>
        <w:t xml:space="preserve"> - </w:t>
      </w:r>
      <w:hyperlink w:anchor="Par15" w:history="1">
        <w:r w:rsidRPr="00D27700">
          <w:rPr>
            <w:rFonts w:ascii="Times New Roman" w:eastAsia="Calibri" w:hAnsi="Times New Roman" w:cs="Times New Roman"/>
            <w:sz w:val="18"/>
            <w:szCs w:val="18"/>
            <w:lang w:eastAsia="ru-RU"/>
          </w:rPr>
          <w:t>4 части 3</w:t>
        </w:r>
      </w:hyperlink>
      <w:r w:rsidRPr="00D27700">
        <w:rPr>
          <w:rFonts w:ascii="Times New Roman" w:eastAsia="Calibri" w:hAnsi="Times New Roman" w:cs="Times New Roman"/>
          <w:sz w:val="18"/>
          <w:szCs w:val="18"/>
          <w:lang w:eastAsia="ru-RU"/>
        </w:rPr>
        <w:t xml:space="preserve"> статьи 18.1.</w:t>
      </w:r>
    </w:p>
    <w:p w:rsidR="00D27700" w:rsidRPr="00D27700" w:rsidRDefault="00D27700" w:rsidP="00D27700">
      <w:pPr>
        <w:autoSpaceDE w:val="0"/>
        <w:autoSpaceDN w:val="0"/>
        <w:spacing w:after="0" w:line="240" w:lineRule="auto"/>
        <w:ind w:firstLine="142"/>
        <w:jc w:val="both"/>
        <w:rPr>
          <w:rFonts w:ascii="Times New Roman" w:eastAsia="Times New Roman" w:hAnsi="Times New Roman" w:cs="Times New Roman"/>
          <w:b/>
          <w:sz w:val="18"/>
          <w:szCs w:val="18"/>
          <w:lang w:eastAsia="ru-RU"/>
        </w:rPr>
      </w:pPr>
      <w:bookmarkStart w:id="66" w:name="P235"/>
      <w:bookmarkEnd w:id="66"/>
      <w:r w:rsidRPr="00D27700">
        <w:rPr>
          <w:rFonts w:ascii="Times New Roman" w:eastAsia="Times New Roman" w:hAnsi="Times New Roman" w:cs="Times New Roman"/>
          <w:sz w:val="18"/>
          <w:szCs w:val="18"/>
          <w:lang w:eastAsia="ru-RU"/>
        </w:rPr>
        <w:t xml:space="preserve">26. При продлении или внесении изменений в разрешение на строительство, реконструкцию кроме оснований, указанных в </w:t>
      </w:r>
      <w:hyperlink w:anchor="P229" w:history="1">
        <w:r w:rsidRPr="00D27700">
          <w:rPr>
            <w:rFonts w:ascii="Times New Roman" w:eastAsia="Times New Roman" w:hAnsi="Times New Roman" w:cs="Times New Roman"/>
            <w:sz w:val="18"/>
            <w:szCs w:val="18"/>
            <w:lang w:eastAsia="ru-RU"/>
          </w:rPr>
          <w:t>пункте 25</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в приеме документов также должно быть отказано, если разрешение на строительство, реконструкцию выдано не администрацией, а иным органом (за исключением случаев подачи заявления о продлении или внесении изменений в разрешения на строительство, реконструкцию объектов капитального строительства, расположенных на территории муниципального образования рабочий поселок Атиг)</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2.10. ИСЧЕРПЫВАЮЩИЙ ПЕРЕЧЕНЬ ОСНОВАНИЙ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ПРИОСТАНОВЛЕНИЯ ИЛИ ОТКАЗА В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bookmarkStart w:id="67" w:name="P241"/>
      <w:bookmarkEnd w:id="67"/>
      <w:r w:rsidRPr="00D27700">
        <w:rPr>
          <w:rFonts w:ascii="Times New Roman" w:eastAsia="Times New Roman" w:hAnsi="Times New Roman" w:cs="Times New Roman"/>
          <w:sz w:val="18"/>
          <w:szCs w:val="18"/>
          <w:lang w:eastAsia="ru-RU"/>
        </w:rPr>
        <w:t>27.</w:t>
      </w:r>
      <w:r w:rsidRPr="00D27700">
        <w:rPr>
          <w:rFonts w:ascii="Times New Roman" w:eastAsia="Calibri" w:hAnsi="Times New Roman" w:cs="Times New Roman"/>
          <w:sz w:val="18"/>
          <w:szCs w:val="18"/>
          <w:lang w:eastAsia="ru-RU"/>
        </w:rPr>
        <w:t xml:space="preserve"> Выдача разрешения на строительство не требуется в случае:</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1.1) строительства, реконструкции объектов индивидуального жилищного 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2) строительства, реконструкции объектов, не являющихся объектами капитального 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3) строительства на земельном участке строений и сооружений вспомогательного использования;</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4.1) капитального ремонта объектов капитального строительства;</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4.3) строительства, реконструкции посольств, консульств и представительств Российской Федерации за рубежом;</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4.4) строительства, реконструкции объектов, предназначенных для транспортировки природного газа под давлением до 0,6 мегапаскаля включительно;</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5) иных случаях, если в соответствии с Градостроительным </w:t>
      </w:r>
      <w:hyperlink r:id="rId224" w:history="1">
        <w:r w:rsidRPr="00D27700">
          <w:rPr>
            <w:rFonts w:ascii="Times New Roman" w:eastAsia="Calibri" w:hAnsi="Times New Roman" w:cs="Times New Roman"/>
            <w:sz w:val="18"/>
            <w:szCs w:val="18"/>
            <w:lang w:eastAsia="ru-RU"/>
          </w:rPr>
          <w:t>кодексом</w:t>
        </w:r>
      </w:hyperlink>
      <w:r w:rsidRPr="00D27700">
        <w:rPr>
          <w:rFonts w:ascii="Times New Roman" w:eastAsia="Calibri" w:hAnsi="Times New Roman" w:cs="Times New Roman"/>
          <w:sz w:val="18"/>
          <w:szCs w:val="18"/>
          <w:lang w:eastAsia="ru-RU"/>
        </w:rPr>
        <w:t xml:space="preserve"> РФ,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28. Основанием для отказа в выдаче разрешения на строительство, реконструкцию является: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отсутствие документов, предусмотренных </w:t>
      </w:r>
      <w:hyperlink w:anchor="P166" w:history="1">
        <w:r w:rsidRPr="00D27700">
          <w:rPr>
            <w:rFonts w:ascii="Times New Roman" w:eastAsia="Times New Roman" w:hAnsi="Times New Roman" w:cs="Times New Roman"/>
            <w:sz w:val="18"/>
            <w:szCs w:val="18"/>
            <w:lang w:eastAsia="ru-RU"/>
          </w:rPr>
          <w:t>пунктом 18</w:t>
        </w:r>
      </w:hyperlink>
      <w:r w:rsidRPr="00D27700">
        <w:rPr>
          <w:rFonts w:ascii="Times New Roman" w:eastAsia="Times New Roman" w:hAnsi="Times New Roman" w:cs="Times New Roman"/>
          <w:sz w:val="18"/>
          <w:szCs w:val="18"/>
          <w:lang w:eastAsia="ru-RU"/>
        </w:rPr>
        <w:t>, 19 настоящего Административного регламента;</w:t>
      </w: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w:t>
      </w:r>
      <w:r w:rsidRPr="00D27700">
        <w:rPr>
          <w:rFonts w:ascii="Times New Roman" w:eastAsia="Calibri" w:hAnsi="Times New Roman" w:cs="Times New Roman"/>
          <w:sz w:val="18"/>
          <w:szCs w:val="18"/>
        </w:rPr>
        <w:t>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r w:rsidRPr="00D27700">
        <w:rPr>
          <w:rFonts w:ascii="Times New Roman" w:eastAsia="Times New Roman" w:hAnsi="Times New Roman" w:cs="Times New Roman"/>
          <w:sz w:val="18"/>
          <w:szCs w:val="18"/>
          <w:lang w:eastAsia="ru-RU"/>
        </w:rPr>
        <w:t>;</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Times New Roman" w:hAnsi="Times New Roman" w:cs="Times New Roman"/>
          <w:sz w:val="18"/>
          <w:szCs w:val="18"/>
          <w:lang w:eastAsia="ru-RU"/>
        </w:rPr>
        <w:t xml:space="preserve">- </w:t>
      </w:r>
      <w:r w:rsidRPr="00D27700">
        <w:rPr>
          <w:rFonts w:ascii="Times New Roman" w:eastAsia="Calibri" w:hAnsi="Times New Roman" w:cs="Times New Roman"/>
          <w:sz w:val="18"/>
          <w:szCs w:val="18"/>
        </w:rPr>
        <w:t>несоответствие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68" w:name="P245"/>
      <w:bookmarkEnd w:id="68"/>
      <w:r w:rsidRPr="00D27700">
        <w:rPr>
          <w:rFonts w:ascii="Times New Roman" w:eastAsia="Times New Roman" w:hAnsi="Times New Roman" w:cs="Times New Roman"/>
          <w:sz w:val="18"/>
          <w:szCs w:val="18"/>
          <w:lang w:eastAsia="ru-RU"/>
        </w:rPr>
        <w:t>29. Решение об отказе в продлении разрешения на строительство, реконструкцию принимается, если строительство,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69" w:name="P246"/>
      <w:bookmarkEnd w:id="69"/>
      <w:r w:rsidRPr="00D27700">
        <w:rPr>
          <w:rFonts w:ascii="Times New Roman" w:eastAsia="Times New Roman" w:hAnsi="Times New Roman" w:cs="Times New Roman"/>
          <w:sz w:val="18"/>
          <w:szCs w:val="18"/>
          <w:lang w:eastAsia="ru-RU"/>
        </w:rPr>
        <w:t>30. Основанием для отказа во внесении изменений в разрешение на строительство, реконструкцию при переходе прав на земельный участок или в случае образования земельных участков является: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отсутствие в уведомлении о переходе прав на земельный участок или об образовании земельного участка реквизитов документов, предусмотренных </w:t>
      </w:r>
      <w:hyperlink w:anchor="P190" w:history="1">
        <w:r w:rsidRPr="00D27700">
          <w:rPr>
            <w:rFonts w:ascii="Times New Roman" w:eastAsia="Times New Roman" w:hAnsi="Times New Roman" w:cs="Times New Roman"/>
            <w:sz w:val="18"/>
            <w:szCs w:val="18"/>
            <w:lang w:eastAsia="ru-RU"/>
          </w:rPr>
          <w:t>пунктом 21</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отсутствие правоустанавливающих документов на земельный участок (когда сведения о них отсутствуют в ЕГРН);</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недостоверность сведений, указанных в уведомлении о переходе прав на земельный участок или об образовании земельного участка;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31. Оснований для приостановления предоставления муниципальной услуги законодательством Российской Федерации не предусмотрено.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32. Неполучение (несвоевременное получение) документов, находящихся 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выдаче разрешения на строительство, реконструкцию или во внесении изменений в разрешение на строительство, реконструкцию.</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2.11. ПОРЯДОК, РАЗМЕР И ОСНОВАНИЯ ВЗИМАНИЯ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ГОСУДАРСТВЕННОЙ ПОШЛИНЫ ИЛИ ИНОЙ ПЛАТЫ, ВЗИМАЕМОЙ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 ПРЕДОСТАВЛЕНИЕ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33. Муниципальная услуга предоставляется без взимания платы.</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2.12. ПОРЯДОК, РАЗМЕР И ОСНОВАНИЯ ВЗИМАНИЯ ПЛАТЫ</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 ПРЕДОСТАВЛЕНИЕ УСЛУГ, КОТОРЫЕ ЯВЛЯЮТСЯ НЕОБХОДИМЫМИ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 ОБЯЗАТЕЛЬНЫМИ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ВКЛЮЧАЯ ИНФОРМАЦИЮ О МЕТОДИКЕ РАСЧЕТА РАЗМЕРА ТАКОЙ ПЛАТЫ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34. Размер платы за проведение государственной экспертизы, порядок и основания ее взимания определен </w:t>
      </w:r>
      <w:hyperlink r:id="rId225" w:history="1">
        <w:r w:rsidRPr="00D27700">
          <w:rPr>
            <w:rFonts w:ascii="Times New Roman" w:eastAsia="Times New Roman" w:hAnsi="Times New Roman" w:cs="Times New Roman"/>
            <w:sz w:val="18"/>
            <w:szCs w:val="18"/>
            <w:lang w:eastAsia="ru-RU"/>
          </w:rPr>
          <w:t>Постановлением</w:t>
        </w:r>
      </w:hyperlink>
      <w:r w:rsidRPr="00D27700">
        <w:rPr>
          <w:rFonts w:ascii="Times New Roman" w:eastAsia="Times New Roman" w:hAnsi="Times New Roman" w:cs="Times New Roman"/>
          <w:sz w:val="18"/>
          <w:szCs w:val="18"/>
          <w:lang w:eastAsia="ru-RU"/>
        </w:rPr>
        <w:t xml:space="preserve"> Правительства Российской Федерации от 05.03.2007 N 145 "О порядке организации и проведения государственной экспертизы проектной документации и результатов инженерных изысканий".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35. Размер платы за проведение негосударственной экспертизы, порядок и основания ее взимания определены </w:t>
      </w:r>
      <w:hyperlink r:id="rId226" w:history="1">
        <w:r w:rsidRPr="00D27700">
          <w:rPr>
            <w:rFonts w:ascii="Times New Roman" w:eastAsia="Times New Roman" w:hAnsi="Times New Roman" w:cs="Times New Roman"/>
            <w:sz w:val="18"/>
            <w:szCs w:val="18"/>
            <w:lang w:eastAsia="ru-RU"/>
          </w:rPr>
          <w:t>Постановлением</w:t>
        </w:r>
      </w:hyperlink>
      <w:r w:rsidRPr="00D27700">
        <w:rPr>
          <w:rFonts w:ascii="Times New Roman" w:eastAsia="Times New Roman" w:hAnsi="Times New Roman" w:cs="Times New Roman"/>
          <w:sz w:val="18"/>
          <w:szCs w:val="18"/>
          <w:lang w:eastAsia="ru-RU"/>
        </w:rPr>
        <w:t xml:space="preserve"> Правительства Российской Федерации от 31.03.2012 N 272 "Об утверждении Положения об организации и проведении негосударственной экспертизы проектной документации и (или) результатов инженерных изысканий".</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2.13. МАКСИМАЛЬНЫЙ СРОК ОЖИДАНИЯ В ОЧЕРЕДИ ПРИ ПОДАЧЕ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ЗАПРОСА О ПРЕДОСТАВЛЕНИИ ГОСУДАРСТВЕННОЙ УСЛУГИ 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ПОЛУЧЕНИИ РЕЗУЛЬТАТА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36. Максимальное время ожидания заявителя в очереди при подаче заявления (запроса) и при получении результата не должно превышать 15 минут.</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2.14. СРОК И ПОРЯДОК РЕГИСТРАЦИИ ЗАПРОСА ЗАЯВИТЕЛЯ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37. Заявление о предоставлении муниципальной услуги с документами, необходимыми для предоставления муниципальной услуги, представленное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в системе электронного документооборота исполнительных органов государственной власти Свердловской области (далее - СЭД) специалистом администрации, ответственным за прием и регистрацию заявления о предоставлении муниципальной услуги с документами, необходимыми для предоставления муниципальной услуги, в соответствии с инструкциями, утвержденными Распоряжением Правительства Свердловской области от 17.05.2013 N 624-РП "Об утверждении инструкций по работе с документами в системе электронного документооборота исполнительных органов государственной власти Свердловской области".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Общий максимальный срок регистрации заявления о предоставлении муниципальной услуги с документами, необходимыми для предоставления муниципальной услуги, включая первичную проверку и регистрацию, не может превышать 15 минут на каждого заявителя.</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2.15. ТРЕБОВАНИЯ К ПОМЕЩЕНИЯМ, В КОТОРЫХ ПРЕДОСТАВЛЯЕТСЯ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МУНИЦИПАЛЬНАЯ УСЛУГА, К МЕСТУ ОЖИДАНИЯ 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ПРИЕМА ЗАЯВИТЕЛЕЙ, РАЗМЕЩЕНИЮ И ОФОРМЛЕНИЮ ВИЗУАЛЬНОЙ,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ТЕКСТОВОЙ И МУЛЬТИМЕДИЙНОЙ ИНФОРМАЦИИ О ПОРЯДКЕ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ПРЕДОСТАВЛЕНИЯ ТАКОЙ УСЛУГИ, В ТОМ ЧИСЛЕ К ОБЕСПЕЧЕНИЮ</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ДОСТУПНОСТИ ДЛЯ ИНВАЛИДОВ УКАЗАННЫХ ОБЪЕКТОВ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38. Требования к помещениям, в которых предоставляется муниципальная услуга: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D27700" w:rsidRPr="00D27700" w:rsidRDefault="00D27700" w:rsidP="00D27700">
      <w:pPr>
        <w:spacing w:after="0" w:line="240" w:lineRule="auto"/>
        <w:ind w:firstLine="142"/>
        <w:contextualSpacing/>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2) В целях доступности получения муниципальной услуги для инвалидов, администрацией муниципального образования рабочий поселок Атиг обеспечивается:</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беспрепятственный доступ к зданию администрации муниципального образования рабочий поселок Атиг по адресу: Свердловская область, Нижнесергинский район, пгт. Атиг, ул. Заводская, 8, в том числе беспрепятственное пользование транспортными средствами, средствами связи и информации, а также возможность самостоятельного передвижения по территории, входа и выхода, посадки в транспортное средство и высадки из него, в том числе с использованием кресла-коляски;</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оборудование входа в здание пандусом и кнопкой вызова специалиста;</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размещение информационных табличек для лиц, имеющих стойкие расстройства функции зрения, либо данная информация доводится специалистом отдела социальной политики администрации городского округа Красноуфимск;</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предоставление муниципальных услуг в кабинете 109 здания администрации городского округа Красноуфимск по адресу: Свердловская обл., г. Красноуфимск, ул. Советская 25, в том числе размещения кресла-коляски, сопровождающих лиц (в том числе сурдопереводчика, тифлосурдопереводчика), допуска собаки проводника.  Приемные часы,  с понедельника по четверг – с 09.00час. до13.00час. и с 14.00час. до 17.00 час, в пятницу 09.00час. до13.00час. и с 14.00час. до 16.00 час.</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обращении инвалид самостоятельно либо с использованием кнопки вызова специалиста, при помощи последнего, попадает в холл администрации муниципального образования рабочий поселок Атиг  и   ожидает специалиста муниципального образования рабочий поселок Атиг (время ожидания не может превышать 5 минут). Специалист отдела социальной политики сопровождает инвалида в кабинет 109 и вызывается специалиста Отдела, оказывающего данную услугу.</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rPr>
      </w:pPr>
      <w:r w:rsidRPr="00D27700">
        <w:rPr>
          <w:rFonts w:ascii="Times New Roman" w:eastAsia="Calibri" w:hAnsi="Times New Roman" w:cs="Times New Roman"/>
          <w:sz w:val="18"/>
          <w:szCs w:val="18"/>
        </w:rPr>
        <w:t xml:space="preserve">            Заявители, представившие документы в Отдел для получения муниципальной услуги, в обязательном порядке информируются специалистами, осуществляющими прием документов, о сроках осуществления административных процедур (действий) и об основаниях для отказа в предоставлении муниципальной услуги.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39. Требования к местам проведения личного приема заявителей: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рабочее место специалиста администрации,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2.18. ПОКАЗАТЕЛИ ДОСТУПНОСТИ И КАЧЕСТВА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40. Показателем доступности муниципальной услуги является возможность:</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обращаться за устной консультацией и направлять письменный запрос о предоставлении муниципальной услуги в администрацию;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обращаться за получением муниципальной услуги через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обращаться за предоставлением муниципальной услуги в электронном виде, в том числе через Единый и Региональный порталы государственных и муниципальных услуг в информационно-телекоммуникационной сети "Интернет".</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41. Основные требования к качеству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своевременность, полнота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достоверность и полнота информирования заявителя о ходе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удобство и доступность получения заявителем информации о порядке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соответствие мест предоставления муниципальной услуги требованиям законодательства и стандарту комфортности;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количество взаимодействий заявителя с должностными лицами администрации при предоставлении муниципальной услуги и их продолжительность.</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42.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консультирование о порядке и ходе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прием заявления с необходимыми документами;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выдача результата предоставления муниципальной услуги или письменного отказа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Общая продолжительность взаимодействия заявителя со специалистом при предоставлении муниципальной услуги не должна превышать 15 минут.</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43. При предоставлении муниципальной услуги должна обеспечиваться возможность мониторинга хода ее предоставления, в том числе с использованием Единого и Регионального порталов государственных и муниципальных услуг и сайта ГБУ СО «МФЦ».</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2.18. ИНЫЕ ТРЕБОВАНИЯ, В ТОМ ЧИСЛЕ УЧИТЫВАЮЩИЕ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ОСОБЕННОСТИ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МНОГОФУНКЦИОНАЛЬНЫХ ЦЕНТРАХ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ГОСУДАРСТВЕННЫХ И МУНИЦИПАЛЬНЫХ УСЛУГ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44. Требования к расположению, помещениям, оборудованию и порядку работы ГБУ СО «МФЦ» определяются </w:t>
      </w:r>
      <w:hyperlink r:id="rId227" w:history="1">
        <w:r w:rsidRPr="00D27700">
          <w:rPr>
            <w:rFonts w:ascii="Times New Roman" w:eastAsia="Times New Roman" w:hAnsi="Times New Roman" w:cs="Times New Roman"/>
            <w:sz w:val="18"/>
            <w:szCs w:val="18"/>
            <w:lang w:eastAsia="ru-RU"/>
          </w:rPr>
          <w:t>пунктами 6</w:t>
        </w:r>
      </w:hyperlink>
      <w:r w:rsidRPr="00D27700">
        <w:rPr>
          <w:rFonts w:ascii="Times New Roman" w:eastAsia="Times New Roman" w:hAnsi="Times New Roman" w:cs="Times New Roman"/>
          <w:sz w:val="18"/>
          <w:szCs w:val="18"/>
          <w:lang w:eastAsia="ru-RU"/>
        </w:rPr>
        <w:t xml:space="preserve"> - </w:t>
      </w:r>
      <w:hyperlink r:id="rId228" w:history="1">
        <w:r w:rsidRPr="00D27700">
          <w:rPr>
            <w:rFonts w:ascii="Times New Roman" w:eastAsia="Times New Roman" w:hAnsi="Times New Roman" w:cs="Times New Roman"/>
            <w:sz w:val="18"/>
            <w:szCs w:val="18"/>
            <w:lang w:eastAsia="ru-RU"/>
          </w:rPr>
          <w:t>22</w:t>
        </w:r>
      </w:hyperlink>
      <w:r w:rsidRPr="00D27700">
        <w:rPr>
          <w:rFonts w:ascii="Times New Roman" w:eastAsia="Times New Roman" w:hAnsi="Times New Roman" w:cs="Times New Roman"/>
          <w:sz w:val="18"/>
          <w:szCs w:val="18"/>
          <w:lang w:eastAsia="ru-RU"/>
        </w:rP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
    <w:p w:rsidR="00D27700" w:rsidRPr="00D27700" w:rsidRDefault="00D27700" w:rsidP="00D2770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Раздел 3. СОСТАВ, ПОСЛЕДОВАТЕЛЬНОСТЬ И СРОКИ ВЫПОЛНЕНИЯ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АДМИНИСТРАТИВНЫХ ПРОЦЕДУР (ДЕЙСТВИЙ), ТРЕБОВАНИЯ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 ПОРЯДКУ ИХ ВЫПОЛНЕНИЯ, В ТОМ ЧИСЛЕ ОСОБЕННОСТИ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ВЫПОЛНЕНИЯ АДМИНИСТРАТИВНЫХ ПРОЦЕДУР (ДЕЙСТВИЙ)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ЭЛЕКТРОННОЙ ФОРМЕ, В МНОГОФУНКЦИОНАЛЬНЫХ ЦЕНТРАХ</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3.1. АДМИНИСТРАТИВНЫЕ ПРОЦЕДУРЫ</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 ПРЕДОСТАВЛЕНИЮ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45. Муниципальная услуга включает следующие административные процедуры: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прием и регистрация заявления о предоставлении муниципальной услуги с документами, необходимыми для предоставления муниципальной услуги, для рассмотрения по существу либо регистрация заявления о предоставлении муниципальной услуги с документами, необходимыми для предоставления муниципальной услуги, и принятие решения об отказе в приеме документов;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формирование и направление межведомственного запроса в органы (организации), участвующие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рассмотрение заявления и документов, 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принятие решения о предоставлении либо об отказе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формирование результата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выдача (направление) заявителю результата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46. </w:t>
      </w:r>
      <w:hyperlink w:anchor="P936" w:history="1">
        <w:r w:rsidRPr="00D27700">
          <w:rPr>
            <w:rFonts w:ascii="Times New Roman" w:eastAsia="Times New Roman" w:hAnsi="Times New Roman" w:cs="Times New Roman"/>
            <w:sz w:val="18"/>
            <w:szCs w:val="18"/>
            <w:lang w:eastAsia="ru-RU"/>
          </w:rPr>
          <w:t>Блок-схема</w:t>
        </w:r>
      </w:hyperlink>
      <w:r w:rsidRPr="00D27700">
        <w:rPr>
          <w:rFonts w:ascii="Times New Roman" w:eastAsia="Times New Roman" w:hAnsi="Times New Roman" w:cs="Times New Roman"/>
          <w:sz w:val="18"/>
          <w:szCs w:val="18"/>
          <w:lang w:eastAsia="ru-RU"/>
        </w:rPr>
        <w:t xml:space="preserve"> предоставления муниципальной услуги приводится в приложении N 2 к Административному регламенту.</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47.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прием заявления о выдаче разрешения на строительство, реконструкцию объекта капитального строительства и документов, 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передача заявления и документов, необходимых для предоставления муниципальной услуги, в администрацию;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прием от администрации результата предоставления муниципальной услуги (в случае получения результата предоставления услуги заявителем в администрацию, администрация направляет в адрес ГБУ СО "МФЦ" соответствующее уведомление с указанием результата предоставления услуги электронной почтой либо факсом и сообщает об этом по телефону);</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уведомление заявителя о том, что он может получить результат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выдача заявителю результата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3.2. ПРИЕМ И РЕГИСТРАЦИЯ ЗАЯВЛЕНИЯ О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 С ДОКУМЕНТАМИ, НЕОБХОДИМЫМИ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ПРЕДОСТАВЛЕНИЯ МУНИЦИПАЛЬНОЙ УСЛУГИ, ДЛЯ РАССМОТРЕНИЯ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 СУЩЕСТВУ ЛИБО РЕГИСТРАЦИЯ ЗАЯВЛЕНИЯ О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 С ДОКУМЕНТАМИ, НЕОБХОДИМЫМИ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ДЛЯ ПРЕДОСТАВЛЕНИЯ МУНИЦИПАЛЬНОЙ УСЛУГИ, И ПРИНЯТИЕ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РЕШЕНИЯ ОБ ОТКАЗЕ В ПРИЕМЕ ДОКУМЕНТОВ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48. Основанием для начала административной процедуры является обращение заявителя в администрацию с заявлением о выдаче разрешения на строительство, о продлении разрешения на строительство или с соответствующим уведомлением для внесения изменений в разрешение на строительство и документами, необходимыми для предоставления муниципальной услуги, направления уведомления о планируемом строительстве или реконструкции объекта индивидуального жилищного строительства или садового дома. Заявление и документы, необходимые для предоставления муниципальной услуги, могут быть поданы через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49. При приеме заявления и документов, необходимых для предоставления муниципальной услуги, специалист администрации или оператор ГБУ СО "МФЦ" устанавливает личность заявителя, в том числе с использованием универсальной электронной карты. При подаче заявления представителем также проверяются его полномочия на совершение данных действий.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50. Документы, перечисленные в </w:t>
      </w:r>
      <w:hyperlink w:anchor="P166" w:history="1">
        <w:r w:rsidRPr="00D27700">
          <w:rPr>
            <w:rFonts w:ascii="Times New Roman" w:eastAsia="Times New Roman" w:hAnsi="Times New Roman" w:cs="Times New Roman"/>
            <w:sz w:val="18"/>
            <w:szCs w:val="18"/>
            <w:lang w:eastAsia="ru-RU"/>
          </w:rPr>
          <w:t>пунктах 18</w:t>
        </w:r>
      </w:hyperlink>
      <w:r w:rsidRPr="00D27700">
        <w:rPr>
          <w:rFonts w:ascii="Times New Roman" w:eastAsia="Times New Roman" w:hAnsi="Times New Roman" w:cs="Times New Roman"/>
          <w:sz w:val="18"/>
          <w:szCs w:val="18"/>
          <w:lang w:eastAsia="ru-RU"/>
        </w:rPr>
        <w:t xml:space="preserve">, 18.1 </w:t>
      </w:r>
      <w:hyperlink w:anchor="P185" w:history="1">
        <w:r w:rsidRPr="00D27700">
          <w:rPr>
            <w:rFonts w:ascii="Times New Roman" w:eastAsia="Times New Roman" w:hAnsi="Times New Roman" w:cs="Times New Roman"/>
            <w:sz w:val="18"/>
            <w:szCs w:val="18"/>
            <w:lang w:eastAsia="ru-RU"/>
          </w:rPr>
          <w:t>19</w:t>
        </w:r>
      </w:hyperlink>
      <w:r w:rsidRPr="00D27700">
        <w:rPr>
          <w:rFonts w:ascii="Times New Roman" w:eastAsia="Times New Roman" w:hAnsi="Times New Roman" w:cs="Times New Roman"/>
          <w:sz w:val="18"/>
          <w:szCs w:val="18"/>
          <w:lang w:eastAsia="ru-RU"/>
        </w:rPr>
        <w:t xml:space="preserve">, </w:t>
      </w:r>
      <w:hyperlink w:anchor="P190" w:history="1">
        <w:r w:rsidRPr="00D27700">
          <w:rPr>
            <w:rFonts w:ascii="Times New Roman" w:eastAsia="Times New Roman" w:hAnsi="Times New Roman" w:cs="Times New Roman"/>
            <w:sz w:val="18"/>
            <w:szCs w:val="18"/>
            <w:lang w:eastAsia="ru-RU"/>
          </w:rPr>
          <w:t>21</w:t>
        </w:r>
      </w:hyperlink>
      <w:r w:rsidRPr="00D27700">
        <w:rPr>
          <w:rFonts w:ascii="Times New Roman" w:eastAsia="Times New Roman" w:hAnsi="Times New Roman" w:cs="Times New Roman"/>
          <w:sz w:val="18"/>
          <w:szCs w:val="18"/>
          <w:lang w:eastAsia="ru-RU"/>
        </w:rPr>
        <w:t xml:space="preserve">, </w:t>
      </w:r>
      <w:hyperlink w:anchor="P205" w:history="1">
        <w:r w:rsidRPr="00D27700">
          <w:rPr>
            <w:rFonts w:ascii="Times New Roman" w:eastAsia="Times New Roman" w:hAnsi="Times New Roman" w:cs="Times New Roman"/>
            <w:sz w:val="18"/>
            <w:szCs w:val="18"/>
            <w:lang w:eastAsia="ru-RU"/>
          </w:rPr>
          <w:t>22</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принимаются как в подлинниках, так и в копиях (ксерокопиях), заверенных заявителем, а также в электронной форме в формате PDF (размер прикладываемого файла не может превышать 5000 Кб) с представлением подлинников документов для осуществления сверки.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51. При приеме заявления через ГБУ СО "МФЦ" оператор ГБУ СО "МФЦ" узнает у заявителя, где он будет получать результат предоставления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Принятое и зарегистрированное в ГБУ СО "МФЦ" заявление с указанием места выдачи результата предоставления услуги и документы, необходимые для предоставления государственной услуги, передаются в администрацию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52. Датой начала предоставления муниципальной услуги считается дата регистрации заявления с документами, необходимыми для предоставления муниципальной услуги, в администрации, в том числе когда заявление и документы, необходимые для предоставления муниципальной услуги, подаются через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53. При получении заявления и документов, необходимых для предоставления муниципальной услуги, специалист, ответственный за прием и регистрацию заявлений о предоставлении муниципальных услуг: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проверяет полномочия обратившегося лица на подачу заявления о выдаче разрешения на строительство объекта капитального строительства, сверяет копии документов с представленными подлинниками;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определяет, относится ли к компетенции администрации выдача разрешения на строительство объекта капитального строительства;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 устанавливает, требуется ли выдача разрешения на строительство на заявленный объект;</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4) проверяет наличие правил землепользования и застройки с учетом исключений, предусмотренных </w:t>
      </w:r>
      <w:hyperlink w:anchor="P229" w:history="1">
        <w:r w:rsidRPr="00D27700">
          <w:rPr>
            <w:rFonts w:ascii="Times New Roman" w:eastAsia="Times New Roman" w:hAnsi="Times New Roman" w:cs="Times New Roman"/>
            <w:sz w:val="18"/>
            <w:szCs w:val="18"/>
            <w:lang w:eastAsia="ru-RU"/>
          </w:rPr>
          <w:t>пунктом 25</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 если основания для отказа в приеме документов отсутствуют, принимает документы и регистрирует заявление;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 если есть основания для отказа в приеме документов, необходимых для предоставления муниципальной услуги, регистрирует заявление, принимает решение об отказе в приеме документов, необходимых для предоставления муниципальной услуги, и сообщает заявителю о том, что в течение трех рабочих дней ему будет подготовлен письменный мотивированный отказ в приеме документов, 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54. Общий максимальный срок выполнения административной процедуры не может превышать 15 минут на каждого заявителя.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55. Результатом административной процедуры является регистрация заявления или уведомления с пакетом представленных документов в администрации, что служит основанием для начала рассмотрения заявления или уведомления по существу, либо регистрация заявления или уведомления и при наличии оснований, предусмотренных </w:t>
      </w:r>
      <w:hyperlink w:anchor="P229" w:history="1">
        <w:r w:rsidRPr="00D27700">
          <w:rPr>
            <w:rFonts w:ascii="Times New Roman" w:eastAsia="Times New Roman" w:hAnsi="Times New Roman" w:cs="Times New Roman"/>
            <w:sz w:val="18"/>
            <w:szCs w:val="18"/>
            <w:lang w:eastAsia="ru-RU"/>
          </w:rPr>
          <w:t>пунктами 25</w:t>
        </w:r>
      </w:hyperlink>
      <w:r w:rsidRPr="00D27700">
        <w:rPr>
          <w:rFonts w:ascii="Times New Roman" w:eastAsia="Times New Roman" w:hAnsi="Times New Roman" w:cs="Times New Roman"/>
          <w:sz w:val="18"/>
          <w:szCs w:val="18"/>
          <w:lang w:eastAsia="ru-RU"/>
        </w:rPr>
        <w:t xml:space="preserve">, </w:t>
      </w:r>
      <w:hyperlink w:anchor="P235" w:history="1">
        <w:r w:rsidRPr="00D27700">
          <w:rPr>
            <w:rFonts w:ascii="Times New Roman" w:eastAsia="Times New Roman" w:hAnsi="Times New Roman" w:cs="Times New Roman"/>
            <w:sz w:val="18"/>
            <w:szCs w:val="18"/>
            <w:lang w:eastAsia="ru-RU"/>
          </w:rPr>
          <w:t>26</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отказ в приеме документов, необходимых для предоставления муниципальных услуг.</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3.3. ФОРМИРОВАНИЕ И НАПРАВЛЕНИЕ МЕЖВЕДОМСТВЕННОГО ЗАПРОСА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ОРГАНЫ (ОРГАНИЗАЦИИ), УЧАСТВУЮЩИЕ В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56. Основанием для начала формирования и направления межведомственного запроса в органы, участвующие в предоставлении муниципальной услуги, в рамках межведомственного информационного взаимодействия, является отсутствие в пакете представленных заявителем документов, необходимых для предоставления муниципальной услуги, которые находятся в распоряжении иных органов.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57. Специалист администрации, ответственный за предоставление муниципальной услуги, в течение одного рабочего дня с момента регистрации заявления и документов, необходимых для предоставления муниципальной услуги, направляет межведомственный запрос в следующие органы: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Свердловской области, Управление Федеральной службы государственной регистрации, кадастра и картографии по Свердловской области: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предоставлении правоустанавливающих документов на земельный участок;</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 предоставлении правоустанавливающих документов на здание, строение, сооружение, находящееся на земельном участке.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58. Результатом данной административной процедуры является получение запрошенных сведений в рамках межведомственного взаимодействия.</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3.4. РАССМОТРЕНИЕ ЗАЯВЛЕНИЯ И ДОКУМЕНТОВ,</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НЕОБХОДИМЫХ ДЛЯ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59. Основанием начала административной процедуры является зарегистрированное в администрации заявление и документы, необходимые для предоставления муниципальной услуги, представленные заявителем по собственной инициативе или поступившие в рамках межведомственного информационного взаимодействия.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60. Рассмотрение заявления о выдаче разрешения на строительство, реконструкцию объекта капитального строительства и представленных документов производится по следующим параметрам: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проверка наличия полного пакета документов, необходимых для предоставления муниципальной услуги и предусмотренных </w:t>
      </w:r>
      <w:hyperlink w:anchor="P166" w:history="1">
        <w:r w:rsidRPr="00D27700">
          <w:rPr>
            <w:rFonts w:ascii="Times New Roman" w:eastAsia="Times New Roman" w:hAnsi="Times New Roman" w:cs="Times New Roman"/>
            <w:sz w:val="18"/>
            <w:szCs w:val="18"/>
            <w:lang w:eastAsia="ru-RU"/>
          </w:rPr>
          <w:t>пунктом 18</w:t>
        </w:r>
      </w:hyperlink>
      <w:r w:rsidRPr="00D27700">
        <w:rPr>
          <w:rFonts w:ascii="Times New Roman" w:eastAsia="Times New Roman" w:hAnsi="Times New Roman" w:cs="Times New Roman"/>
          <w:sz w:val="18"/>
          <w:szCs w:val="18"/>
          <w:lang w:eastAsia="ru-RU"/>
        </w:rPr>
        <w:t>, 18.1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соответствия проектной документации требованиям градостроительного плана земельного участка либо в случае выдачи разрешения на строительство, реконструкцию линейного объекта требованиям проекта планировки территории и проекта межевания территории, а также красным линиям;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соответствия проектной документации требованиям, установленным в разрешении на отклонение от предельных параметров разрешенного строительства, реконструкции (если застройщику выдано такое разрешение).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61. Рассмотрение заявления о продлении разрешения на строительство, реконструкцию объекта капитального строительства производится по следующим параметрам: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проверка наличия полного пакета документов, необходимых для предоставления муниципальной услуги, предусмотренных </w:t>
      </w:r>
      <w:hyperlink w:anchor="P185" w:history="1">
        <w:r w:rsidRPr="00D27700">
          <w:rPr>
            <w:rFonts w:ascii="Times New Roman" w:eastAsia="Times New Roman" w:hAnsi="Times New Roman" w:cs="Times New Roman"/>
            <w:sz w:val="18"/>
            <w:szCs w:val="18"/>
            <w:lang w:eastAsia="ru-RU"/>
          </w:rPr>
          <w:t>пунктом 19</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установление факта начала строительства, реконструкции заявленного объекта;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соблюдения допустимого срока подачи заявления (не менее чем за 60 календарных  дней до истечения срока разрешения на строительство).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62. Рассмотрение соответствующего уведомления, поступившего от застройщика или его уполномоченного представителя, для внесения изменений в разрешение на строительство, реконструкцию при переходе прав на земельный участок или в случае образования земельных участков производится по следующим параметрам: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проверка указания в уведомлении реквизитов всех документов, предусмотренных в </w:t>
      </w:r>
      <w:hyperlink w:anchor="P190" w:history="1">
        <w:r w:rsidRPr="00D27700">
          <w:rPr>
            <w:rFonts w:ascii="Times New Roman" w:eastAsia="Times New Roman" w:hAnsi="Times New Roman" w:cs="Times New Roman"/>
            <w:sz w:val="18"/>
            <w:szCs w:val="18"/>
            <w:lang w:eastAsia="ru-RU"/>
          </w:rPr>
          <w:t>пункте 21</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наличия правоустанавливающих документов на земельный участок (если сведения о них отсутствуют в ЕГРП);</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наличия оригинала ранее выданного разрешения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достоверности сведений, указанных в уведомлении о переходе прав на земельный участок или об образовании земельного участка;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проверка соответствия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63. Рассмотрение заявления и представленных документов осуществляется должностным лицом администрации в течение трех рабочих дней с момента регистрации заявления.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64. Рассмотрение уведомления о переходе прав на земельный участок или об образовании земельного участка и документов, представленных застройщиком или его уполномоченным представителем либо полученных по межведомственному запросу, до принятия решения о внесении изменений в разрешение на строительство производится в срок, не превышающий 10 рабочих дней (</w:t>
      </w:r>
      <w:hyperlink r:id="rId229" w:history="1">
        <w:r w:rsidRPr="00D27700">
          <w:rPr>
            <w:rFonts w:ascii="Times New Roman" w:eastAsia="Times New Roman" w:hAnsi="Times New Roman" w:cs="Times New Roman"/>
            <w:sz w:val="18"/>
            <w:szCs w:val="18"/>
            <w:lang w:eastAsia="ru-RU"/>
          </w:rPr>
          <w:t>часть 21.14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65. Результатом данной административной процедуры является рассмотрение по существу пакета поступивших документов.</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3.5. ПРИНЯТИЕ РЕШЕНИЯ О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ЛИБО ОБ ОТКАЗЕ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66. Основанием для принятия решения о выдаче разрешения на строительство, реконструкцию является наличие полного пакета документов, предусмотренных </w:t>
      </w:r>
      <w:hyperlink w:anchor="P166" w:history="1">
        <w:r w:rsidRPr="00D27700">
          <w:rPr>
            <w:rFonts w:ascii="Times New Roman" w:eastAsia="Times New Roman" w:hAnsi="Times New Roman" w:cs="Times New Roman"/>
            <w:sz w:val="18"/>
            <w:szCs w:val="18"/>
            <w:lang w:eastAsia="ru-RU"/>
          </w:rPr>
          <w:t>пунктом 18</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и соответствие проектной документации объекта капитального строительства требованиям градостроительного плана земельного участка, при строительстве, реконструкции линейных объектов требованиям проекта планировки территории и проекта межевания территории, а также требованиям разрешения на отклонение от предельных параметров разрешенного строительства (при его наличии), что подтверждается полученными от заявителя документами и документами, полученными в рамках межведомственного взаимодействия.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Основанием для принятия решения о продлении разрешения на строительство, реконструкцию является наличие всех документов, предусмотренных </w:t>
      </w:r>
      <w:hyperlink w:anchor="P185" w:history="1">
        <w:r w:rsidRPr="00D27700">
          <w:rPr>
            <w:rFonts w:ascii="Times New Roman" w:eastAsia="Times New Roman" w:hAnsi="Times New Roman" w:cs="Times New Roman"/>
            <w:sz w:val="18"/>
            <w:szCs w:val="18"/>
            <w:lang w:eastAsia="ru-RU"/>
          </w:rPr>
          <w:t>пунктом 19</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начало строительства, реконструкции заявленного объекта капитального строительства до истечения срока подачи заявления, подача заявления не менее чем за 60 дней до истечения срока действия разрешения на строительство.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Основанием для принятия решения о внесении изменений в разрешение на строительство, реконструкцию  при переходе прав на земельный участок или об образовании земельного участка является указание в уведомлении о переходе прав на земельный участок или об образовании земельных участков реквизитов всех документов, предусмотренных </w:t>
      </w:r>
      <w:hyperlink w:anchor="P190" w:history="1">
        <w:r w:rsidRPr="00D27700">
          <w:rPr>
            <w:rFonts w:ascii="Times New Roman" w:eastAsia="Times New Roman" w:hAnsi="Times New Roman" w:cs="Times New Roman"/>
            <w:sz w:val="18"/>
            <w:szCs w:val="18"/>
            <w:lang w:eastAsia="ru-RU"/>
          </w:rPr>
          <w:t>пунктом 21</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наличие правоустанавливающих документов на земельный участок, достоверность сведений, указанных в уведомлении, и 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земельного участка путем раздела, перераспределения земельных участков или выдела из земельных участков.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67. Основанием для принятия решения об отказе в предоставлении муниципальной услуги по выдаче разрешения на строительство, реконструкцию является наличие оснований, предусмотренных </w:t>
      </w:r>
      <w:hyperlink w:anchor="P241" w:history="1">
        <w:r w:rsidRPr="00D27700">
          <w:rPr>
            <w:rFonts w:ascii="Times New Roman" w:eastAsia="Times New Roman" w:hAnsi="Times New Roman" w:cs="Times New Roman"/>
            <w:sz w:val="18"/>
            <w:szCs w:val="18"/>
            <w:lang w:eastAsia="ru-RU"/>
          </w:rPr>
          <w:t>пунктом 27</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Основанием для принятия решения об отказе в предоставлении муниципальной услуги по продлению разрешения на строительство является наличие оснований, указанных в </w:t>
      </w:r>
      <w:hyperlink w:anchor="P245" w:history="1">
        <w:r w:rsidRPr="00D27700">
          <w:rPr>
            <w:rFonts w:ascii="Times New Roman" w:eastAsia="Times New Roman" w:hAnsi="Times New Roman" w:cs="Times New Roman"/>
            <w:sz w:val="18"/>
            <w:szCs w:val="18"/>
            <w:lang w:eastAsia="ru-RU"/>
          </w:rPr>
          <w:t>пункте 28</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Основанием для принятия решения об отказе в предоставлении муниципальной услуги по внесению изменений в разрешение на строительство, реконструкцию при переходе прав на земельный участок или об образовании земельного участка является наличие оснований, предусмотренных </w:t>
      </w:r>
      <w:hyperlink w:anchor="P246" w:history="1">
        <w:r w:rsidRPr="00D27700">
          <w:rPr>
            <w:rFonts w:ascii="Times New Roman" w:eastAsia="Times New Roman" w:hAnsi="Times New Roman" w:cs="Times New Roman"/>
            <w:sz w:val="18"/>
            <w:szCs w:val="18"/>
            <w:lang w:eastAsia="ru-RU"/>
          </w:rPr>
          <w:t>пунктом 29</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68. Решение об отказе в предоставлении муниципальной услуги оформляется письмом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69. Результатом административной процедуры является принятие решения о предоставлении муниципальной услуги или принятие решения об отказе в предоставлении муниципальной услуги в форме письма администрации в адрес заявителя путем письменного информирования заявителя, а в случае отказа с указанием причин отказа.</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3.6. ФОРМИРОВАНИЕ РЕЗУЛЬТАТА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70. Результатом предоставления муниципальной услуги является разрешение на строительство, реконструкцию объекта капитального строительства,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продлении разрешения на строительство, реконструкцию результатом предоставления муниципальной услуги является продленное разрешение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внесении изменений в разрешение на строительство, реконструкцию результатом предоставления муниципальной услуги является измененное разрешение на строительство, реконструкцию.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71. При подготовке разрешения на строительство, реконструкцию (продленного или измененного разрешения на строительство, реконструкцию) формируются два подлинника данного документа.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72. При продлении разрешения на строительство, реконструкцию объекта капитального строительства оно сохраняет прежние регистрационные дату и номер выдачи. Продление производится путем впечатывания в разрешение на строительство после даты его выдачи реквизита продления согласно форме </w:t>
      </w:r>
      <w:hyperlink r:id="rId230" w:history="1">
        <w:r w:rsidRPr="00D27700">
          <w:rPr>
            <w:rFonts w:ascii="Times New Roman" w:eastAsia="Times New Roman" w:hAnsi="Times New Roman" w:cs="Times New Roman"/>
            <w:sz w:val="18"/>
            <w:szCs w:val="18"/>
            <w:lang w:eastAsia="ru-RU"/>
          </w:rPr>
          <w:t>разрешения</w:t>
        </w:r>
      </w:hyperlink>
      <w:r w:rsidRPr="00D27700">
        <w:rPr>
          <w:rFonts w:ascii="Times New Roman" w:eastAsia="Times New Roman" w:hAnsi="Times New Roman" w:cs="Times New Roman"/>
          <w:sz w:val="18"/>
          <w:szCs w:val="18"/>
          <w:lang w:eastAsia="ru-RU"/>
        </w:rPr>
        <w:t xml:space="preserve"> на строительство, реконструкцию утвержденной Приказом Министерства строительства и жилищно-коммунального хозяйства Российской Федерации от 19.02.2015 N 117/пр "Об утверждении формы разрешения на строительство и формы разрешения на ввод объекта в эксплуатацию".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73. При внесении изменений в разрешение на строительство, реконструкцию объекта капитального строительства измененное разрешение на строительство, реконструкцию сохраняет прежний номер и дату выдачу.</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74. Разрешение на строительство, реконструкцию (продленного или измененного разрешения на строительство, реконструкцию), подписывается Главой администрации, либо заместителем Главы администрации, ответственного за предоставление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75. Заверение разрешения или измененного, продленного разрешения на строительство, реконструкцию объекта капитального строительства производится печатью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76. Результатом административной процедуры является сформированное разрешение на строительство, реконструкцию объекта капитального строительства, разрешение на строительство, реконструкцию с продленным сроком действия или разрешение на строительство, реконструкцию с внесенными изменениями,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3.7. ВЫДАЧА (НАПРАВЛЕНИЕ) ЗАЯВИТЕЛЮ РЕЗУЛЬТАТА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77. Специалист администрации по телефону сообщает заявителю или в ГБУ СО "МФЦ" о готовности разрешения на строительство в течение 2 часов с момента регистрации и заверения разрешения на строительство, реконструкцию (с момента заверения продленного разрешения на строительство, реконструкцию либо регистрации письменного отказа в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78. Направление в ГБУ СО "МФЦ" разрешения на строительство, реконструкцию и при необходимости документов, представленных заявителем и подлежащих возврату ему после окончания предоставления муниципальной услуги, производится курьерской доставкой по ведомости приема-передачи, подготовленной администрацией, на следующий рабочий день после подготовки результата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Передача разрешения или продленного разрешения на строительство, реконструкцию курьеру ГБУ СО "МФЦ" осуществляется под роспись курьера в журнале регистрации разрешений на строительство, реконструкцию объектов капитального строительства. Передача курьеру ГБУ СО "МФЦ" письма с мотивированным отказом в предоставлении муниципальной услуги производится под роспись курьера на копии данного письма, остающейся на хранении в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79. Специалист администрации по телефону сообщает заявителю или его уполномоченному представителю о внесении изменений в разрешение на строительство, реконструкцию в течение 2 часов с момента регистрации и заверения печатью измененного разрешения на строительство, реконструкцию (</w:t>
      </w:r>
      <w:hyperlink r:id="rId231" w:history="1">
        <w:r w:rsidRPr="00D27700">
          <w:rPr>
            <w:rFonts w:ascii="Times New Roman" w:eastAsia="Times New Roman" w:hAnsi="Times New Roman" w:cs="Times New Roman"/>
            <w:sz w:val="18"/>
            <w:szCs w:val="18"/>
            <w:lang w:eastAsia="ru-RU"/>
          </w:rPr>
          <w:t>пункт 3 части 21.16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80. Срок доставки результата предоставления муниципальной услуги и необходимых документов из администрации в ГБУ СО "МФЦ" не входит в общий срок оказания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81. Выдача разрешения или продленного разрешения на строительство, реконструкцию и оригиналов документов, подлежащих возврату заявителю, или письма с мотивированным отказом в предоставлении муниципальной услуги и полного пакета представленных заявителем документов производится администрацией или оператором ГБУ СО "МФЦ" лично заявителю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 если заявителем выступает представитель застройщика.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82. Невостребованные заявителем документы, подготовленные администрацией по результатам предоставления услуги, письменные отказы в предоставлении муниципальной услуги, выданные администрацией, хранятся в ГБУ СО "МФЦ" в течение трех месяцев со дня их получения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 истечении данного срока документы передаются по ведомости в администрацию.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83. Выдача разрешения на строительство, реконструкцию с внесенными изменениями и оригиналов документов, подлежащих возврату застройщику или его уполномоченному представителю, или письма с мотивированным отказом во внесении изменений в разрешение на строительство, реконструкцию и полного пакета поступивших от застройщика или его уполномоченного представителя документов производится в администрации лично застройщику или его уполномоченному представителю после установления его личности, в том числе с использованием универсальной электронной карты, и проверки полномочий на совершение действий по получению результата предоставления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84. Выдача результата предоставления муниципальной услуги в администрации производится под роспись застройщика или его уполномоченного представителя в журнале регистрации разрешений на строительство, реконструкцию объектов капитального строительства.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85. Заявителю или его уполномоченному представителю выдается подлинник разрешения на строительство, реконструкцию, продленного или измененного разрешения на строительство, реконструкцию. Второй подлинник остается на хранении в администрации с пакетом поступивших документов, кроме оригиналов документов, подлежащих возврату застройщику или его уполномоченному представителю после окончания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 внесении изменений в разрешение на строительство, реконструкцию оба подлинника первоначального разрешения на строительство, реконструкцию также остаются на хранении в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86. В течение 10 календарных  дней со дня получения разрешения на строительство, реконструкцию заявитель или его уполномоченный представитель для размещения в информационной системе обеспечения градостроительной деятельности обязан передать в администрацию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232" w:history="1">
        <w:r w:rsidRPr="00D27700">
          <w:rPr>
            <w:rFonts w:ascii="Times New Roman" w:eastAsia="Times New Roman" w:hAnsi="Times New Roman" w:cs="Times New Roman"/>
            <w:sz w:val="18"/>
            <w:szCs w:val="18"/>
            <w:lang w:eastAsia="ru-RU"/>
          </w:rPr>
          <w:t>пунктами 2</w:t>
        </w:r>
      </w:hyperlink>
      <w:r w:rsidRPr="00D27700">
        <w:rPr>
          <w:rFonts w:ascii="Times New Roman" w:eastAsia="Times New Roman" w:hAnsi="Times New Roman" w:cs="Times New Roman"/>
          <w:sz w:val="18"/>
          <w:szCs w:val="18"/>
          <w:lang w:eastAsia="ru-RU"/>
        </w:rPr>
        <w:t xml:space="preserve">, </w:t>
      </w:r>
      <w:hyperlink r:id="rId233" w:history="1">
        <w:r w:rsidRPr="00D27700">
          <w:rPr>
            <w:rFonts w:ascii="Times New Roman" w:eastAsia="Times New Roman" w:hAnsi="Times New Roman" w:cs="Times New Roman"/>
            <w:sz w:val="18"/>
            <w:szCs w:val="18"/>
            <w:lang w:eastAsia="ru-RU"/>
          </w:rPr>
          <w:t>8</w:t>
        </w:r>
      </w:hyperlink>
      <w:r w:rsidRPr="00D27700">
        <w:rPr>
          <w:rFonts w:ascii="Times New Roman" w:eastAsia="Times New Roman" w:hAnsi="Times New Roman" w:cs="Times New Roman"/>
          <w:sz w:val="18"/>
          <w:szCs w:val="18"/>
          <w:lang w:eastAsia="ru-RU"/>
        </w:rPr>
        <w:t xml:space="preserve"> - </w:t>
      </w:r>
      <w:hyperlink r:id="rId234" w:history="1">
        <w:r w:rsidRPr="00D27700">
          <w:rPr>
            <w:rFonts w:ascii="Times New Roman" w:eastAsia="Times New Roman" w:hAnsi="Times New Roman" w:cs="Times New Roman"/>
            <w:sz w:val="18"/>
            <w:szCs w:val="18"/>
            <w:lang w:eastAsia="ru-RU"/>
          </w:rPr>
          <w:t>10</w:t>
        </w:r>
      </w:hyperlink>
      <w:r w:rsidRPr="00D27700">
        <w:rPr>
          <w:rFonts w:ascii="Times New Roman" w:eastAsia="Times New Roman" w:hAnsi="Times New Roman" w:cs="Times New Roman"/>
          <w:sz w:val="18"/>
          <w:szCs w:val="18"/>
          <w:lang w:eastAsia="ru-RU"/>
        </w:rPr>
        <w:t xml:space="preserve"> и </w:t>
      </w:r>
      <w:hyperlink r:id="rId235" w:history="1">
        <w:r w:rsidRPr="00D27700">
          <w:rPr>
            <w:rFonts w:ascii="Times New Roman" w:eastAsia="Times New Roman" w:hAnsi="Times New Roman" w:cs="Times New Roman"/>
            <w:sz w:val="18"/>
            <w:szCs w:val="18"/>
            <w:lang w:eastAsia="ru-RU"/>
          </w:rPr>
          <w:t>11.1 части 12 статьи 48</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87. Оригинал письма с мотивированным отказом в предоставлении муниципальной услуги выдается под роспись заявителя или его уполномоченного представителя на копии данного письма, которая остается на хранении в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88. Результатом данной административной процедуры является выдача заявителю или его уполномоченному представителю разрешения на строительство, реконструкцию, продленного разрешения на строительство, реконструкцию или разрешения на строительство, реконструкцию с внесенными изменениями либо письма с мотивированным отказом в предоставлении муниципальной услуги,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3.8. ПОРЯДОК ОСУЩЕСТВЛЕНИЯ АДМИНИСТРАТИВНЫХ ПРОЦЕДУР</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ЭЛЕКТРОННОЙ ФОРМЕ, В ТОМ ЧИСЛЕ С ИСПОЛЬЗОВАНИЕМ</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ФЕДЕРАЛЬНОЙ ГОСУДАРСТВЕННОЙ ИНФОРМАЦИОННОЙ СИСТЕМЫ</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"ЕДИНЫЙ ПОРТАЛ ГОСУДАРСТВЕННЫХ И МУНИЦИПАЛЬНЫХ УСЛУГ</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(ФУНКЦИЙ)" И РЕГИОНАЛЬНОЙ ГОСУДАРСТВЕННОЙ ИНФОРМАЦИОННОЙ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СИСТЕМЫ "ПОРТАЛ ГОСУДАРСТВЕННЫХ УСЛУГ (ФУНКЦИЙ)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СВЕРДЛОВСКОЙ ОБЛАСТИ"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89. Муниципальная услуга в электронной форме с использованием Портала предоставляется только зарегистрированным на Портале пользователям после получения индивидуального кода доступа к подсистеме "личный кабинет":</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физические лица для получения индивидуального кода доступа вводят в информационную систему Портала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индивидуальные предприниматели и юридические лица для получения индивидуального кода доступа к Порталу используют электронную подпись, соответствующую </w:t>
      </w:r>
      <w:hyperlink r:id="rId236" w:history="1">
        <w:r w:rsidRPr="00D27700">
          <w:rPr>
            <w:rFonts w:ascii="Times New Roman" w:eastAsia="Times New Roman" w:hAnsi="Times New Roman" w:cs="Times New Roman"/>
            <w:sz w:val="18"/>
            <w:szCs w:val="18"/>
            <w:lang w:eastAsia="ru-RU"/>
          </w:rPr>
          <w:t>требованиям</w:t>
        </w:r>
      </w:hyperlink>
      <w:r w:rsidRPr="00D27700">
        <w:rPr>
          <w:rFonts w:ascii="Times New Roman" w:eastAsia="Times New Roman" w:hAnsi="Times New Roman" w:cs="Times New Roman"/>
          <w:sz w:val="18"/>
          <w:szCs w:val="18"/>
          <w:lang w:eastAsia="ru-RU"/>
        </w:rPr>
        <w:t>, установленным Приказом Федеральной службы безопасности Российской Федерации от 27 декабря 2011 г. N 796 "Об утверждении Требований к средствам электронной подписи и Требований к средствам удостоверяющего центра".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 Портале предоставлена в установленном порядке информация заявителям и обеспечение доступа заявителей к сведениям о муниципальной услуге.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Заявитель имеет возможность подать запрос в электронной форме путем заполнения на Портале интерактивной формы запроса.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Заявление и документы, указанные в </w:t>
      </w:r>
      <w:hyperlink w:anchor="P166" w:history="1">
        <w:r w:rsidRPr="00D27700">
          <w:rPr>
            <w:rFonts w:ascii="Times New Roman" w:eastAsia="Times New Roman" w:hAnsi="Times New Roman" w:cs="Times New Roman"/>
            <w:sz w:val="18"/>
            <w:szCs w:val="18"/>
            <w:lang w:eastAsia="ru-RU"/>
          </w:rPr>
          <w:t>пунктах 18</w:t>
        </w:r>
      </w:hyperlink>
      <w:r w:rsidRPr="00D27700">
        <w:rPr>
          <w:rFonts w:ascii="Times New Roman" w:eastAsia="Times New Roman" w:hAnsi="Times New Roman" w:cs="Times New Roman"/>
          <w:sz w:val="18"/>
          <w:szCs w:val="18"/>
          <w:lang w:eastAsia="ru-RU"/>
        </w:rPr>
        <w:t xml:space="preserve">, </w:t>
      </w:r>
      <w:hyperlink w:anchor="P185" w:history="1">
        <w:r w:rsidRPr="00D27700">
          <w:rPr>
            <w:rFonts w:ascii="Times New Roman" w:eastAsia="Times New Roman" w:hAnsi="Times New Roman" w:cs="Times New Roman"/>
            <w:sz w:val="18"/>
            <w:szCs w:val="18"/>
            <w:lang w:eastAsia="ru-RU"/>
          </w:rPr>
          <w:t>19</w:t>
        </w:r>
      </w:hyperlink>
      <w:r w:rsidRPr="00D27700">
        <w:rPr>
          <w:rFonts w:ascii="Times New Roman" w:eastAsia="Times New Roman" w:hAnsi="Times New Roman" w:cs="Times New Roman"/>
          <w:sz w:val="18"/>
          <w:szCs w:val="18"/>
          <w:lang w:eastAsia="ru-RU"/>
        </w:rPr>
        <w:t xml:space="preserve">, </w:t>
      </w:r>
      <w:hyperlink w:anchor="P190" w:history="1">
        <w:r w:rsidRPr="00D27700">
          <w:rPr>
            <w:rFonts w:ascii="Times New Roman" w:eastAsia="Times New Roman" w:hAnsi="Times New Roman" w:cs="Times New Roman"/>
            <w:sz w:val="18"/>
            <w:szCs w:val="18"/>
            <w:lang w:eastAsia="ru-RU"/>
          </w:rPr>
          <w:t>21</w:t>
        </w:r>
      </w:hyperlink>
      <w:r w:rsidRPr="00D27700">
        <w:rPr>
          <w:rFonts w:ascii="Times New Roman" w:eastAsia="Times New Roman" w:hAnsi="Times New Roman" w:cs="Times New Roman"/>
          <w:sz w:val="18"/>
          <w:szCs w:val="18"/>
          <w:lang w:eastAsia="ru-RU"/>
        </w:rPr>
        <w:t xml:space="preserve"> и </w:t>
      </w:r>
      <w:hyperlink w:anchor="P205" w:history="1">
        <w:r w:rsidRPr="00D27700">
          <w:rPr>
            <w:rFonts w:ascii="Times New Roman" w:eastAsia="Times New Roman" w:hAnsi="Times New Roman" w:cs="Times New Roman"/>
            <w:sz w:val="18"/>
            <w:szCs w:val="18"/>
            <w:lang w:eastAsia="ru-RU"/>
          </w:rPr>
          <w:t>22</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 необходимые для предоставления муниципальной услуги, могут быть поданы с использованием Портала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w:t>
      </w:r>
      <w:hyperlink r:id="rId237" w:history="1">
        <w:r w:rsidRPr="00D27700">
          <w:rPr>
            <w:rFonts w:ascii="Times New Roman" w:eastAsia="Times New Roman" w:hAnsi="Times New Roman" w:cs="Times New Roman"/>
            <w:sz w:val="18"/>
            <w:szCs w:val="18"/>
            <w:lang w:eastAsia="ru-RU"/>
          </w:rPr>
          <w:t>закона</w:t>
        </w:r>
      </w:hyperlink>
      <w:r w:rsidRPr="00D27700">
        <w:rPr>
          <w:rFonts w:ascii="Times New Roman" w:eastAsia="Times New Roman" w:hAnsi="Times New Roman" w:cs="Times New Roman"/>
          <w:sz w:val="18"/>
          <w:szCs w:val="18"/>
          <w:lang w:eastAsia="ru-RU"/>
        </w:rPr>
        <w:t xml:space="preserve"> от 06 апреля 2011 года N 63-ФЗ "Об электронной подписи" и </w:t>
      </w:r>
      <w:hyperlink r:id="rId238" w:history="1">
        <w:r w:rsidRPr="00D27700">
          <w:rPr>
            <w:rFonts w:ascii="Times New Roman" w:eastAsia="Times New Roman" w:hAnsi="Times New Roman" w:cs="Times New Roman"/>
            <w:sz w:val="18"/>
            <w:szCs w:val="18"/>
            <w:lang w:eastAsia="ru-RU"/>
          </w:rPr>
          <w:t>статей 21.1</w:t>
        </w:r>
      </w:hyperlink>
      <w:r w:rsidRPr="00D27700">
        <w:rPr>
          <w:rFonts w:ascii="Times New Roman" w:eastAsia="Times New Roman" w:hAnsi="Times New Roman" w:cs="Times New Roman"/>
          <w:sz w:val="18"/>
          <w:szCs w:val="18"/>
          <w:lang w:eastAsia="ru-RU"/>
        </w:rPr>
        <w:t xml:space="preserve"> и </w:t>
      </w:r>
      <w:hyperlink r:id="rId239" w:history="1">
        <w:r w:rsidRPr="00D27700">
          <w:rPr>
            <w:rFonts w:ascii="Times New Roman" w:eastAsia="Times New Roman" w:hAnsi="Times New Roman" w:cs="Times New Roman"/>
            <w:sz w:val="18"/>
            <w:szCs w:val="18"/>
            <w:lang w:eastAsia="ru-RU"/>
          </w:rPr>
          <w:t>21.2</w:t>
        </w:r>
      </w:hyperlink>
      <w:r w:rsidRPr="00D27700">
        <w:rPr>
          <w:rFonts w:ascii="Times New Roman" w:eastAsia="Times New Roman" w:hAnsi="Times New Roman" w:cs="Times New Roman"/>
          <w:sz w:val="18"/>
          <w:szCs w:val="18"/>
          <w:lang w:eastAsia="ru-RU"/>
        </w:rPr>
        <w:t xml:space="preserve"> Федерального закона от 27 июля 2010 года N 210-ФЗ "Об организации предоставления государственных и муниципальных услуг".</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Принятие органом от заявителя документов в электронной форме исключает необходимость их повторного представления в бумажном виде.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Заявитель получает уведомления (на электронную почту/в личный кабинет заявителя на Портале/на телефонный номер), о ходе выполнения запроса о предоставлении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Заявитель может получить результат предоставления муниципальной услуги в электронной форме в личный кабинет на Портале.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Получение заявителем результата предоставления услуги в электронной форме не исключает возможность получения его также в бумажной форме в любое время в течение срока действия результата услуги.</w:t>
      </w:r>
    </w:p>
    <w:p w:rsidR="00D27700" w:rsidRPr="00D27700" w:rsidRDefault="00D27700" w:rsidP="00D2770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Раздел 4. ФОРМЫ КОНТРОЛЯ ЗА ИСПОЛНЕНИЕМ РЕГЛАМЕНТА</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4.1. ПОРЯДОК ОСУЩЕСТВЛЕНИЯ ТЕКУЩЕГО КОНТРОЛЯ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 СОБЛЮДЕНИЕМ И ИСПОЛНЕНИЕМ ПОЛОЖЕНИЙ РЕГЛАМЕНТА 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ИНЫХ НОРМАТИВНЫХ ПРАВОВЫХ АКТОВ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90.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администрации, ответственными за организацию работы по предоставлению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91. 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4.2. ПОРЯДОК И ПЕРИОДИЧНОСТЬ ОСУЩЕСТВЛЕНИЯ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ПЛАНОВЫХ И ВНЕПЛАНОВЫХ ПРОВЕРОК ПОЛНОТЫ И КАЧЕСТВА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ПРЕДОСТАВЛЕНИЯ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92. Контроль полноты и качества предоставления муниципальной услуги осуществляется лицами администрации, ответственными за организацию работы по предоставлению муниципальной услуги в форме плановых и внеплановых проверок.</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93. 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 на основании распоряжения главы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94.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4.3. ОТВЕТСТВЕННОСТЬ ДОЛЖНОСТНЫХ ЛИЦ</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 РЕШЕНИЯ И ДЕЙСТВИЯ (БЕЗДЕЙСТВИЕ), ПРИНИМАЕМЫЕ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(ОСУЩЕСТВЛЯЕМЫЕ) ИМИ В ХОДЕ ПРЕДОСТАВЛЕНИЯ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95.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лицами администрации, ответственными за организацию работы по предоставлению муниципальной услуги, должностные лица администрации и МФЦ несут ответственность за принимаемые (осуществляемые) в ходе предоставления лицами администрации, ответственными за организацию работы по предоставлению муниципальной услуги решения и действия (бездействие) в соответствии с их должностными регламентами и законодательством Российской Федерации.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4.4. ТРЕБОВАНИЯ К ПОРЯДКУ И ФОРМАМ КОНТРОЛЯ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ПРЕДОСТАВЛЕНИЯ МУНИЦИПАЛЬНОЙ УСЛУГИ, В ТОМ ЧИСЛЕ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СО СТОРОНЫ ГРАЖДАН, ИХ ОБЪЕДИНЕНИЙ И ОРГАНИЗАЦИЙ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96. Контроль предоставления лицами администрации, ответственными за организацию работы по предоставлению муниципальной услуги со стороны должностных лиц администрации должен быть постоянным, всесторонним и объективным.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97. 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w:t>
      </w:r>
    </w:p>
    <w:p w:rsidR="00D27700" w:rsidRPr="00D27700" w:rsidRDefault="00D27700" w:rsidP="00D2770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Раздел 5. ДОСУДЕБНЫЙ (ВНЕСУДЕБНЫЙ) ПОРЯДОК ОБЖАЛОВАНИЯ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РЕШЕНИЙ И ДЕЙСТВИЙ (БЕЗДЕЙСТВИЯ) АДМИНИСТРАЦИИ,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А ТАКЖЕ ЕЕ ДОЛЖНОСТНЫХ ЛИЦ</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5.1. ИНФОРМАЦИЯ ДЛЯ ЗАЯВИТЕЛЯ О ЕГО ПРАВЕ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ПОДАТЬ ЖАЛОБУ НА РЕШЕНИЯ И (ИЛИ) ДЕЙСТВИЯ (БЕЗДЕЙСТВИЕ)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МИНИСТЕРСТВА И ЕГО ДОЛЖНОСТНЫХ ЛИЦ ПРИ ПРЕДОСТАВЛЕНИИ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98. Заявитель вправе обжаловать решения и действия (бездействие) администрации и ее должностных лиц, а также МФЦ и его специалистов, принятые или осуществленные в ходе предоставления государственной услуги.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5.2. ПРЕДМЕТ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99. Предметом жалобы является нарушение порядка предоставления лицами администрации, ответственными за организацию работы по предоставлению муниципальной услуги, выразившееся в неправомерных решениях и действиях (бездействии) администрации, ее должностных лиц, муниципальных служащих (специалистов), предоставляющих муниципальную услугу, при предоставлении лицами администрации, ответственными за организацию работы по предоставлению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Заявитель может обратиться с жалобой, в том числе, в следующих случаях: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нарушение срока регистрации заявления о предоставлении лицами администрации, ответственными за организацию работы по предоставлению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нарушение срока предоставления лицами администрации, ответственными за организацию работы по предоставлению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3) требование у заявителя документов, не предусмотренных </w:t>
      </w:r>
      <w:hyperlink w:anchor="P166" w:history="1">
        <w:r w:rsidRPr="00D27700">
          <w:rPr>
            <w:rFonts w:ascii="Times New Roman" w:eastAsia="Times New Roman" w:hAnsi="Times New Roman" w:cs="Times New Roman"/>
            <w:sz w:val="18"/>
            <w:szCs w:val="18"/>
            <w:lang w:eastAsia="ru-RU"/>
          </w:rPr>
          <w:t>пунктами 18</w:t>
        </w:r>
      </w:hyperlink>
      <w:r w:rsidRPr="00D27700">
        <w:rPr>
          <w:rFonts w:ascii="Times New Roman" w:eastAsia="Times New Roman" w:hAnsi="Times New Roman" w:cs="Times New Roman"/>
          <w:sz w:val="18"/>
          <w:szCs w:val="18"/>
          <w:lang w:eastAsia="ru-RU"/>
        </w:rPr>
        <w:t xml:space="preserve">, 18.1, </w:t>
      </w:r>
      <w:hyperlink w:anchor="P185" w:history="1">
        <w:r w:rsidRPr="00D27700">
          <w:rPr>
            <w:rFonts w:ascii="Times New Roman" w:eastAsia="Times New Roman" w:hAnsi="Times New Roman" w:cs="Times New Roman"/>
            <w:sz w:val="18"/>
            <w:szCs w:val="18"/>
            <w:lang w:eastAsia="ru-RU"/>
          </w:rPr>
          <w:t>19</w:t>
        </w:r>
      </w:hyperlink>
      <w:r w:rsidRPr="00D27700">
        <w:rPr>
          <w:rFonts w:ascii="Times New Roman" w:eastAsia="Times New Roman" w:hAnsi="Times New Roman" w:cs="Times New Roman"/>
          <w:sz w:val="18"/>
          <w:szCs w:val="18"/>
          <w:lang w:eastAsia="ru-RU"/>
        </w:rPr>
        <w:t xml:space="preserve">, </w:t>
      </w:r>
      <w:hyperlink w:anchor="P190" w:history="1">
        <w:r w:rsidRPr="00D27700">
          <w:rPr>
            <w:rFonts w:ascii="Times New Roman" w:eastAsia="Times New Roman" w:hAnsi="Times New Roman" w:cs="Times New Roman"/>
            <w:sz w:val="18"/>
            <w:szCs w:val="18"/>
            <w:lang w:eastAsia="ru-RU"/>
          </w:rPr>
          <w:t>21</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 требование у заявителя документов, которые могут быть получены в рамках межведомственного информационного взаимодействия;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5) отказ в приеме документов по основаниям, не предусмотренным </w:t>
      </w:r>
      <w:hyperlink w:anchor="P229" w:history="1">
        <w:r w:rsidRPr="00D27700">
          <w:rPr>
            <w:rFonts w:ascii="Times New Roman" w:eastAsia="Times New Roman" w:hAnsi="Times New Roman" w:cs="Times New Roman"/>
            <w:sz w:val="18"/>
            <w:szCs w:val="18"/>
            <w:lang w:eastAsia="ru-RU"/>
          </w:rPr>
          <w:t>пунктами 25</w:t>
        </w:r>
      </w:hyperlink>
      <w:r w:rsidRPr="00D27700">
        <w:rPr>
          <w:rFonts w:ascii="Times New Roman" w:eastAsia="Times New Roman" w:hAnsi="Times New Roman" w:cs="Times New Roman"/>
          <w:sz w:val="18"/>
          <w:szCs w:val="18"/>
          <w:lang w:eastAsia="ru-RU"/>
        </w:rPr>
        <w:t xml:space="preserve"> и </w:t>
      </w:r>
      <w:hyperlink w:anchor="P235" w:history="1">
        <w:r w:rsidRPr="00D27700">
          <w:rPr>
            <w:rFonts w:ascii="Times New Roman" w:eastAsia="Times New Roman" w:hAnsi="Times New Roman" w:cs="Times New Roman"/>
            <w:sz w:val="18"/>
            <w:szCs w:val="18"/>
            <w:lang w:eastAsia="ru-RU"/>
          </w:rPr>
          <w:t>26</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6) отказ в предоставлении лицами администрации, ответственными за организацию работы по предоставлению муниципальной услуги, если основания для отказа не предусмотрены </w:t>
      </w:r>
      <w:hyperlink w:anchor="P241" w:history="1">
        <w:r w:rsidRPr="00D27700">
          <w:rPr>
            <w:rFonts w:ascii="Times New Roman" w:eastAsia="Times New Roman" w:hAnsi="Times New Roman" w:cs="Times New Roman"/>
            <w:sz w:val="18"/>
            <w:szCs w:val="18"/>
            <w:lang w:eastAsia="ru-RU"/>
          </w:rPr>
          <w:t>пунктами 27</w:t>
        </w:r>
      </w:hyperlink>
      <w:r w:rsidRPr="00D27700">
        <w:rPr>
          <w:rFonts w:ascii="Times New Roman" w:eastAsia="Times New Roman" w:hAnsi="Times New Roman" w:cs="Times New Roman"/>
          <w:sz w:val="18"/>
          <w:szCs w:val="18"/>
          <w:lang w:eastAsia="ru-RU"/>
        </w:rPr>
        <w:t xml:space="preserve">, </w:t>
      </w:r>
      <w:hyperlink w:anchor="P245" w:history="1">
        <w:r w:rsidRPr="00D27700">
          <w:rPr>
            <w:rFonts w:ascii="Times New Roman" w:eastAsia="Times New Roman" w:hAnsi="Times New Roman" w:cs="Times New Roman"/>
            <w:sz w:val="18"/>
            <w:szCs w:val="18"/>
            <w:lang w:eastAsia="ru-RU"/>
          </w:rPr>
          <w:t>28</w:t>
        </w:r>
      </w:hyperlink>
      <w:r w:rsidRPr="00D27700">
        <w:rPr>
          <w:rFonts w:ascii="Times New Roman" w:eastAsia="Times New Roman" w:hAnsi="Times New Roman" w:cs="Times New Roman"/>
          <w:sz w:val="18"/>
          <w:szCs w:val="18"/>
          <w:lang w:eastAsia="ru-RU"/>
        </w:rPr>
        <w:t xml:space="preserve">, </w:t>
      </w:r>
      <w:hyperlink w:anchor="P246" w:history="1">
        <w:r w:rsidRPr="00D27700">
          <w:rPr>
            <w:rFonts w:ascii="Times New Roman" w:eastAsia="Times New Roman" w:hAnsi="Times New Roman" w:cs="Times New Roman"/>
            <w:sz w:val="18"/>
            <w:szCs w:val="18"/>
            <w:lang w:eastAsia="ru-RU"/>
          </w:rPr>
          <w:t>29</w:t>
        </w:r>
      </w:hyperlink>
      <w:r w:rsidRPr="00D27700">
        <w:rPr>
          <w:rFonts w:ascii="Times New Roman" w:eastAsia="Times New Roman" w:hAnsi="Times New Roman" w:cs="Times New Roman"/>
          <w:sz w:val="18"/>
          <w:szCs w:val="18"/>
          <w:lang w:eastAsia="ru-RU"/>
        </w:rPr>
        <w:t xml:space="preserve"> настоящего Административного регламента;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 за требование с заявителя при предоставлении лицами администрации, ответственными за организацию работы по предоставлению муниципальной услуги платы.</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5.3. ОРГАНЫ ГОСУДАРСТВЕННОЙ ВЛАСТИ И УПОЛНОМОЧЕННЫЕ</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 РАССМОТРЕНИЕ ЖАЛОБЫ ДОЛЖНОСТНЫЕ ЛИЦА,</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КОТОРЫМ МОЖЕТ БЫТЬ НАПРАВЛЕНА ЖАЛОБА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100. Жалоба на решения или действия (бездействие) администрации и ее должностных лиц подается в адрес администрации – главе муниципального образования рабочий поселок Атиг, глава направляет жалобу ответственному лицу администрации, курирующему вопросы соответствующего направления.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101. Жалобы при получении лицами администрации, ответственными за организацию работы по предоставлению муниципальной услуги в МФЦ могут подаваться заявителями в МФЦ, что не лишает их права подать жалобу в администрацию. МФЦ обеспечивает передачу поступивших жалоб в администрацию не позднее следующего рабочего дня со дня поступления жалобы. Жалобы передаются в администрацию посредством почтовой связи или по электронной почте.</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5.4. ПОРЯДОК ПОДАЧИ И 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102. Жалоба заявителя, составленная в свободной форме, в обязательном порядке должна содержать:</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 наименование администрации (МФЦ), фамилию, имя, отчество должностного лица, чьи решения и действия (бездействие) обжалуются;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фамилию, имя, отчество,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 сведения об обжалуемых решениях или действиях (бездействии);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 доводы, на основании которых заявитель не согласен с обжалуемым решением или действием (бездействием). Заявителем могут быть представлены документы (при наличии), подтверждающие его доводы, либо копии этих документов.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103. Жалоба также может быть направлена по почте, через МФЦ, с использованием информационно-телекоммуникационной сети "Интернет", официального сайта администрации, через Единый и Региональный порталы государственных и муниципальных услуг или может быть принята при личном приеме заявителя.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104. В случае подачи жалобы при личном приеме заявитель представляет документ, удостоверяющий его личность, в том числе заявителем может быть предъявлена универсальная электронная карта.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105. В случае если принятие решения по жалобе не входит в компетенцию администрации, то данная жалоба подлежит направлению в течение 1 рабочего дня со дня ее регистрации в уполномоченный на ее рассмотрение орган, и администрация в письменной форме информирует заявителя о перенаправлении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106.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администрация оставляет жалобу без ответа по существу поставленных в ней вопросов и сообщает заявителю, направившему жалобу, о недопустимости злоупотребления правом.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107. В случае если текст письменной жалобы не поддается прочтению, ответ на жалобу не дается, и она не подлежит направлению на рассмотрение в уполномоченный на рассмотрение жалобы орган,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108. Основанием для начала процедуры досудебного (внесудебного) обжалования решения или действия (бездействия) администрации или его должностного лица (МФЦ или его специалистов) является поступление и регистрация в администрации жалобы в письменной форме на бумажном носителе и (или) в электронной форме.</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5.5. СРОКИ 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109. Срок рассмотрения жалобы исчисляется со дня регистрации жалобы в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110. Жалоба рассматривается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5.6. РЕЗУЛЬТАТ 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70" w:name="P580"/>
      <w:bookmarkEnd w:id="70"/>
      <w:r w:rsidRPr="00D27700">
        <w:rPr>
          <w:rFonts w:ascii="Times New Roman" w:eastAsia="Times New Roman" w:hAnsi="Times New Roman" w:cs="Times New Roman"/>
          <w:sz w:val="18"/>
          <w:szCs w:val="18"/>
          <w:lang w:eastAsia="ru-RU"/>
        </w:rPr>
        <w:t>111. По результатам рассмотрения жалобы администрация принимает одно из следующих решений: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 удовлетворении жалобы, в том числе в форме отмены принятого решения, возврата заявителю неправомерно полученных от него денежных средств, а также в иных формах;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об отказе в удовлетворении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112. Если решение или действие (бездействие) должностного лица признаны неправомерными, глава определяет меры, которые должны быть приняты для привлечения виновных лиц к ответственности в соответствии с законодательством Российской Федерации. В этом случае ответственное должностное лицо несет персональную ответственность согласно должностному регламенту.</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5.7. ПОРЯДОК ИНФОРМИРОВАНИЯ ЗАЯВИТЕЛЯ</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 РЕЗУЛЬТАТАХ 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113. 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114. Администрация отказывает в удовлетворении жалобы в следующих случаях: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наличия вступившего в законную силу решения суда, арбитражного суда по жалобе о том же предмете и по тем же основаниям;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подачи жалобы лицом, полномочия которого не подтверждены в порядке, установленном законодательством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116. Ответ по результатам рассмотрения жалобы направляется заявителю не позднее дня, следующего за днем принятия решения, в письменной форме.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117. В ответе по результатам рассмотрения жалобы указываются: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орган местного самоуправления, рассмотревший жалобу, должность, фамилия, имя, отчество (при наличии) должностного лица, принявшего решение по жалобе;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номер, дата, место принятия решения, включая сведения о должностном лице, решение или действие (бездействие) которого обжалуется;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фамилия, имя, отчество (при наличии) или наименование заявителя;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основания для принятия решения по жалобе;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принятое по жалобе решение;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сведения о порядке обжалования принятого по жалобе решения.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118. Ответ по результатам рассмотрения жалобы подписывается уполномоченным на рассмотрение жалобы должностным лицом администрации.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119. Администрация вправе оставить жалобу без ответа в следующих случаях:</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наличия в жалобе нецензурных либо оскорбительных выражений, угроз жизни, здоровью и имуществу должностного лица, а также членов его семьи (жалоба остается без ответа, при этом заявителю сообщается о недопустимости злоупотребления правом);</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5.8. ПОРЯДОК ОБЖАЛОВАНИЯ РЕШЕНИЯ ПО ЖАЛОБЕ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120. В случае несогласия с результатом рассмотрения жалобы заявитель вправе обратиться в суд в порядке, установленном федеральным законодательством.</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5.9. ПРАВО ЗАЯВИТЕЛЯ НА ПОЛУЧЕНИЕ ИНФОРМАЦИИ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 ДОКУМЕНТОВ, НЕОБХОДИМЫХ ДЛЯ ОБОСНОВАНИЯ И</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121. При составлении жалобы заявитель имеет право обращаться с просьбой об истребовании информации и документов, необходимых для обоснования и рассмотрения жалобы, в том числе в электронной форме.</w:t>
      </w:r>
    </w:p>
    <w:p w:rsidR="00D27700" w:rsidRPr="00D27700" w:rsidRDefault="00D27700" w:rsidP="00D27700">
      <w:pPr>
        <w:widowControl w:val="0"/>
        <w:autoSpaceDE w:val="0"/>
        <w:autoSpaceDN w:val="0"/>
        <w:spacing w:after="0" w:line="240" w:lineRule="auto"/>
        <w:ind w:firstLine="142"/>
        <w:jc w:val="center"/>
        <w:outlineLvl w:val="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5.10. СПОСОБЫ ИНФОРМИРОВАНИЯ ЗАЯВИТЕЛЕЙ</w:t>
      </w: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 ПОРЯДКЕ ПОДАЧИ И РАССМОТРЕНИЯ ЖАЛОБЫ</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122. Информирование заявителей о порядке подачи и рассмотрения жалоб осуществляется при непосредственном обращении в администрацию, через сайт администрации, через Единый портал государственных и муниципальных услуг либо Региональный портал государственных и муниципальных услуг или через МФЦ.</w:t>
      </w:r>
    </w:p>
    <w:p w:rsidR="00D27700" w:rsidRPr="00D27700" w:rsidRDefault="00D27700" w:rsidP="00D27700">
      <w:pPr>
        <w:widowControl w:val="0"/>
        <w:autoSpaceDE w:val="0"/>
        <w:autoSpaceDN w:val="0"/>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Приложение № 1</w:t>
      </w:r>
    </w:p>
    <w:p w:rsidR="00D27700" w:rsidRPr="00D27700" w:rsidRDefault="00D27700" w:rsidP="00D27700">
      <w:pPr>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left="4536" w:firstLine="142"/>
        <w:rPr>
          <w:rFonts w:ascii="Times New Roman" w:eastAsia="Calibri"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left="4536" w:firstLine="142"/>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 xml:space="preserve">Главе </w:t>
      </w:r>
      <w:r w:rsidRPr="00D27700">
        <w:rPr>
          <w:rFonts w:ascii="Times New Roman" w:eastAsia="Times New Roman" w:hAnsi="Times New Roman" w:cs="Times New Roman"/>
          <w:sz w:val="18"/>
          <w:szCs w:val="18"/>
          <w:lang w:eastAsia="ru-RU"/>
        </w:rPr>
        <w:t>муниципального образования рабочий поселок Атиг Мезенову С.С.</w:t>
      </w: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Наименование застройщика </w:t>
      </w:r>
      <w:hyperlink w:anchor="Par891" w:history="1">
        <w:r w:rsidRPr="00D27700">
          <w:rPr>
            <w:rFonts w:ascii="Times New Roman" w:eastAsia="Times New Roman" w:hAnsi="Times New Roman" w:cs="Times New Roman"/>
            <w:sz w:val="18"/>
            <w:szCs w:val="18"/>
            <w:lang w:eastAsia="ru-RU"/>
          </w:rPr>
          <w:t>&lt;1&gt;</w:t>
        </w:r>
      </w:hyperlink>
      <w:r w:rsidRPr="00D27700">
        <w:rPr>
          <w:rFonts w:ascii="Times New Roman" w:eastAsia="Times New Roman" w:hAnsi="Times New Roman" w:cs="Times New Roman"/>
          <w:sz w:val="18"/>
          <w:szCs w:val="18"/>
          <w:lang w:eastAsia="ru-RU"/>
        </w:rPr>
        <w:t>: 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Юридический адрес </w:t>
      </w:r>
      <w:hyperlink w:anchor="Par893" w:history="1">
        <w:r w:rsidRPr="00D27700">
          <w:rPr>
            <w:rFonts w:ascii="Times New Roman" w:eastAsia="Times New Roman" w:hAnsi="Times New Roman" w:cs="Times New Roman"/>
            <w:sz w:val="18"/>
            <w:szCs w:val="18"/>
            <w:lang w:eastAsia="ru-RU"/>
          </w:rPr>
          <w:t>&lt;2&gt;</w:t>
        </w:r>
      </w:hyperlink>
      <w:r w:rsidRPr="00D27700">
        <w:rPr>
          <w:rFonts w:ascii="Times New Roman" w:eastAsia="Times New Roman" w:hAnsi="Times New Roman" w:cs="Times New Roman"/>
          <w:sz w:val="18"/>
          <w:szCs w:val="18"/>
          <w:lang w:eastAsia="ru-RU"/>
        </w:rPr>
        <w:t>: 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Почтовый адрес </w:t>
      </w:r>
      <w:hyperlink w:anchor="Par894" w:history="1">
        <w:r w:rsidRPr="00D27700">
          <w:rPr>
            <w:rFonts w:ascii="Times New Roman" w:eastAsia="Times New Roman" w:hAnsi="Times New Roman" w:cs="Times New Roman"/>
            <w:sz w:val="18"/>
            <w:szCs w:val="18"/>
            <w:lang w:eastAsia="ru-RU"/>
          </w:rPr>
          <w:t>&lt;3&gt;</w:t>
        </w:r>
      </w:hyperlink>
      <w:r w:rsidRPr="00D27700">
        <w:rPr>
          <w:rFonts w:ascii="Times New Roman" w:eastAsia="Times New Roman" w:hAnsi="Times New Roman" w:cs="Times New Roman"/>
          <w:sz w:val="18"/>
          <w:szCs w:val="18"/>
          <w:lang w:eastAsia="ru-RU"/>
        </w:rPr>
        <w:t>: 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ИНН </w:t>
      </w:r>
      <w:hyperlink w:anchor="Par895" w:history="1">
        <w:r w:rsidRPr="00D27700">
          <w:rPr>
            <w:rFonts w:ascii="Times New Roman" w:eastAsia="Times New Roman" w:hAnsi="Times New Roman" w:cs="Times New Roman"/>
            <w:sz w:val="18"/>
            <w:szCs w:val="18"/>
            <w:lang w:eastAsia="ru-RU"/>
          </w:rPr>
          <w:t>&lt;4&gt;</w:t>
        </w:r>
      </w:hyperlink>
      <w:r w:rsidRPr="00D27700">
        <w:rPr>
          <w:rFonts w:ascii="Times New Roman" w:eastAsia="Times New Roman" w:hAnsi="Times New Roman" w:cs="Times New Roman"/>
          <w:sz w:val="18"/>
          <w:szCs w:val="18"/>
          <w:lang w:eastAsia="ru-RU"/>
        </w:rPr>
        <w:t>: 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w:t>
      </w:r>
    </w:p>
    <w:p w:rsidR="00D27700" w:rsidRPr="00D27700" w:rsidRDefault="00D27700" w:rsidP="00D27700">
      <w:pPr>
        <w:widowControl w:val="0"/>
        <w:autoSpaceDE w:val="0"/>
        <w:autoSpaceDN w:val="0"/>
        <w:spacing w:after="0" w:line="240" w:lineRule="auto"/>
        <w:ind w:left="4536"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Телефон: __________________________________</w:t>
      </w: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center"/>
        <w:rPr>
          <w:rFonts w:ascii="Times New Roman" w:eastAsia="Times New Roman" w:hAnsi="Times New Roman" w:cs="Times New Roman"/>
          <w:b/>
          <w:sz w:val="18"/>
          <w:szCs w:val="18"/>
          <w:lang w:eastAsia="ru-RU"/>
        </w:rPr>
      </w:pPr>
      <w:r w:rsidRPr="00D27700">
        <w:rPr>
          <w:rFonts w:ascii="Times New Roman" w:eastAsia="Times New Roman" w:hAnsi="Times New Roman" w:cs="Times New Roman"/>
          <w:b/>
          <w:sz w:val="18"/>
          <w:szCs w:val="18"/>
          <w:lang w:eastAsia="ru-RU"/>
        </w:rPr>
        <w:t>ЗАЯВЛЕНИЕ</w:t>
      </w: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bookmarkStart w:id="71" w:name="Par823"/>
      <w:bookmarkEnd w:id="71"/>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Прошу   выдать   разрешение   на строительство/ реконструкцию (нужное подчеркнуть) 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(наименование объекта, описание этапа)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 земельном участке по адресу: 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площадью _________ кв. м с кадастровым номером 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 срок _____________________________________________________ месяцев.</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(в соответствии с проектом организации строительства)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Правоустанавливающим документом на земельный участок является: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(наименование и реквизиты документа)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Градостроительный план земельного участка (для  линейных объектов - проект планировки территории и проект межевания территории)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r w:rsidRPr="00D27700">
        <w:rPr>
          <w:rFonts w:ascii="Times New Roman" w:eastAsia="Times New Roman" w:hAnsi="Times New Roman" w:cs="Times New Roman"/>
          <w:sz w:val="18"/>
          <w:szCs w:val="18"/>
          <w:lang w:val="en-US" w:eastAsia="ru-RU"/>
        </w:rPr>
        <w:t>RU</w:t>
      </w:r>
      <w:r w:rsidRPr="00D27700">
        <w:rPr>
          <w:rFonts w:ascii="Times New Roman" w:eastAsia="Times New Roman" w:hAnsi="Times New Roman" w:cs="Times New Roman"/>
          <w:sz w:val="18"/>
          <w:szCs w:val="18"/>
          <w:lang w:eastAsia="ru-RU"/>
        </w:rPr>
        <w:t xml:space="preserve"> </w:t>
      </w:r>
      <w:r w:rsidRPr="00D27700">
        <w:rPr>
          <w:rFonts w:ascii="Times New Roman" w:eastAsia="Times New Roman" w:hAnsi="Times New Roman" w:cs="Times New Roman"/>
          <w:bCs/>
          <w:sz w:val="18"/>
          <w:szCs w:val="18"/>
          <w:lang w:eastAsia="ru-RU"/>
        </w:rPr>
        <w:t>66548175</w:t>
      </w:r>
      <w:r w:rsidRPr="00D27700">
        <w:rPr>
          <w:rFonts w:ascii="Times New Roman" w:eastAsia="Times New Roman" w:hAnsi="Times New Roman" w:cs="Times New Roman"/>
          <w:sz w:val="18"/>
          <w:szCs w:val="18"/>
          <w:lang w:eastAsia="ru-RU"/>
        </w:rPr>
        <w:t>___________________________ утвержден 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w:t>
      </w:r>
      <w:r w:rsidRPr="00D27700">
        <w:rPr>
          <w:rFonts w:ascii="Times New Roman" w:eastAsia="Times New Roman" w:hAnsi="Times New Roman" w:cs="Times New Roman"/>
          <w:sz w:val="18"/>
          <w:szCs w:val="18"/>
          <w:lang w:val="en-US" w:eastAsia="ru-RU"/>
        </w:rPr>
        <w:t>RU</w:t>
      </w:r>
      <w:r w:rsidRPr="00D27700">
        <w:rPr>
          <w:rFonts w:ascii="Times New Roman" w:eastAsia="Times New Roman" w:hAnsi="Times New Roman" w:cs="Times New Roman"/>
          <w:sz w:val="18"/>
          <w:szCs w:val="18"/>
          <w:lang w:eastAsia="ru-RU"/>
        </w:rPr>
        <w:t xml:space="preserve"> </w:t>
      </w:r>
      <w:r w:rsidRPr="00D27700">
        <w:rPr>
          <w:rFonts w:ascii="Times New Roman" w:eastAsia="Times New Roman" w:hAnsi="Times New Roman" w:cs="Times New Roman"/>
          <w:bCs/>
          <w:sz w:val="18"/>
          <w:szCs w:val="18"/>
          <w:lang w:eastAsia="ru-RU"/>
        </w:rPr>
        <w:t>66548175</w:t>
      </w:r>
      <w:r w:rsidRPr="00D27700">
        <w:rPr>
          <w:rFonts w:ascii="Times New Roman" w:eastAsia="Times New Roman" w:hAnsi="Times New Roman" w:cs="Times New Roman"/>
          <w:sz w:val="18"/>
          <w:szCs w:val="18"/>
          <w:lang w:eastAsia="ru-RU"/>
        </w:rPr>
        <w:t>___________________________ утвержден 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Разрешение   на   отклонение   от  предельных  параметров  разрешенного строительства, реконструкции закреплено 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(наименование и реквизиты документа)</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Проектная документация разработана 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(наименование организации, местонахождение, реквизиты допуска СРО)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Экспертиза проектной документации выполнена 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(наименование организации, местонахождение)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Финансирование строительства будет осуществляться 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_______________________________________________________________________________.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(источник финансирования)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Обязуюсь обо всех изменениях сведений, приведенных в настоящем заявлении, сообщать в администрацию муниципального образования рабочий поселок Атиг в недельный срок со дня официального установления таких изменений.</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 xml:space="preserve">Обязуюсь в течение 10 дней со дня получения разрешения на строительство передать в администрацию муниципального образования рабочий поселок Атиг, определенных </w:t>
      </w:r>
      <w:hyperlink r:id="rId240" w:history="1">
        <w:r w:rsidRPr="00D27700">
          <w:rPr>
            <w:rFonts w:ascii="Times New Roman" w:eastAsia="Times New Roman" w:hAnsi="Times New Roman" w:cs="Times New Roman"/>
            <w:sz w:val="18"/>
            <w:szCs w:val="18"/>
            <w:lang w:eastAsia="ru-RU"/>
          </w:rPr>
          <w:t>частью 18 статьи 51</w:t>
        </w:r>
      </w:hyperlink>
      <w:r w:rsidRPr="00D27700">
        <w:rPr>
          <w:rFonts w:ascii="Times New Roman" w:eastAsia="Times New Roman" w:hAnsi="Times New Roman" w:cs="Times New Roman"/>
          <w:sz w:val="18"/>
          <w:szCs w:val="18"/>
          <w:lang w:eastAsia="ru-RU"/>
        </w:rPr>
        <w:t xml:space="preserve"> Градостроительного кодекса Российской Федерации.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ab/>
        <w:t xml:space="preserve">Мне разъяснено, что в соответствии с Федеральным </w:t>
      </w:r>
      <w:hyperlink r:id="rId241" w:history="1">
        <w:r w:rsidRPr="00D27700">
          <w:rPr>
            <w:rFonts w:ascii="Times New Roman" w:eastAsia="Calibri" w:hAnsi="Times New Roman" w:cs="Times New Roman"/>
            <w:sz w:val="18"/>
            <w:szCs w:val="18"/>
            <w:lang w:eastAsia="ru-RU"/>
          </w:rPr>
          <w:t>законом</w:t>
        </w:r>
      </w:hyperlink>
      <w:r w:rsidRPr="00D27700">
        <w:rPr>
          <w:rFonts w:ascii="Times New Roman" w:eastAsia="Calibri" w:hAnsi="Times New Roman" w:cs="Times New Roman"/>
          <w:sz w:val="18"/>
          <w:szCs w:val="18"/>
          <w:lang w:eastAsia="ru-RU"/>
        </w:rPr>
        <w:t xml:space="preserve"> от 27.07.2010 N 210-ФЗ  "Об  организации предоставления государственных  и  муниципальных услуг" документы, указанные в </w:t>
      </w:r>
      <w:hyperlink r:id="rId242" w:history="1">
        <w:r w:rsidRPr="00D27700">
          <w:rPr>
            <w:rFonts w:ascii="Times New Roman" w:eastAsia="Calibri" w:hAnsi="Times New Roman" w:cs="Times New Roman"/>
            <w:sz w:val="18"/>
            <w:szCs w:val="18"/>
            <w:lang w:eastAsia="ru-RU"/>
          </w:rPr>
          <w:t>п.</w:t>
        </w:r>
      </w:hyperlink>
      <w:r w:rsidRPr="00D27700">
        <w:rPr>
          <w:rFonts w:ascii="Times New Roman" w:eastAsia="Calibri" w:hAnsi="Times New Roman" w:cs="Times New Roman"/>
          <w:sz w:val="18"/>
          <w:szCs w:val="18"/>
          <w:lang w:eastAsia="ru-RU"/>
        </w:rPr>
        <w:t xml:space="preserve">9.3. к Административному регламенту предоставления муниципальной   услуги </w:t>
      </w:r>
      <w:r w:rsidRPr="00D27700">
        <w:rPr>
          <w:rFonts w:ascii="Times New Roman" w:eastAsia="Times New Roman" w:hAnsi="Times New Roman" w:cs="Times New Roman"/>
          <w:sz w:val="18"/>
          <w:szCs w:val="18"/>
          <w:lang w:eastAsia="ru-RU"/>
        </w:rPr>
        <w:t>«Выдача разрешения на строительство объекта капитального строительства, расположенного на территории муниципального образования рабочий поселок Атиг»</w:t>
      </w:r>
      <w:r w:rsidRPr="00D27700">
        <w:rPr>
          <w:rFonts w:ascii="Times New Roman" w:eastAsia="Calibri" w:hAnsi="Times New Roman" w:cs="Times New Roman"/>
          <w:sz w:val="18"/>
          <w:szCs w:val="18"/>
          <w:lang w:eastAsia="ru-RU"/>
        </w:rPr>
        <w:t xml:space="preserve">, не обязательны  к представлению и могут быть получены специалистом Администрации  </w:t>
      </w:r>
      <w:r w:rsidRPr="00D27700">
        <w:rPr>
          <w:rFonts w:ascii="Times New Roman" w:eastAsia="Times New Roman" w:hAnsi="Times New Roman" w:cs="Times New Roman"/>
          <w:sz w:val="18"/>
          <w:szCs w:val="18"/>
          <w:lang w:eastAsia="ru-RU"/>
        </w:rPr>
        <w:t>муниципального образования рабочий поселок Атиг</w:t>
      </w:r>
      <w:r w:rsidRPr="00D27700">
        <w:rPr>
          <w:rFonts w:ascii="Times New Roman" w:eastAsia="Calibri" w:hAnsi="Times New Roman" w:cs="Times New Roman"/>
          <w:sz w:val="18"/>
          <w:szCs w:val="18"/>
          <w:lang w:eastAsia="ru-RU"/>
        </w:rPr>
        <w:t xml:space="preserve"> самостоятельно.</w:t>
      </w:r>
    </w:p>
    <w:p w:rsidR="00D27700" w:rsidRPr="00D27700" w:rsidRDefault="00D27700" w:rsidP="00D27700">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D27700">
        <w:rPr>
          <w:rFonts w:ascii="Times New Roman" w:eastAsia="Calibri" w:hAnsi="Times New Roman" w:cs="Times New Roman"/>
          <w:sz w:val="18"/>
          <w:szCs w:val="18"/>
          <w:lang w:eastAsia="ru-RU"/>
        </w:rPr>
        <w:tab/>
        <w:t>Вышеуказанные документы приобщаются мною по собственной инициативе.</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 xml:space="preserve">Приложение: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1. Пояснительная записка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 Схема планировочной организации земельного участка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 Архитектурные решения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 Сведения об инженерном оборудовании, о сетях инженерно-технического обеспечения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Проект организации строительства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 Проект организации работ по сносу или демонтажу объектов капитального строительства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7. Положительное заключение экспертизы проектной документации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8. Свидетельство об аккредитации на _____ л. в 1 экз.</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9. ___________________________________ на _____ л. в 1 экз. </w:t>
      </w:r>
    </w:p>
    <w:p w:rsidR="00D27700" w:rsidRPr="00D27700" w:rsidRDefault="00D27700" w:rsidP="00D27700">
      <w:pPr>
        <w:widowControl w:val="0"/>
        <w:autoSpaceDE w:val="0"/>
        <w:autoSpaceDN w:val="0"/>
        <w:spacing w:after="0" w:line="240" w:lineRule="auto"/>
        <w:ind w:left="709"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10. __________________________________ на _____ л. в 1 экз. </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spacing w:after="0" w:line="240" w:lineRule="auto"/>
        <w:ind w:right="-1"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t>Документы по результатам муниципальной услуги буду получать: лично, по почте, _____________________________________________________________________</w:t>
      </w: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_____________________________________ ___________ _______________________________</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должности руководителя)                         (подпись)                          (расшифровка подписи)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________________________________                 М.П.</w:t>
      </w: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(дата подачи заявления)</w:t>
      </w:r>
    </w:p>
    <w:p w:rsidR="00D27700" w:rsidRPr="00D27700" w:rsidRDefault="00D27700" w:rsidP="00D2770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&lt;1&gt;  Для  застройщиков  - физических лиц указать фамилию, имя, отчество</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72" w:name="Par891"/>
      <w:bookmarkEnd w:id="72"/>
      <w:r w:rsidRPr="00D27700">
        <w:rPr>
          <w:rFonts w:ascii="Times New Roman" w:eastAsia="Times New Roman" w:hAnsi="Times New Roman" w:cs="Times New Roman"/>
          <w:sz w:val="18"/>
          <w:szCs w:val="18"/>
          <w:lang w:eastAsia="ru-RU"/>
        </w:rPr>
        <w:t>(при наличии).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    &lt;2&gt; Для застройщиков - физических лиц указать адрес регистрации.</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73" w:name="Par893"/>
      <w:bookmarkEnd w:id="73"/>
      <w:r w:rsidRPr="00D27700">
        <w:rPr>
          <w:rFonts w:ascii="Times New Roman" w:eastAsia="Times New Roman" w:hAnsi="Times New Roman" w:cs="Times New Roman"/>
          <w:sz w:val="18"/>
          <w:szCs w:val="18"/>
          <w:lang w:eastAsia="ru-RU"/>
        </w:rPr>
        <w:t xml:space="preserve">    &lt;3&gt; Для застройщиков - физических лиц указать адрес проживания.</w:t>
      </w:r>
    </w:p>
    <w:p w:rsidR="00D27700" w:rsidRPr="00D27700" w:rsidRDefault="00D27700" w:rsidP="00D2770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74" w:name="Par894"/>
      <w:bookmarkEnd w:id="74"/>
      <w:r w:rsidRPr="00D27700">
        <w:rPr>
          <w:rFonts w:ascii="Times New Roman" w:eastAsia="Times New Roman" w:hAnsi="Times New Roman" w:cs="Times New Roman"/>
          <w:sz w:val="18"/>
          <w:szCs w:val="18"/>
          <w:lang w:eastAsia="ru-RU"/>
        </w:rPr>
        <w:t xml:space="preserve">    &lt;4&gt; Для застройщиков - физических лиц указать паспортные данные.</w:t>
      </w:r>
      <w:bookmarkStart w:id="75" w:name="Par895"/>
      <w:bookmarkEnd w:id="75"/>
    </w:p>
    <w:p w:rsidR="00D27700" w:rsidRPr="00D27700" w:rsidRDefault="00D27700" w:rsidP="00D27700">
      <w:pPr>
        <w:autoSpaceDE w:val="0"/>
        <w:autoSpaceDN w:val="0"/>
        <w:adjustRightInd w:val="0"/>
        <w:spacing w:after="0" w:line="240" w:lineRule="auto"/>
        <w:ind w:left="4536"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Приложение № 2</w:t>
      </w:r>
    </w:p>
    <w:p w:rsidR="00D27700" w:rsidRPr="00D27700" w:rsidRDefault="0012095A" w:rsidP="00D27700">
      <w:pPr>
        <w:autoSpaceDE w:val="0"/>
        <w:autoSpaceDN w:val="0"/>
        <w:adjustRightInd w:val="0"/>
        <w:spacing w:after="0" w:line="240" w:lineRule="auto"/>
        <w:ind w:left="4536" w:firstLine="142"/>
        <w:jc w:val="both"/>
        <w:rPr>
          <w:rFonts w:ascii="Times New Roman" w:eastAsia="Times New Roman" w:hAnsi="Times New Roman" w:cs="Times New Roman"/>
          <w:sz w:val="18"/>
          <w:szCs w:val="18"/>
          <w:lang w:eastAsia="ru-RU"/>
        </w:rPr>
      </w:pPr>
      <w:hyperlink w:anchor="P936" w:history="1">
        <w:r w:rsidR="00D27700" w:rsidRPr="00D27700">
          <w:rPr>
            <w:rFonts w:ascii="Times New Roman" w:eastAsia="Times New Roman" w:hAnsi="Times New Roman" w:cs="Times New Roman"/>
            <w:sz w:val="18"/>
            <w:szCs w:val="18"/>
            <w:lang w:eastAsia="ru-RU"/>
          </w:rPr>
          <w:t>Блок-схема</w:t>
        </w:r>
      </w:hyperlink>
      <w:r w:rsidR="00D27700" w:rsidRPr="00D27700">
        <w:rPr>
          <w:rFonts w:ascii="Times New Roman" w:eastAsia="Times New Roman" w:hAnsi="Times New Roman" w:cs="Times New Roman"/>
          <w:sz w:val="18"/>
          <w:szCs w:val="18"/>
          <w:lang w:eastAsia="ru-RU"/>
        </w:rPr>
        <w:t xml:space="preserve"> </w:t>
      </w:r>
    </w:p>
    <w:p w:rsidR="00D27700" w:rsidRPr="00D27700" w:rsidRDefault="00D27700" w:rsidP="00D27700">
      <w:pPr>
        <w:autoSpaceDE w:val="0"/>
        <w:autoSpaceDN w:val="0"/>
        <w:adjustRightInd w:val="0"/>
        <w:spacing w:after="0" w:line="240" w:lineRule="auto"/>
        <w:ind w:left="2835" w:firstLine="142"/>
        <w:jc w:val="both"/>
        <w:rPr>
          <w:rFonts w:ascii="Times New Roman" w:eastAsia="Calibri" w:hAnsi="Times New Roman" w:cs="Times New Roman"/>
          <w:sz w:val="18"/>
          <w:szCs w:val="18"/>
          <w:lang w:eastAsia="ru-RU"/>
        </w:rPr>
      </w:pPr>
      <w:r w:rsidRPr="00D27700">
        <w:rPr>
          <w:rFonts w:ascii="Times New Roman" w:eastAsia="Times New Roman" w:hAnsi="Times New Roman" w:cs="Times New Roman"/>
          <w:sz w:val="18"/>
          <w:szCs w:val="18"/>
          <w:lang w:eastAsia="ru-RU"/>
        </w:rPr>
        <w:t>предоставления муниципальной услуги</w: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59264" behindDoc="0" locked="0" layoutInCell="1" allowOverlap="1" wp14:anchorId="010A97C4" wp14:editId="0E6CE763">
                <wp:simplePos x="0" y="0"/>
                <wp:positionH relativeFrom="column">
                  <wp:posOffset>1143000</wp:posOffset>
                </wp:positionH>
                <wp:positionV relativeFrom="paragraph">
                  <wp:posOffset>38100</wp:posOffset>
                </wp:positionV>
                <wp:extent cx="4829175" cy="693420"/>
                <wp:effectExtent l="13335" t="11430" r="5715" b="9525"/>
                <wp:wrapNone/>
                <wp:docPr id="39" name="Поле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693420"/>
                        </a:xfrm>
                        <a:prstGeom prst="rect">
                          <a:avLst/>
                        </a:prstGeom>
                        <a:solidFill>
                          <a:srgbClr val="FFFFFF"/>
                        </a:solidFill>
                        <a:ln w="9525">
                          <a:solidFill>
                            <a:srgbClr val="000000"/>
                          </a:solidFill>
                          <a:miter lim="800000"/>
                          <a:headEnd/>
                          <a:tailEnd/>
                        </a:ln>
                      </wps:spPr>
                      <wps:txbx>
                        <w:txbxContent>
                          <w:p w:rsidR="00E43F38" w:rsidRPr="00073D72" w:rsidRDefault="00E43F38" w:rsidP="00D27700">
                            <w:pPr>
                              <w:jc w:val="center"/>
                              <w:rPr>
                                <w:szCs w:val="20"/>
                              </w:rPr>
                            </w:pPr>
                            <w:r w:rsidRPr="00073D72">
                              <w:rPr>
                                <w:szCs w:val="20"/>
                              </w:rPr>
                              <w:t>Поступление заявления о выдаче разрешения на строительство или уведомления о планируемых строительстве или реконструкции объекта ИЖС или садового дома с необходимым пакетом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A97C4" id="_x0000_t202" coordsize="21600,21600" o:spt="202" path="m,l,21600r21600,l21600,xe">
                <v:stroke joinstyle="miter"/>
                <v:path gradientshapeok="t" o:connecttype="rect"/>
              </v:shapetype>
              <v:shape id="Поле 39" o:spid="_x0000_s1026" type="#_x0000_t202" style="position:absolute;left:0;text-align:left;margin-left:90pt;margin-top:3pt;width:380.25pt;height:5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">
                <v:textbox>
                  <w:txbxContent>
                    <w:p w:rsidR="00E43F38" w:rsidRPr="00073D72" w:rsidRDefault="00E43F38" w:rsidP="00D27700">
                      <w:pPr>
                        <w:jc w:val="center"/>
                        <w:rPr>
                          <w:szCs w:val="20"/>
                        </w:rPr>
                      </w:pPr>
                      <w:r w:rsidRPr="00073D72">
                        <w:rPr>
                          <w:szCs w:val="20"/>
                        </w:rPr>
                        <w:t>Поступление заявления о выдаче разрешения на строительство или уведомления о планируемых строительстве или реконструкции объекта ИЖС или садового дома с необходимым пакетом документов</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1552" behindDoc="0" locked="0" layoutInCell="1" allowOverlap="1" wp14:anchorId="02F588C0" wp14:editId="208BED2E">
                <wp:simplePos x="0" y="0"/>
                <wp:positionH relativeFrom="column">
                  <wp:posOffset>2743200</wp:posOffset>
                </wp:positionH>
                <wp:positionV relativeFrom="paragraph">
                  <wp:posOffset>30480</wp:posOffset>
                </wp:positionV>
                <wp:extent cx="0" cy="228600"/>
                <wp:effectExtent l="60960" t="9525" r="53340" b="190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4CF5A" id="Прямая соединительная линия 38"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4pt" to="3in,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8O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0288" behindDoc="0" locked="0" layoutInCell="1" allowOverlap="1" wp14:anchorId="3316BB1E" wp14:editId="0A1545FB">
                <wp:simplePos x="0" y="0"/>
                <wp:positionH relativeFrom="column">
                  <wp:posOffset>1257300</wp:posOffset>
                </wp:positionH>
                <wp:positionV relativeFrom="paragraph">
                  <wp:posOffset>83820</wp:posOffset>
                </wp:positionV>
                <wp:extent cx="2968625" cy="457200"/>
                <wp:effectExtent l="13335" t="9525" r="8890" b="9525"/>
                <wp:wrapNone/>
                <wp:docPr id="37" name="Поле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8625" cy="457200"/>
                        </a:xfrm>
                        <a:prstGeom prst="rect">
                          <a:avLst/>
                        </a:prstGeom>
                        <a:solidFill>
                          <a:srgbClr val="FFFFFF"/>
                        </a:solidFill>
                        <a:ln w="9525">
                          <a:solidFill>
                            <a:srgbClr val="000000"/>
                          </a:solidFill>
                          <a:miter lim="800000"/>
                          <a:headEnd/>
                          <a:tailEnd/>
                        </a:ln>
                      </wps:spPr>
                      <wps:txbx>
                        <w:txbxContent>
                          <w:p w:rsidR="00E43F38" w:rsidRDefault="00E43F38" w:rsidP="00D27700">
                            <w:pPr>
                              <w:jc w:val="center"/>
                            </w:pPr>
                            <w:r>
                              <w:t xml:space="preserve">Специалист проверяет </w:t>
                            </w:r>
                          </w:p>
                          <w:p w:rsidR="00E43F38" w:rsidRDefault="00E43F38" w:rsidP="00D27700">
                            <w:pPr>
                              <w:jc w:val="center"/>
                            </w:pPr>
                            <w:r>
                              <w:t xml:space="preserve">наличие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6BB1E" id="Поле 37" o:spid="_x0000_s1027" type="#_x0000_t202" style="position:absolute;left:0;text-align:left;margin-left:99pt;margin-top:6.6pt;width:233.7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">
                <v:textbox>
                  <w:txbxContent>
                    <w:p w:rsidR="00E43F38" w:rsidRDefault="00E43F38" w:rsidP="00D27700">
                      <w:pPr>
                        <w:jc w:val="center"/>
                      </w:pPr>
                      <w:r>
                        <w:t xml:space="preserve">Специалист проверяет </w:t>
                      </w:r>
                    </w:p>
                    <w:p w:rsidR="00E43F38" w:rsidRDefault="00E43F38" w:rsidP="00D27700">
                      <w:pPr>
                        <w:jc w:val="center"/>
                      </w:pPr>
                      <w:r>
                        <w:t xml:space="preserve">наличие документов </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2576" behindDoc="0" locked="0" layoutInCell="1" allowOverlap="1" wp14:anchorId="6D2A625E" wp14:editId="0E0CB0D7">
                <wp:simplePos x="0" y="0"/>
                <wp:positionH relativeFrom="column">
                  <wp:posOffset>2743200</wp:posOffset>
                </wp:positionH>
                <wp:positionV relativeFrom="paragraph">
                  <wp:posOffset>15240</wp:posOffset>
                </wp:positionV>
                <wp:extent cx="0" cy="228600"/>
                <wp:effectExtent l="60960" t="9525" r="53340" b="190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932DD" id="Прямая соединительная линия 3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2pt" to="3in,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M4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6432" behindDoc="0" locked="0" layoutInCell="1" allowOverlap="1" wp14:anchorId="17E8ED91" wp14:editId="5DEE95C3">
                <wp:simplePos x="0" y="0"/>
                <wp:positionH relativeFrom="column">
                  <wp:posOffset>4457700</wp:posOffset>
                </wp:positionH>
                <wp:positionV relativeFrom="paragraph">
                  <wp:posOffset>129540</wp:posOffset>
                </wp:positionV>
                <wp:extent cx="474980" cy="342900"/>
                <wp:effectExtent l="13335" t="13335" r="6985" b="5715"/>
                <wp:wrapNone/>
                <wp:docPr id="35" name="Поле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0000"/>
                              </a:solidFill>
                            </a14:hiddenFill>
                          </a:ext>
                        </a:extLst>
                      </wps:spPr>
                      <wps:txbx>
                        <w:txbxContent>
                          <w:p w:rsidR="00E43F38" w:rsidRPr="004324CA" w:rsidRDefault="00E43F38" w:rsidP="00D27700">
                            <w:r>
                              <w:t xml:space="preserve">  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E8ED91" id="Поле 35" o:spid="_x0000_s1028" type="#_x0000_t202" style="position:absolute;left:0;text-align:left;margin-left:351pt;margin-top:10.2pt;width:37.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" filled="f" fillcolor="red">
                <v:textbox>
                  <w:txbxContent>
                    <w:p w:rsidR="00E43F38" w:rsidRPr="004324CA" w:rsidRDefault="00E43F38" w:rsidP="00D27700">
                      <w:r>
                        <w:t xml:space="preserve">  да</w:t>
                      </w:r>
                    </w:p>
                  </w:txbxContent>
                </v:textbox>
              </v:shap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5408" behindDoc="0" locked="0" layoutInCell="1" allowOverlap="1" wp14:anchorId="24F43BA0" wp14:editId="48A01E2D">
                <wp:simplePos x="0" y="0"/>
                <wp:positionH relativeFrom="column">
                  <wp:posOffset>457200</wp:posOffset>
                </wp:positionH>
                <wp:positionV relativeFrom="paragraph">
                  <wp:posOffset>68580</wp:posOffset>
                </wp:positionV>
                <wp:extent cx="474980" cy="342900"/>
                <wp:effectExtent l="13335" t="9525" r="6985" b="9525"/>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980" cy="342900"/>
                        </a:xfrm>
                        <a:prstGeom prst="rect">
                          <a:avLst/>
                        </a:prstGeom>
                        <a:solidFill>
                          <a:srgbClr val="FFFFFF"/>
                        </a:solidFill>
                        <a:ln w="9525">
                          <a:solidFill>
                            <a:srgbClr val="000000"/>
                          </a:solidFill>
                          <a:miter lim="800000"/>
                          <a:headEnd/>
                          <a:tailEnd/>
                        </a:ln>
                      </wps:spPr>
                      <wps:txbx>
                        <w:txbxContent>
                          <w:p w:rsidR="00E43F38" w:rsidRPr="004324CA" w:rsidRDefault="00E43F38" w:rsidP="00D27700">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43BA0" id="Поле 34" o:spid="_x0000_s1029" type="#_x0000_t202" style="position:absolute;left:0;text-align:left;margin-left:36pt;margin-top:5.4pt;width:37.4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">
                <v:textbox>
                  <w:txbxContent>
                    <w:p w:rsidR="00E43F38" w:rsidRPr="004324CA" w:rsidRDefault="00E43F38" w:rsidP="00D27700">
                      <w:r>
                        <w:t>нет</w:t>
                      </w:r>
                    </w:p>
                  </w:txbxContent>
                </v:textbox>
              </v:shap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1312" behindDoc="0" locked="0" layoutInCell="1" allowOverlap="1" wp14:anchorId="41B26EE7" wp14:editId="7555637D">
                <wp:simplePos x="0" y="0"/>
                <wp:positionH relativeFrom="column">
                  <wp:posOffset>1600200</wp:posOffset>
                </wp:positionH>
                <wp:positionV relativeFrom="paragraph">
                  <wp:posOffset>68580</wp:posOffset>
                </wp:positionV>
                <wp:extent cx="2137410" cy="457200"/>
                <wp:effectExtent l="13335" t="9525" r="11430" b="952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457200"/>
                        </a:xfrm>
                        <a:prstGeom prst="rect">
                          <a:avLst/>
                        </a:prstGeom>
                        <a:solidFill>
                          <a:srgbClr val="FFFFFF"/>
                        </a:solidFill>
                        <a:ln w="9525">
                          <a:solidFill>
                            <a:srgbClr val="000000"/>
                          </a:solidFill>
                          <a:miter lim="800000"/>
                          <a:headEnd/>
                          <a:tailEnd/>
                        </a:ln>
                      </wps:spPr>
                      <wps:txbx>
                        <w:txbxContent>
                          <w:p w:rsidR="00E43F38" w:rsidRDefault="00E43F38" w:rsidP="00D27700">
                            <w:pPr>
                              <w:jc w:val="center"/>
                            </w:pPr>
                            <w:r>
                              <w:t>Документы в наличии и</w:t>
                            </w:r>
                          </w:p>
                          <w:p w:rsidR="00E43F38" w:rsidRPr="004324CA" w:rsidRDefault="00E43F38" w:rsidP="00D27700">
                            <w:pPr>
                              <w:jc w:val="center"/>
                            </w:pPr>
                            <w:r>
                              <w:t>соответствуют требованиям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26EE7" id="Поле 33" o:spid="_x0000_s1030" type="#_x0000_t202" style="position:absolute;left:0;text-align:left;margin-left:126pt;margin-top:5.4pt;width:168.3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">
                <v:textbox>
                  <w:txbxContent>
                    <w:p w:rsidR="00E43F38" w:rsidRDefault="00E43F38" w:rsidP="00D27700">
                      <w:pPr>
                        <w:jc w:val="center"/>
                      </w:pPr>
                      <w:r>
                        <w:t>Документы в наличии и</w:t>
                      </w:r>
                    </w:p>
                    <w:p w:rsidR="00E43F38" w:rsidRPr="004324CA" w:rsidRDefault="00E43F38" w:rsidP="00D27700">
                      <w:pPr>
                        <w:jc w:val="center"/>
                      </w:pPr>
                      <w:r>
                        <w:t>соответствуют требованиям</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4624" behindDoc="0" locked="0" layoutInCell="1" allowOverlap="1" wp14:anchorId="67D6AEDD" wp14:editId="31FF4940">
                <wp:simplePos x="0" y="0"/>
                <wp:positionH relativeFrom="column">
                  <wp:posOffset>3771900</wp:posOffset>
                </wp:positionH>
                <wp:positionV relativeFrom="paragraph">
                  <wp:posOffset>121920</wp:posOffset>
                </wp:positionV>
                <wp:extent cx="685800" cy="0"/>
                <wp:effectExtent l="13335" t="57150" r="15240" b="571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CE08A" id="Прямая соединительная линия 3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9.6pt" to="35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">
                <v:stroke endarrow="block"/>
              </v:lin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3600" behindDoc="0" locked="0" layoutInCell="1" allowOverlap="1" wp14:anchorId="29A9E47C" wp14:editId="75AF206A">
                <wp:simplePos x="0" y="0"/>
                <wp:positionH relativeFrom="column">
                  <wp:posOffset>914400</wp:posOffset>
                </wp:positionH>
                <wp:positionV relativeFrom="paragraph">
                  <wp:posOffset>121920</wp:posOffset>
                </wp:positionV>
                <wp:extent cx="685800" cy="0"/>
                <wp:effectExtent l="22860" t="57150" r="5715" b="571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77FCD0" id="Прямая соединительная линия 31"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9.6pt" to="12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6672" behindDoc="0" locked="0" layoutInCell="1" allowOverlap="1" wp14:anchorId="5A7B8BA0" wp14:editId="50A86266">
                <wp:simplePos x="0" y="0"/>
                <wp:positionH relativeFrom="column">
                  <wp:posOffset>4686300</wp:posOffset>
                </wp:positionH>
                <wp:positionV relativeFrom="paragraph">
                  <wp:posOffset>121920</wp:posOffset>
                </wp:positionV>
                <wp:extent cx="0" cy="342900"/>
                <wp:effectExtent l="60960" t="13335" r="53340" b="1524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161DF9" id="Прямая соединительная линия 3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9.6pt" to="369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jUo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">
                <v:stroke endarrow="block"/>
              </v:lin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5648" behindDoc="0" locked="0" layoutInCell="1" allowOverlap="1" wp14:anchorId="66D3C4C2" wp14:editId="65304148">
                <wp:simplePos x="0" y="0"/>
                <wp:positionH relativeFrom="column">
                  <wp:posOffset>685800</wp:posOffset>
                </wp:positionH>
                <wp:positionV relativeFrom="paragraph">
                  <wp:posOffset>60960</wp:posOffset>
                </wp:positionV>
                <wp:extent cx="0" cy="457200"/>
                <wp:effectExtent l="60960" t="9525" r="5334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2B59A" id="Прямая соединительная линия 2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8pt" to="5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3360" behindDoc="0" locked="0" layoutInCell="1" allowOverlap="1" wp14:anchorId="07455C33" wp14:editId="0AEEB95E">
                <wp:simplePos x="0" y="0"/>
                <wp:positionH relativeFrom="column">
                  <wp:posOffset>3657600</wp:posOffset>
                </wp:positionH>
                <wp:positionV relativeFrom="paragraph">
                  <wp:posOffset>114300</wp:posOffset>
                </wp:positionV>
                <wp:extent cx="2872105" cy="685800"/>
                <wp:effectExtent l="13335" t="13335" r="10160" b="5715"/>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105" cy="685800"/>
                        </a:xfrm>
                        <a:prstGeom prst="rect">
                          <a:avLst/>
                        </a:prstGeom>
                        <a:solidFill>
                          <a:srgbClr val="FFFFFF"/>
                        </a:solidFill>
                        <a:ln w="9525">
                          <a:solidFill>
                            <a:srgbClr val="000000"/>
                          </a:solidFill>
                          <a:miter lim="800000"/>
                          <a:headEnd/>
                          <a:tailEnd/>
                        </a:ln>
                      </wps:spPr>
                      <wps:txbx>
                        <w:txbxContent>
                          <w:p w:rsidR="00E43F38" w:rsidRDefault="00E43F38" w:rsidP="00D27700">
                            <w:pPr>
                              <w:jc w:val="center"/>
                            </w:pPr>
                            <w:r>
                              <w:t xml:space="preserve">Заявление с пакетом документов регистрируется в журнале регистрации входящей корреспонденции </w:t>
                            </w:r>
                          </w:p>
                          <w:p w:rsidR="00E43F38" w:rsidRDefault="00E43F38" w:rsidP="00D277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55C33" id="Поле 28" o:spid="_x0000_s1031" type="#_x0000_t202" style="position:absolute;left:0;text-align:left;margin-left:4in;margin-top:9pt;width:226.15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">
                <v:textbox>
                  <w:txbxContent>
                    <w:p w:rsidR="00E43F38" w:rsidRDefault="00E43F38" w:rsidP="00D27700">
                      <w:pPr>
                        <w:jc w:val="center"/>
                      </w:pPr>
                      <w:r>
                        <w:t xml:space="preserve">Заявление с пакетом документов регистрируется в журнале регистрации входящей корреспонденции </w:t>
                      </w:r>
                    </w:p>
                    <w:p w:rsidR="00E43F38" w:rsidRDefault="00E43F38" w:rsidP="00D27700"/>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2336" behindDoc="0" locked="0" layoutInCell="1" allowOverlap="1" wp14:anchorId="0349FE67" wp14:editId="48B1722F">
                <wp:simplePos x="0" y="0"/>
                <wp:positionH relativeFrom="column">
                  <wp:posOffset>0</wp:posOffset>
                </wp:positionH>
                <wp:positionV relativeFrom="paragraph">
                  <wp:posOffset>-7620</wp:posOffset>
                </wp:positionV>
                <wp:extent cx="2493645" cy="1028700"/>
                <wp:effectExtent l="13335" t="9525" r="7620" b="952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3645" cy="1028700"/>
                        </a:xfrm>
                        <a:prstGeom prst="rect">
                          <a:avLst/>
                        </a:prstGeom>
                        <a:solidFill>
                          <a:srgbClr val="FFFFFF"/>
                        </a:solidFill>
                        <a:ln w="9525">
                          <a:solidFill>
                            <a:srgbClr val="000000"/>
                          </a:solidFill>
                          <a:miter lim="800000"/>
                          <a:headEnd/>
                          <a:tailEnd/>
                        </a:ln>
                      </wps:spPr>
                      <wps:txbx>
                        <w:txbxContent>
                          <w:p w:rsidR="00E43F38" w:rsidRDefault="00E43F38" w:rsidP="00D27700">
                            <w:pPr>
                              <w:jc w:val="center"/>
                            </w:pPr>
                            <w:r>
                              <w:t>Специалист уведомляет заявителя</w:t>
                            </w:r>
                          </w:p>
                          <w:p w:rsidR="00E43F38" w:rsidRDefault="00E43F38" w:rsidP="00D27700">
                            <w:pPr>
                              <w:jc w:val="center"/>
                            </w:pPr>
                            <w:r>
                              <w:t>о наличии препятствий для предоставления муниципальной услуги и предлагает принять меры по их устранению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49FE67" id="Поле 27" o:spid="_x0000_s1032" type="#_x0000_t202" style="position:absolute;left:0;text-align:left;margin-left:0;margin-top:-.6pt;width:196.35pt;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">
                <v:textbox>
                  <w:txbxContent>
                    <w:p w:rsidR="00E43F38" w:rsidRDefault="00E43F38" w:rsidP="00D27700">
                      <w:pPr>
                        <w:jc w:val="center"/>
                      </w:pPr>
                      <w:r>
                        <w:t>Специалист уведомляет заявителя</w:t>
                      </w:r>
                    </w:p>
                    <w:p w:rsidR="00E43F38" w:rsidRDefault="00E43F38" w:rsidP="00D27700">
                      <w:pPr>
                        <w:jc w:val="center"/>
                      </w:pPr>
                      <w:r>
                        <w:t>о наличии препятствий для предоставления муниципальной услуги и предлагает принять меры по их устранению</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7696" behindDoc="0" locked="0" layoutInCell="1" allowOverlap="1" wp14:anchorId="5A765AD4" wp14:editId="09875B20">
                <wp:simplePos x="0" y="0"/>
                <wp:positionH relativeFrom="column">
                  <wp:posOffset>4686300</wp:posOffset>
                </wp:positionH>
                <wp:positionV relativeFrom="paragraph">
                  <wp:posOffset>99060</wp:posOffset>
                </wp:positionV>
                <wp:extent cx="0" cy="228600"/>
                <wp:effectExtent l="60960" t="13335" r="53340" b="1524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21603" id="Прямая соединительная линия 2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7.8pt" to="369pt,2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2816" behindDoc="0" locked="0" layoutInCell="1" allowOverlap="1" wp14:anchorId="28BF8184" wp14:editId="55D862D8">
                <wp:simplePos x="0" y="0"/>
                <wp:positionH relativeFrom="column">
                  <wp:posOffset>3429000</wp:posOffset>
                </wp:positionH>
                <wp:positionV relativeFrom="paragraph">
                  <wp:posOffset>152400</wp:posOffset>
                </wp:positionV>
                <wp:extent cx="3100705" cy="1143000"/>
                <wp:effectExtent l="13335" t="12700" r="10160" b="635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0705" cy="1143000"/>
                        </a:xfrm>
                        <a:prstGeom prst="rect">
                          <a:avLst/>
                        </a:prstGeom>
                        <a:solidFill>
                          <a:srgbClr val="FFFFFF"/>
                        </a:solidFill>
                        <a:ln w="9525">
                          <a:solidFill>
                            <a:srgbClr val="000000"/>
                          </a:solidFill>
                          <a:miter lim="800000"/>
                          <a:headEnd/>
                          <a:tailEnd/>
                        </a:ln>
                      </wps:spPr>
                      <wps:txbx>
                        <w:txbxContent>
                          <w:p w:rsidR="00E43F38" w:rsidRDefault="00E43F38" w:rsidP="00D27700">
                            <w:pPr>
                              <w:jc w:val="center"/>
                            </w:pPr>
                            <w:r w:rsidRPr="004B5F19">
                              <w:t>Специалист (при необходимости) направляет межведомственные и внутриведомственные запросы</w:t>
                            </w:r>
                            <w:r>
                              <w:t>, и, получив ответы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F8184" id="Поле 25" o:spid="_x0000_s1033" type="#_x0000_t202" style="position:absolute;left:0;text-align:left;margin-left:270pt;margin-top:12pt;width:244.15pt;height:90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">
                <v:textbox>
                  <w:txbxContent>
                    <w:p w:rsidR="00E43F38" w:rsidRDefault="00E43F38" w:rsidP="00D27700">
                      <w:pPr>
                        <w:jc w:val="center"/>
                      </w:pPr>
                      <w:r w:rsidRPr="004B5F19">
                        <w:t>Специалист (при необходимости) направляет межведомственные и внутриведомственные запросы</w:t>
                      </w:r>
                      <w:r>
                        <w:t>, и, получив ответы</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5888" behindDoc="0" locked="0" layoutInCell="1" allowOverlap="1" wp14:anchorId="6954D3A7" wp14:editId="7648B00A">
                <wp:simplePos x="0" y="0"/>
                <wp:positionH relativeFrom="column">
                  <wp:posOffset>4686300</wp:posOffset>
                </wp:positionH>
                <wp:positionV relativeFrom="paragraph">
                  <wp:posOffset>69215</wp:posOffset>
                </wp:positionV>
                <wp:extent cx="0" cy="228600"/>
                <wp:effectExtent l="60960" t="13335" r="53340" b="1524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0C91C" id="Прямая соединительная линия 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5.45pt" to="369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4384" behindDoc="0" locked="0" layoutInCell="1" allowOverlap="1" wp14:anchorId="5D9671EE" wp14:editId="6F9DB2DE">
                <wp:simplePos x="0" y="0"/>
                <wp:positionH relativeFrom="column">
                  <wp:posOffset>1470025</wp:posOffset>
                </wp:positionH>
                <wp:positionV relativeFrom="paragraph">
                  <wp:posOffset>122555</wp:posOffset>
                </wp:positionV>
                <wp:extent cx="5059680" cy="1028700"/>
                <wp:effectExtent l="6985" t="13335" r="10160" b="571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9680" cy="1028700"/>
                        </a:xfrm>
                        <a:prstGeom prst="rect">
                          <a:avLst/>
                        </a:prstGeom>
                        <a:solidFill>
                          <a:srgbClr val="FFFFFF"/>
                        </a:solidFill>
                        <a:ln w="9525">
                          <a:solidFill>
                            <a:srgbClr val="000000"/>
                          </a:solidFill>
                          <a:miter lim="800000"/>
                          <a:headEnd/>
                          <a:tailEnd/>
                        </a:ln>
                      </wps:spPr>
                      <wps:txbx>
                        <w:txbxContent>
                          <w:p w:rsidR="00E43F38" w:rsidRPr="00073D72" w:rsidRDefault="00E43F38" w:rsidP="00D27700">
                            <w:pPr>
                              <w:jc w:val="center"/>
                              <w:rPr>
                                <w:szCs w:val="20"/>
                              </w:rPr>
                            </w:pPr>
                            <w:r>
                              <w:rPr>
                                <w:szCs w:val="20"/>
                              </w:rPr>
                              <w:t>И</w:t>
                            </w:r>
                            <w:r w:rsidRPr="00073D72">
                              <w:rPr>
                                <w:szCs w:val="20"/>
                              </w:rPr>
                              <w:t xml:space="preserve"> принимает решение о выдаче разрешения на строительство либо об отказе или уведомления о соответствии/ несоотв</w:t>
                            </w:r>
                            <w:r>
                              <w:rPr>
                                <w:szCs w:val="20"/>
                              </w:rPr>
                              <w:t xml:space="preserve">етствии указанных в уведомлении </w:t>
                            </w:r>
                            <w:r w:rsidRPr="00073D72">
                              <w:rPr>
                                <w:szCs w:val="20"/>
                              </w:rPr>
                              <w:t>о планируемых строительстве или реконструкции объекта ИЖС или садового дома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671EE" id="Поле 23" o:spid="_x0000_s1034" type="#_x0000_t202" style="position:absolute;left:0;text-align:left;margin-left:115.75pt;margin-top:9.65pt;width:398.4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">
                <v:textbox>
                  <w:txbxContent>
                    <w:p w:rsidR="00E43F38" w:rsidRPr="00073D72" w:rsidRDefault="00E43F38" w:rsidP="00D27700">
                      <w:pPr>
                        <w:jc w:val="center"/>
                        <w:rPr>
                          <w:szCs w:val="20"/>
                        </w:rPr>
                      </w:pPr>
                      <w:r>
                        <w:rPr>
                          <w:szCs w:val="20"/>
                        </w:rPr>
                        <w:t>И</w:t>
                      </w:r>
                      <w:r w:rsidRPr="00073D72">
                        <w:rPr>
                          <w:szCs w:val="20"/>
                        </w:rPr>
                        <w:t xml:space="preserve"> принимает решение о выдаче разрешения на строительство либо об отказе или уведомления о соответствии/ несоотв</w:t>
                      </w:r>
                      <w:r>
                        <w:rPr>
                          <w:szCs w:val="20"/>
                        </w:rPr>
                        <w:t xml:space="preserve">етствии указанных в уведомлении </w:t>
                      </w:r>
                      <w:r w:rsidRPr="00073D72">
                        <w:rPr>
                          <w:szCs w:val="20"/>
                        </w:rPr>
                        <w:t>о планируемых строительстве или реконструкции объекта ИЖС или садового дома</w:t>
                      </w: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4864" behindDoc="0" locked="0" layoutInCell="1" allowOverlap="1" wp14:anchorId="0FE3CEB6" wp14:editId="317DCA59">
                <wp:simplePos x="0" y="0"/>
                <wp:positionH relativeFrom="column">
                  <wp:posOffset>4686300</wp:posOffset>
                </wp:positionH>
                <wp:positionV relativeFrom="paragraph">
                  <wp:posOffset>99695</wp:posOffset>
                </wp:positionV>
                <wp:extent cx="298450" cy="184785"/>
                <wp:effectExtent l="13335" t="13335" r="40640" b="5905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0" cy="184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B2C05" id="Прямая соединительная линия 2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7.85pt" to="392.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">
                <v:stroke endarrow="block"/>
              </v:lin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3840" behindDoc="0" locked="0" layoutInCell="1" allowOverlap="1" wp14:anchorId="41C894F2" wp14:editId="4706CEDF">
                <wp:simplePos x="0" y="0"/>
                <wp:positionH relativeFrom="column">
                  <wp:posOffset>2908300</wp:posOffset>
                </wp:positionH>
                <wp:positionV relativeFrom="paragraph">
                  <wp:posOffset>99695</wp:posOffset>
                </wp:positionV>
                <wp:extent cx="1724025" cy="184785"/>
                <wp:effectExtent l="26035" t="13335" r="12065" b="5905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24025" cy="184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5866A" id="Прямая соединительная линия 21"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7.85pt" to="364.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">
                <v:stroke endarrow="block"/>
              </v:lin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8480" behindDoc="0" locked="0" layoutInCell="1" allowOverlap="1" wp14:anchorId="6B3B1B5F" wp14:editId="55960DF6">
                <wp:simplePos x="0" y="0"/>
                <wp:positionH relativeFrom="column">
                  <wp:posOffset>0</wp:posOffset>
                </wp:positionH>
                <wp:positionV relativeFrom="paragraph">
                  <wp:posOffset>160655</wp:posOffset>
                </wp:positionV>
                <wp:extent cx="2908300" cy="1390650"/>
                <wp:effectExtent l="13335" t="7620" r="12065" b="1143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1390650"/>
                        </a:xfrm>
                        <a:prstGeom prst="rect">
                          <a:avLst/>
                        </a:prstGeom>
                        <a:solidFill>
                          <a:srgbClr val="FFFFFF"/>
                        </a:solidFill>
                        <a:ln w="9525">
                          <a:solidFill>
                            <a:srgbClr val="000000"/>
                          </a:solidFill>
                          <a:miter lim="800000"/>
                          <a:headEnd/>
                          <a:tailEnd/>
                        </a:ln>
                      </wps:spPr>
                      <wps:txbx>
                        <w:txbxContent>
                          <w:p w:rsidR="00E43F38" w:rsidRPr="00073D72" w:rsidRDefault="00E43F38" w:rsidP="00D27700">
                            <w:pPr>
                              <w:jc w:val="both"/>
                              <w:rPr>
                                <w:szCs w:val="16"/>
                              </w:rPr>
                            </w:pPr>
                            <w:r w:rsidRPr="00073D72">
                              <w:rPr>
                                <w:szCs w:val="16"/>
                              </w:rPr>
                              <w:t xml:space="preserve">Специалист готовит отказ о выдаче разрешения на строительство с указанием причин или уведомление о несоответствии указанных в уведомлении о планируемых строительстве или реконструкции объекта ИЖС или садового дома </w:t>
                            </w:r>
                          </w:p>
                          <w:p w:rsidR="00E43F38" w:rsidRPr="00DD0590" w:rsidRDefault="00E43F38" w:rsidP="00D27700">
                            <w:pPr>
                              <w:jc w:val="both"/>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3B1B5F" id="Поле 20" o:spid="_x0000_s1035" type="#_x0000_t202" style="position:absolute;left:0;text-align:left;margin-left:0;margin-top:12.65pt;width:229pt;height:10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">
                <v:textbox>
                  <w:txbxContent>
                    <w:p w:rsidR="00E43F38" w:rsidRPr="00073D72" w:rsidRDefault="00E43F38" w:rsidP="00D27700">
                      <w:pPr>
                        <w:jc w:val="both"/>
                        <w:rPr>
                          <w:szCs w:val="16"/>
                        </w:rPr>
                      </w:pPr>
                      <w:r w:rsidRPr="00073D72">
                        <w:rPr>
                          <w:szCs w:val="16"/>
                        </w:rPr>
                        <w:t xml:space="preserve">Специалист готовит отказ о выдаче разрешения на строительство с указанием причин или уведомление о несоответствии указанных в уведомлении о планируемых строительстве или реконструкции объекта ИЖС или садового дома </w:t>
                      </w:r>
                    </w:p>
                    <w:p w:rsidR="00E43F38" w:rsidRPr="00DD0590" w:rsidRDefault="00E43F38" w:rsidP="00D27700">
                      <w:pPr>
                        <w:jc w:val="both"/>
                        <w:rPr>
                          <w:sz w:val="28"/>
                        </w:rPr>
                      </w:pP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7456" behindDoc="0" locked="0" layoutInCell="1" allowOverlap="1" wp14:anchorId="78A27958" wp14:editId="0C162327">
                <wp:simplePos x="0" y="0"/>
                <wp:positionH relativeFrom="column">
                  <wp:posOffset>2974975</wp:posOffset>
                </wp:positionH>
                <wp:positionV relativeFrom="paragraph">
                  <wp:posOffset>29210</wp:posOffset>
                </wp:positionV>
                <wp:extent cx="3554730" cy="1171575"/>
                <wp:effectExtent l="6985" t="7620" r="10160" b="11430"/>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4730" cy="11715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0000"/>
                              </a:solidFill>
                            </a14:hiddenFill>
                          </a:ext>
                        </a:extLst>
                      </wps:spPr>
                      <wps:txbx>
                        <w:txbxContent>
                          <w:p w:rsidR="00E43F38" w:rsidRPr="004324CA" w:rsidRDefault="00E43F38" w:rsidP="00D27700">
                            <w:pPr>
                              <w:jc w:val="both"/>
                            </w:pPr>
                            <w:r>
                              <w:t>Специалист готовит проект разрешения на строительство или</w:t>
                            </w:r>
                            <w:r>
                              <w:rPr>
                                <w:szCs w:val="16"/>
                              </w:rPr>
                              <w:t xml:space="preserve"> уведомление о </w:t>
                            </w:r>
                            <w:r w:rsidRPr="00073D72">
                              <w:rPr>
                                <w:szCs w:val="16"/>
                              </w:rPr>
                              <w:t>соответствии указанных в уведомлении о планируемых строительстве или реконструкции объекта ИЖС или садового дома</w:t>
                            </w:r>
                            <w:r>
                              <w:t xml:space="preserve"> и отдает на подпись заместителю главы или главе </w:t>
                            </w:r>
                          </w:p>
                          <w:p w:rsidR="00E43F38" w:rsidRPr="004324CA" w:rsidRDefault="00E43F38" w:rsidP="00D2770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27958" id="Поле 19" o:spid="_x0000_s1036" type="#_x0000_t202" style="position:absolute;left:0;text-align:left;margin-left:234.25pt;margin-top:2.3pt;width:279.9pt;height:9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" filled="f" fillcolor="red">
                <v:textbox>
                  <w:txbxContent>
                    <w:p w:rsidR="00E43F38" w:rsidRPr="004324CA" w:rsidRDefault="00E43F38" w:rsidP="00D27700">
                      <w:pPr>
                        <w:jc w:val="both"/>
                      </w:pPr>
                      <w:r>
                        <w:t>Специалист готовит проект разрешения на строительство или</w:t>
                      </w:r>
                      <w:r>
                        <w:rPr>
                          <w:szCs w:val="16"/>
                        </w:rPr>
                        <w:t xml:space="preserve"> уведомление о </w:t>
                      </w:r>
                      <w:r w:rsidRPr="00073D72">
                        <w:rPr>
                          <w:szCs w:val="16"/>
                        </w:rPr>
                        <w:t>соответствии указанных в уведомлении о планируемых строительстве или реконструкции объекта ИЖС или садового дома</w:t>
                      </w:r>
                      <w:r>
                        <w:t xml:space="preserve"> и отдает на подпись заместителю главы или главе </w:t>
                      </w:r>
                    </w:p>
                    <w:p w:rsidR="00E43F38" w:rsidRPr="004324CA" w:rsidRDefault="00E43F38" w:rsidP="00D27700">
                      <w:pPr>
                        <w:jc w:val="center"/>
                      </w:pPr>
                    </w:p>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9744" behindDoc="0" locked="0" layoutInCell="1" allowOverlap="1" wp14:anchorId="484F3E26" wp14:editId="23100D60">
                <wp:simplePos x="0" y="0"/>
                <wp:positionH relativeFrom="column">
                  <wp:posOffset>4775200</wp:posOffset>
                </wp:positionH>
                <wp:positionV relativeFrom="paragraph">
                  <wp:posOffset>149225</wp:posOffset>
                </wp:positionV>
                <wp:extent cx="0" cy="228600"/>
                <wp:effectExtent l="54610" t="7620" r="59690" b="2095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42934" id="Прямая соединительная линия 1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pt,11.75pt" to="376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">
                <v:stroke endarrow="block"/>
              </v:lin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1792" behindDoc="0" locked="0" layoutInCell="1" allowOverlap="1" wp14:anchorId="39DDDFFC" wp14:editId="0FE6A4A9">
                <wp:simplePos x="0" y="0"/>
                <wp:positionH relativeFrom="column">
                  <wp:posOffset>1257300</wp:posOffset>
                </wp:positionH>
                <wp:positionV relativeFrom="paragraph">
                  <wp:posOffset>149225</wp:posOffset>
                </wp:positionV>
                <wp:extent cx="0" cy="300990"/>
                <wp:effectExtent l="60960" t="7620" r="53340" b="1524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09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0F59B" id="Прямая соединительная линия 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1.75pt" to="99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">
                <v:stroke endarrow="block"/>
              </v:lin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80768" behindDoc="0" locked="0" layoutInCell="1" allowOverlap="1" wp14:anchorId="1E47A044" wp14:editId="3CDC255F">
                <wp:simplePos x="0" y="0"/>
                <wp:positionH relativeFrom="column">
                  <wp:posOffset>3079750</wp:posOffset>
                </wp:positionH>
                <wp:positionV relativeFrom="paragraph">
                  <wp:posOffset>27305</wp:posOffset>
                </wp:positionV>
                <wp:extent cx="3449955" cy="962025"/>
                <wp:effectExtent l="6985" t="7620" r="10160" b="1143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9955" cy="962025"/>
                        </a:xfrm>
                        <a:prstGeom prst="rect">
                          <a:avLst/>
                        </a:prstGeom>
                        <a:solidFill>
                          <a:srgbClr val="FFFFFF"/>
                        </a:solidFill>
                        <a:ln w="9525">
                          <a:solidFill>
                            <a:srgbClr val="000000"/>
                          </a:solidFill>
                          <a:miter lim="800000"/>
                          <a:headEnd/>
                          <a:tailEnd/>
                        </a:ln>
                      </wps:spPr>
                      <wps:txbx>
                        <w:txbxContent>
                          <w:p w:rsidR="00E43F38" w:rsidRPr="00073D72" w:rsidRDefault="00E43F38" w:rsidP="00D27700">
                            <w:pPr>
                              <w:jc w:val="both"/>
                            </w:pPr>
                            <w:r w:rsidRPr="00073D72">
                              <w:t xml:space="preserve">Специалист регистрирует подписанное разрешение в журнале учета выдачи разрешений на строительство или </w:t>
                            </w:r>
                            <w:r w:rsidRPr="00073D72">
                              <w:rPr>
                                <w:szCs w:val="16"/>
                              </w:rPr>
                              <w:t xml:space="preserve">уведомление о соответствии указанных в уведомлении о планируемых строительстве или </w:t>
                            </w:r>
                            <w:r w:rsidRPr="00073D72">
                              <w:t>реконструкции объекта ИЖС или садового дома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7A044" id="Поле 16" o:spid="_x0000_s1037" type="#_x0000_t202" style="position:absolute;left:0;text-align:left;margin-left:242.5pt;margin-top:2.15pt;width:271.65pt;height:7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">
                <v:textbox>
                  <w:txbxContent>
                    <w:p w:rsidR="00E43F38" w:rsidRPr="00073D72" w:rsidRDefault="00E43F38" w:rsidP="00D27700">
                      <w:pPr>
                        <w:jc w:val="both"/>
                      </w:pPr>
                      <w:r w:rsidRPr="00073D72">
                        <w:t xml:space="preserve">Специалист регистрирует подписанное разрешение в журнале учета выдачи разрешений на строительство или </w:t>
                      </w:r>
                      <w:r w:rsidRPr="00073D72">
                        <w:rPr>
                          <w:szCs w:val="16"/>
                        </w:rPr>
                        <w:t xml:space="preserve">уведомление о соответствии указанных в уведомлении о планируемых строительстве или </w:t>
                      </w:r>
                      <w:r w:rsidRPr="00073D72">
                        <w:t>реконструкции объекта ИЖС или садового дома</w:t>
                      </w:r>
                    </w:p>
                  </w:txbxContent>
                </v:textbox>
              </v:shap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0528" behindDoc="0" locked="0" layoutInCell="1" allowOverlap="1" wp14:anchorId="64929117" wp14:editId="65D5088E">
                <wp:simplePos x="0" y="0"/>
                <wp:positionH relativeFrom="column">
                  <wp:posOffset>0</wp:posOffset>
                </wp:positionH>
                <wp:positionV relativeFrom="paragraph">
                  <wp:posOffset>99695</wp:posOffset>
                </wp:positionV>
                <wp:extent cx="2974975" cy="1337310"/>
                <wp:effectExtent l="13335" t="13335" r="12065" b="1143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4975" cy="1337310"/>
                        </a:xfrm>
                        <a:prstGeom prst="rect">
                          <a:avLst/>
                        </a:prstGeom>
                        <a:solidFill>
                          <a:srgbClr val="FFFFFF"/>
                        </a:solidFill>
                        <a:ln w="9525">
                          <a:solidFill>
                            <a:srgbClr val="000000"/>
                          </a:solidFill>
                          <a:miter lim="800000"/>
                          <a:headEnd/>
                          <a:tailEnd/>
                        </a:ln>
                      </wps:spPr>
                      <wps:txbx>
                        <w:txbxContent>
                          <w:p w:rsidR="00E43F38" w:rsidRPr="004324CA" w:rsidRDefault="00E43F38" w:rsidP="00D27700">
                            <w:pPr>
                              <w:jc w:val="both"/>
                            </w:pPr>
                            <w:r>
                              <w:t>Выдача заявителю</w:t>
                            </w:r>
                            <w:r w:rsidRPr="00985FA9">
                              <w:t xml:space="preserve"> </w:t>
                            </w:r>
                            <w:r>
                              <w:t>отказа о выдаче разрешения на строительство с указанием причин</w:t>
                            </w:r>
                            <w:r w:rsidRPr="00073D72">
                              <w:rPr>
                                <w:szCs w:val="16"/>
                              </w:rPr>
                              <w:t xml:space="preserve"> или уведомление о несоответствии указанных в уведомлении о планируемых строительстве или реконструкции объекта ИЖС или садового дома</w:t>
                            </w:r>
                          </w:p>
                          <w:p w:rsidR="00E43F38" w:rsidRPr="004324CA" w:rsidRDefault="00E43F38" w:rsidP="00D27700">
                            <w:pPr>
                              <w:jc w:val="center"/>
                            </w:pPr>
                            <w:r>
                              <w:t xml:space="preserve"> </w:t>
                            </w:r>
                          </w:p>
                          <w:p w:rsidR="00E43F38" w:rsidRDefault="00E43F38" w:rsidP="00D277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29117" id="Поле 15" o:spid="_x0000_s1038" type="#_x0000_t202" style="position:absolute;left:0;text-align:left;margin-left:0;margin-top:7.85pt;width:234.25pt;height:10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">
                <v:textbox>
                  <w:txbxContent>
                    <w:p w:rsidR="00E43F38" w:rsidRPr="004324CA" w:rsidRDefault="00E43F38" w:rsidP="00D27700">
                      <w:pPr>
                        <w:jc w:val="both"/>
                      </w:pPr>
                      <w:r>
                        <w:t>Выдача заявителю</w:t>
                      </w:r>
                      <w:r w:rsidRPr="00985FA9">
                        <w:t xml:space="preserve"> </w:t>
                      </w:r>
                      <w:r>
                        <w:t>отказа о выдаче разрешения на строительство с указанием причин</w:t>
                      </w:r>
                      <w:r w:rsidRPr="00073D72">
                        <w:rPr>
                          <w:szCs w:val="16"/>
                        </w:rPr>
                        <w:t xml:space="preserve"> или уведомление о несоответствии указанных в уведомлении о планируемых строительстве или реконструкции объекта ИЖС или садового дома</w:t>
                      </w:r>
                    </w:p>
                    <w:p w:rsidR="00E43F38" w:rsidRPr="004324CA" w:rsidRDefault="00E43F38" w:rsidP="00D27700">
                      <w:pPr>
                        <w:jc w:val="center"/>
                      </w:pPr>
                      <w:r>
                        <w:t xml:space="preserve"> </w:t>
                      </w:r>
                    </w:p>
                    <w:p w:rsidR="00E43F38" w:rsidRDefault="00E43F38" w:rsidP="00D27700"/>
                  </w:txbxContent>
                </v:textbox>
              </v:shape>
            </w:pict>
          </mc:Fallback>
        </mc:AlternateContent>
      </w: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firstLine="142"/>
        <w:rPr>
          <w:rFonts w:ascii="Times New Roman" w:eastAsia="Times New Roman" w:hAnsi="Times New Roman" w:cs="Times New Roman"/>
          <w:sz w:val="18"/>
          <w:szCs w:val="18"/>
          <w:highlight w:val="yellow"/>
          <w:lang w:eastAsia="ru-RU"/>
        </w:rPr>
      </w:pPr>
    </w:p>
    <w:p w:rsidR="00D27700" w:rsidRPr="00D27700" w:rsidRDefault="00D27700" w:rsidP="00D27700">
      <w:pPr>
        <w:spacing w:after="0" w:line="240" w:lineRule="auto"/>
        <w:ind w:left="6521"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69504" behindDoc="0" locked="0" layoutInCell="1" allowOverlap="1" wp14:anchorId="38B60A53" wp14:editId="3AB6EAB8">
                <wp:simplePos x="0" y="0"/>
                <wp:positionH relativeFrom="column">
                  <wp:posOffset>3113405</wp:posOffset>
                </wp:positionH>
                <wp:positionV relativeFrom="paragraph">
                  <wp:posOffset>393065</wp:posOffset>
                </wp:positionV>
                <wp:extent cx="3416300" cy="790575"/>
                <wp:effectExtent l="12065" t="7620" r="10160" b="1143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0" cy="790575"/>
                        </a:xfrm>
                        <a:prstGeom prst="rect">
                          <a:avLst/>
                        </a:prstGeom>
                        <a:solidFill>
                          <a:srgbClr val="FFFFFF"/>
                        </a:solidFill>
                        <a:ln w="9525">
                          <a:solidFill>
                            <a:srgbClr val="000000"/>
                          </a:solidFill>
                          <a:miter lim="800000"/>
                          <a:headEnd/>
                          <a:tailEnd/>
                        </a:ln>
                      </wps:spPr>
                      <wps:txbx>
                        <w:txbxContent>
                          <w:p w:rsidR="00E43F38" w:rsidRPr="00073D72" w:rsidRDefault="00E43F38" w:rsidP="00D27700">
                            <w:pPr>
                              <w:jc w:val="both"/>
                            </w:pPr>
                            <w:r w:rsidRPr="00073D72">
                              <w:t>Выдача заявителю разрешения на строительство или</w:t>
                            </w:r>
                            <w:r w:rsidRPr="00073D72">
                              <w:rPr>
                                <w:szCs w:val="16"/>
                              </w:rPr>
                              <w:t xml:space="preserve"> уведомление о соответствии указанных в уведомлении о планируемых строительстве или реконструкции объекта ИЖС или садового дома</w:t>
                            </w:r>
                          </w:p>
                          <w:p w:rsidR="00E43F38" w:rsidRPr="004324CA" w:rsidRDefault="00E43F38" w:rsidP="00D2770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60A53" id="Поле 14" o:spid="_x0000_s1039" type="#_x0000_t202" style="position:absolute;left:0;text-align:left;margin-left:245.15pt;margin-top:30.95pt;width:269pt;height:6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">
                <v:textbox>
                  <w:txbxContent>
                    <w:p w:rsidR="00E43F38" w:rsidRPr="00073D72" w:rsidRDefault="00E43F38" w:rsidP="00D27700">
                      <w:pPr>
                        <w:jc w:val="both"/>
                      </w:pPr>
                      <w:r w:rsidRPr="00073D72">
                        <w:t>Выдача заявителю разрешения на строительство или</w:t>
                      </w:r>
                      <w:r w:rsidRPr="00073D72">
                        <w:rPr>
                          <w:szCs w:val="16"/>
                        </w:rPr>
                        <w:t xml:space="preserve"> уведомление о соответствии указанных в уведомлении о планируемых строительстве или реконструкции объекта ИЖС или садового дома</w:t>
                      </w:r>
                    </w:p>
                    <w:p w:rsidR="00E43F38" w:rsidRPr="004324CA" w:rsidRDefault="00E43F38" w:rsidP="00D27700">
                      <w:pPr>
                        <w:jc w:val="center"/>
                      </w:pPr>
                    </w:p>
                  </w:txbxContent>
                </v:textbox>
              </v:shape>
            </w:pict>
          </mc:Fallback>
        </mc:AlternateContent>
      </w:r>
      <w:r w:rsidRPr="00D27700">
        <w:rPr>
          <w:rFonts w:ascii="Times New Roman" w:eastAsia="Times New Roman" w:hAnsi="Times New Roman" w:cs="Times New Roman"/>
          <w:noProof/>
          <w:sz w:val="18"/>
          <w:szCs w:val="18"/>
          <w:lang w:eastAsia="ru-RU"/>
        </w:rPr>
        <mc:AlternateContent>
          <mc:Choice Requires="wps">
            <w:drawing>
              <wp:anchor distT="0" distB="0" distL="114300" distR="114300" simplePos="0" relativeHeight="251678720" behindDoc="0" locked="0" layoutInCell="1" allowOverlap="1" wp14:anchorId="16576326" wp14:editId="3183552A">
                <wp:simplePos x="0" y="0"/>
                <wp:positionH relativeFrom="column">
                  <wp:posOffset>5032375</wp:posOffset>
                </wp:positionH>
                <wp:positionV relativeFrom="paragraph">
                  <wp:posOffset>164465</wp:posOffset>
                </wp:positionV>
                <wp:extent cx="0" cy="228600"/>
                <wp:effectExtent l="54610" t="7620" r="59690" b="2095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02A75" id="Прямая соединительная линия 1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25pt,12.95pt" to="396.2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6DP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">
                <v:stroke endarrow="block"/>
              </v:line>
            </w:pict>
          </mc:Fallback>
        </mc:AlternateContent>
      </w:r>
    </w:p>
    <w:p w:rsidR="00D27700" w:rsidRPr="00D27700" w:rsidRDefault="00D27700" w:rsidP="00D27700">
      <w:pPr>
        <w:spacing w:after="0" w:line="240" w:lineRule="auto"/>
        <w:ind w:left="6521"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Приложение №3 </w:t>
      </w:r>
    </w:p>
    <w:p w:rsidR="00D27700" w:rsidRPr="00D27700" w:rsidRDefault="00D27700" w:rsidP="00D27700">
      <w:pPr>
        <w:spacing w:after="0" w:line="240" w:lineRule="auto"/>
        <w:ind w:firstLine="142"/>
        <w:jc w:val="center"/>
        <w:rPr>
          <w:rFonts w:ascii="Times New Roman" w:eastAsia="Times New Roman" w:hAnsi="Times New Roman" w:cs="Times New Roman"/>
          <w:b/>
          <w:bCs/>
          <w:sz w:val="18"/>
          <w:szCs w:val="18"/>
          <w:lang w:eastAsia="ru-RU"/>
        </w:rPr>
      </w:pPr>
      <w:r w:rsidRPr="00D27700">
        <w:rPr>
          <w:rFonts w:ascii="Times New Roman" w:eastAsia="Times New Roman" w:hAnsi="Times New Roman" w:cs="Times New Roman"/>
          <w:b/>
          <w:bCs/>
          <w:sz w:val="18"/>
          <w:szCs w:val="18"/>
          <w:lang w:eastAsia="ru-RU"/>
        </w:rPr>
        <w:t>ФОРМА</w:t>
      </w:r>
      <w:r w:rsidRPr="00D27700">
        <w:rPr>
          <w:rFonts w:ascii="Times New Roman" w:eastAsia="Times New Roman" w:hAnsi="Times New Roman" w:cs="Times New Roman"/>
          <w:b/>
          <w:bCs/>
          <w:sz w:val="18"/>
          <w:szCs w:val="18"/>
          <w:lang w:eastAsia="ru-RU"/>
        </w:rPr>
        <w:br/>
        <w:t>РАЗРЕШЕНИЯ НА СТРОИТЕЛЬСТВО</w:t>
      </w:r>
    </w:p>
    <w:p w:rsidR="00D27700" w:rsidRPr="00D27700" w:rsidRDefault="00D27700" w:rsidP="00D27700">
      <w:pPr>
        <w:spacing w:after="0" w:line="240" w:lineRule="auto"/>
        <w:ind w:left="5670"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Кому  </w:t>
      </w:r>
    </w:p>
    <w:p w:rsidR="00D27700" w:rsidRPr="00D27700" w:rsidRDefault="00D27700" w:rsidP="00D27700">
      <w:pPr>
        <w:pBdr>
          <w:top w:val="single" w:sz="4" w:space="1" w:color="auto"/>
        </w:pBdr>
        <w:spacing w:after="0" w:line="240" w:lineRule="auto"/>
        <w:ind w:left="6237"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застройщика</w:t>
      </w:r>
    </w:p>
    <w:p w:rsidR="00D27700" w:rsidRPr="00D27700" w:rsidRDefault="00D27700" w:rsidP="00D27700">
      <w:pPr>
        <w:spacing w:after="0" w:line="240" w:lineRule="auto"/>
        <w:ind w:left="5670"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left="5670"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(фамилия, имя, отчество – для граждан,</w:t>
      </w:r>
    </w:p>
    <w:p w:rsidR="00D27700" w:rsidRPr="00D27700" w:rsidRDefault="00D27700" w:rsidP="00D27700">
      <w:pPr>
        <w:spacing w:after="0" w:line="240" w:lineRule="auto"/>
        <w:ind w:left="5670"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left="5670"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полное наименование организации – для</w:t>
      </w:r>
    </w:p>
    <w:p w:rsidR="00D27700" w:rsidRPr="00D27700" w:rsidRDefault="00D27700" w:rsidP="00D27700">
      <w:pPr>
        <w:spacing w:after="0" w:line="240" w:lineRule="auto"/>
        <w:ind w:left="5670"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left="5670"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юридических лиц), его почтовый индекс</w:t>
      </w:r>
    </w:p>
    <w:p w:rsidR="00D27700" w:rsidRPr="00D27700" w:rsidRDefault="00D27700" w:rsidP="00D27700">
      <w:pPr>
        <w:spacing w:after="0" w:line="240" w:lineRule="auto"/>
        <w:ind w:left="5670"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left="5670"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 адрес, адрес электронной почты)</w:t>
      </w:r>
      <w:r w:rsidRPr="00D27700">
        <w:rPr>
          <w:rFonts w:ascii="Times New Roman" w:eastAsia="Times New Roman" w:hAnsi="Times New Roman" w:cs="Times New Roman"/>
          <w:sz w:val="18"/>
          <w:szCs w:val="18"/>
          <w:vertAlign w:val="superscript"/>
          <w:lang w:eastAsia="ru-RU"/>
        </w:rPr>
        <w:endnoteReference w:customMarkFollows="1" w:id="1"/>
        <w:t>1</w:t>
      </w:r>
    </w:p>
    <w:p w:rsidR="00D27700" w:rsidRPr="00D27700" w:rsidRDefault="00D27700" w:rsidP="00D27700">
      <w:pPr>
        <w:spacing w:after="0" w:line="240" w:lineRule="auto"/>
        <w:ind w:firstLine="142"/>
        <w:jc w:val="center"/>
        <w:rPr>
          <w:rFonts w:ascii="Times New Roman" w:eastAsia="Times New Roman" w:hAnsi="Times New Roman" w:cs="Times New Roman"/>
          <w:b/>
          <w:bCs/>
          <w:sz w:val="18"/>
          <w:szCs w:val="18"/>
          <w:lang w:eastAsia="ru-RU"/>
        </w:rPr>
      </w:pPr>
      <w:r w:rsidRPr="00D27700">
        <w:rPr>
          <w:rFonts w:ascii="Times New Roman" w:eastAsia="Times New Roman" w:hAnsi="Times New Roman" w:cs="Times New Roman"/>
          <w:b/>
          <w:bCs/>
          <w:sz w:val="18"/>
          <w:szCs w:val="18"/>
          <w:lang w:eastAsia="ru-RU"/>
        </w:rPr>
        <w:t>РАЗРЕШЕНИЕ</w:t>
      </w:r>
      <w:r w:rsidRPr="00D27700">
        <w:rPr>
          <w:rFonts w:ascii="Times New Roman" w:eastAsia="Times New Roman" w:hAnsi="Times New Roman" w:cs="Times New Roman"/>
          <w:b/>
          <w:bCs/>
          <w:sz w:val="18"/>
          <w:szCs w:val="18"/>
          <w:lang w:eastAsia="ru-RU"/>
        </w:rPr>
        <w:br/>
        <w:t>на строительство</w:t>
      </w:r>
    </w:p>
    <w:tbl>
      <w:tblPr>
        <w:tblW w:w="0" w:type="auto"/>
        <w:tblLayout w:type="fixed"/>
        <w:tblCellMar>
          <w:left w:w="28" w:type="dxa"/>
          <w:right w:w="28" w:type="dxa"/>
        </w:tblCellMar>
        <w:tblLook w:val="0000" w:firstRow="0" w:lastRow="0" w:firstColumn="0" w:lastColumn="0" w:noHBand="0" w:noVBand="0"/>
      </w:tblPr>
      <w:tblGrid>
        <w:gridCol w:w="624"/>
        <w:gridCol w:w="1814"/>
        <w:gridCol w:w="5160"/>
        <w:gridCol w:w="397"/>
        <w:gridCol w:w="1814"/>
        <w:gridCol w:w="341"/>
      </w:tblGrid>
      <w:tr w:rsidR="00D27700" w:rsidRPr="00D27700" w:rsidTr="00EE3F5B">
        <w:tc>
          <w:tcPr>
            <w:tcW w:w="624"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Дата</w:t>
            </w:r>
          </w:p>
        </w:tc>
        <w:tc>
          <w:tcPr>
            <w:tcW w:w="181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39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181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341"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w:t>
      </w:r>
    </w:p>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p w:rsidR="00D27700" w:rsidRPr="00D27700" w:rsidRDefault="00D27700" w:rsidP="00D27700">
      <w:pPr>
        <w:pBdr>
          <w:top w:val="single" w:sz="4" w:space="1" w:color="auto"/>
        </w:pBd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местного самоуправления, осуществляющих выдачу разрешения на строительство. Государственная корпорация по атомной энергии “Росатом”)</w:t>
      </w:r>
    </w:p>
    <w:p w:rsidR="00D27700" w:rsidRPr="00D27700" w:rsidRDefault="00D27700" w:rsidP="00D27700">
      <w:pPr>
        <w:spacing w:after="0" w:line="240" w:lineRule="auto"/>
        <w:ind w:firstLine="142"/>
        <w:jc w:val="both"/>
        <w:rPr>
          <w:rFonts w:ascii="Times New Roman" w:eastAsia="Times New Roman" w:hAnsi="Times New Roman" w:cs="Times New Roman"/>
          <w:spacing w:val="4"/>
          <w:sz w:val="18"/>
          <w:szCs w:val="18"/>
          <w:lang w:eastAsia="ru-RU"/>
        </w:rPr>
      </w:pPr>
      <w:r w:rsidRPr="00D27700">
        <w:rPr>
          <w:rFonts w:ascii="Times New Roman" w:eastAsia="Times New Roman" w:hAnsi="Times New Roman" w:cs="Times New Roman"/>
          <w:spacing w:val="4"/>
          <w:sz w:val="18"/>
          <w:szCs w:val="18"/>
          <w:lang w:eastAsia="ru-RU"/>
        </w:rPr>
        <w:t>в соответствии со статьей 51 Градостроительного кодекса Российской Федерации разрешает:</w:t>
      </w:r>
    </w:p>
    <w:tbl>
      <w:tblPr>
        <w:tblW w:w="0" w:type="auto"/>
        <w:tblLayout w:type="fixed"/>
        <w:tblCellMar>
          <w:left w:w="28" w:type="dxa"/>
          <w:right w:w="28" w:type="dxa"/>
        </w:tblCellMar>
        <w:tblLook w:val="0000" w:firstRow="0" w:lastRow="0" w:firstColumn="0" w:lastColumn="0" w:noHBand="0" w:noVBand="0"/>
      </w:tblPr>
      <w:tblGrid>
        <w:gridCol w:w="680"/>
        <w:gridCol w:w="5160"/>
        <w:gridCol w:w="3629"/>
        <w:gridCol w:w="482"/>
      </w:tblGrid>
      <w:tr w:rsidR="00D27700" w:rsidRPr="00D27700" w:rsidTr="00EE3F5B">
        <w:trPr>
          <w:cantSplit/>
          <w:trHeight w:val="510"/>
        </w:trPr>
        <w:tc>
          <w:tcPr>
            <w:tcW w:w="680" w:type="dxa"/>
            <w:vMerge w:val="restart"/>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1</w:t>
            </w:r>
          </w:p>
        </w:tc>
        <w:tc>
          <w:tcPr>
            <w:tcW w:w="878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Строительство объекта капитального строительства </w:t>
            </w:r>
          </w:p>
        </w:tc>
        <w:tc>
          <w:tcPr>
            <w:tcW w:w="482" w:type="dxa"/>
            <w:tcBorders>
              <w:top w:val="single" w:sz="4" w:space="0" w:color="auto"/>
              <w:left w:val="single" w:sz="4" w:space="0" w:color="auto"/>
              <w:bottom w:val="single" w:sz="4" w:space="0" w:color="auto"/>
              <w:right w:val="single" w:sz="4" w:space="0" w:color="auto"/>
            </w:tcBorders>
            <w:shd w:val="pct30" w:color="auto" w:fill="FFFFFF"/>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510"/>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878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Реконструкцию объекта капитального строительства </w:t>
            </w:r>
          </w:p>
        </w:tc>
        <w:tc>
          <w:tcPr>
            <w:tcW w:w="482" w:type="dxa"/>
            <w:tcBorders>
              <w:top w:val="single" w:sz="4" w:space="0" w:color="auto"/>
              <w:left w:val="single" w:sz="4" w:space="0" w:color="auto"/>
              <w:bottom w:val="single" w:sz="4" w:space="0" w:color="auto"/>
              <w:right w:val="single" w:sz="4" w:space="0" w:color="auto"/>
            </w:tcBorders>
            <w:shd w:val="pct30" w:color="auto" w:fill="FFFFFF"/>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878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Работы по сохранению объекта культурного наследия, затрагивающие конструктивные и другие характеристики надежности и безопасности такого объекта </w:t>
            </w:r>
          </w:p>
        </w:tc>
        <w:tc>
          <w:tcPr>
            <w:tcW w:w="482" w:type="dxa"/>
            <w:tcBorders>
              <w:top w:val="single" w:sz="4" w:space="0" w:color="auto"/>
              <w:left w:val="single" w:sz="4" w:space="0" w:color="auto"/>
              <w:bottom w:val="single" w:sz="4" w:space="0" w:color="auto"/>
              <w:right w:val="single" w:sz="4" w:space="0" w:color="auto"/>
            </w:tcBorders>
            <w:shd w:val="pct30" w:color="auto" w:fill="FFFFFF"/>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878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Строительство линейного объекта (объекта капитального строительства, входящего в состав линейного объекта)</w:t>
            </w:r>
          </w:p>
        </w:tc>
        <w:tc>
          <w:tcPr>
            <w:tcW w:w="482" w:type="dxa"/>
            <w:tcBorders>
              <w:top w:val="single" w:sz="4" w:space="0" w:color="auto"/>
              <w:left w:val="single" w:sz="4" w:space="0" w:color="auto"/>
              <w:bottom w:val="single" w:sz="4" w:space="0" w:color="auto"/>
              <w:right w:val="single" w:sz="4" w:space="0" w:color="auto"/>
            </w:tcBorders>
            <w:shd w:val="pct30" w:color="auto" w:fill="FFFFFF"/>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nil"/>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8789" w:type="dxa"/>
            <w:gridSpan w:val="2"/>
            <w:tcBorders>
              <w:top w:val="single" w:sz="4" w:space="0" w:color="auto"/>
              <w:left w:val="single" w:sz="4" w:space="0" w:color="auto"/>
              <w:bottom w:val="nil"/>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Реконструкцию линейного объекта (объекта капитального строительства, входящего в состав линейного объекта)</w:t>
            </w:r>
          </w:p>
        </w:tc>
        <w:tc>
          <w:tcPr>
            <w:tcW w:w="482" w:type="dxa"/>
            <w:tcBorders>
              <w:top w:val="single" w:sz="4" w:space="0" w:color="auto"/>
              <w:left w:val="single" w:sz="4" w:space="0" w:color="auto"/>
              <w:bottom w:val="nil"/>
              <w:right w:val="single" w:sz="4" w:space="0" w:color="auto"/>
            </w:tcBorders>
            <w:shd w:val="pct30" w:color="auto" w:fill="FFFFFF"/>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tcBorders>
              <w:top w:val="single" w:sz="4" w:space="0" w:color="auto"/>
              <w:left w:val="single" w:sz="4" w:space="0" w:color="auto"/>
              <w:bottom w:val="nil"/>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w:t>
            </w:r>
          </w:p>
        </w:tc>
        <w:tc>
          <w:tcPr>
            <w:tcW w:w="5160" w:type="dxa"/>
            <w:tcBorders>
              <w:top w:val="single" w:sz="4" w:space="0" w:color="auto"/>
              <w:left w:val="nil"/>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объекта капитального строительства (этапа) в соответствии с проектной документацией </w:t>
            </w:r>
          </w:p>
        </w:tc>
        <w:tc>
          <w:tcPr>
            <w:tcW w:w="4111" w:type="dxa"/>
            <w:gridSpan w:val="2"/>
            <w:tcBorders>
              <w:top w:val="single" w:sz="4" w:space="0" w:color="auto"/>
              <w:left w:val="nil"/>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tcBorders>
              <w:top w:val="nil"/>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nil"/>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680"/>
        <w:gridCol w:w="2126"/>
        <w:gridCol w:w="2100"/>
        <w:gridCol w:w="934"/>
        <w:gridCol w:w="2185"/>
        <w:gridCol w:w="1928"/>
      </w:tblGrid>
      <w:tr w:rsidR="00D27700" w:rsidRPr="00D27700" w:rsidTr="00EE3F5B">
        <w:trPr>
          <w:cantSplit/>
        </w:trPr>
        <w:tc>
          <w:tcPr>
            <w:tcW w:w="68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5160" w:type="dxa"/>
            <w:gridSpan w:val="3"/>
            <w:tcBorders>
              <w:top w:val="single" w:sz="4" w:space="0" w:color="auto"/>
              <w:left w:val="nil"/>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val="restart"/>
            <w:tcBorders>
              <w:top w:val="nil"/>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w:t>
            </w: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Кадастровый номер реконструируемого объекта капитального строительства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c>
          <w:tcPr>
            <w:tcW w:w="68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3.1</w:t>
            </w: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Сведения о градостроительном плане земельного участка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c>
          <w:tcPr>
            <w:tcW w:w="680" w:type="dxa"/>
            <w:tcBorders>
              <w:top w:val="single" w:sz="4" w:space="0" w:color="auto"/>
              <w:left w:val="single" w:sz="4" w:space="0" w:color="auto"/>
              <w:bottom w:val="nil"/>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3.2</w:t>
            </w: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Сведения о проекте планировки и проекте межевания территории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c>
          <w:tcPr>
            <w:tcW w:w="680" w:type="dxa"/>
            <w:tcBorders>
              <w:top w:val="single" w:sz="4" w:space="0" w:color="auto"/>
              <w:left w:val="single" w:sz="4" w:space="0" w:color="auto"/>
              <w:bottom w:val="nil"/>
              <w:right w:val="single" w:sz="4" w:space="0" w:color="auto"/>
            </w:tcBorders>
          </w:tcPr>
          <w:p w:rsidR="00D27700" w:rsidRPr="00D27700" w:rsidRDefault="00D27700" w:rsidP="00D27700">
            <w:pPr>
              <w:keepLines/>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3.3</w:t>
            </w:r>
          </w:p>
        </w:tc>
        <w:tc>
          <w:tcPr>
            <w:tcW w:w="5160"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p>
        </w:tc>
        <w:tc>
          <w:tcPr>
            <w:tcW w:w="4111"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val="restart"/>
            <w:tcBorders>
              <w:top w:val="single" w:sz="4" w:space="0" w:color="auto"/>
              <w:left w:val="single" w:sz="4" w:space="0" w:color="auto"/>
              <w:bottom w:val="nil"/>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4</w:t>
            </w:r>
          </w:p>
        </w:tc>
        <w:tc>
          <w:tcPr>
            <w:tcW w:w="9271" w:type="dxa"/>
            <w:gridSpan w:val="5"/>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w:t>
            </w:r>
          </w:p>
        </w:tc>
      </w:tr>
      <w:tr w:rsidR="00D27700" w:rsidRPr="00D27700" w:rsidTr="00EE3F5B">
        <w:trPr>
          <w:cantSplit/>
          <w:trHeight w:val="1276"/>
        </w:trPr>
        <w:tc>
          <w:tcPr>
            <w:tcW w:w="680" w:type="dxa"/>
            <w:vMerge/>
            <w:tcBorders>
              <w:top w:val="single" w:sz="4" w:space="0" w:color="auto"/>
              <w:left w:val="single" w:sz="4" w:space="0" w:color="auto"/>
              <w:bottom w:val="nil"/>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9271" w:type="dxa"/>
            <w:gridSpan w:val="5"/>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jc w:val="both"/>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Наименование объекта капитального строительства, входящего в состав имущественного комплекса, в соответствии с проектной документацией:</w:t>
            </w:r>
          </w:p>
          <w:p w:rsidR="00D27700" w:rsidRPr="00D27700" w:rsidRDefault="00D27700" w:rsidP="00D27700">
            <w:pPr>
              <w:keepLines/>
              <w:widowControl w:val="0"/>
              <w:spacing w:after="0" w:line="240" w:lineRule="auto"/>
              <w:ind w:left="57" w:right="57" w:firstLine="142"/>
              <w:jc w:val="both"/>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nil"/>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Общая площадь</w:t>
            </w:r>
            <w:r w:rsidRPr="00D27700">
              <w:rPr>
                <w:rFonts w:ascii="Times New Roman" w:eastAsia="Times New Roman" w:hAnsi="Times New Roman" w:cs="Times New Roman"/>
                <w:sz w:val="18"/>
                <w:szCs w:val="18"/>
                <w:lang w:eastAsia="ru-RU"/>
              </w:rPr>
              <w:br/>
              <w:t>(кв. м):</w:t>
            </w:r>
          </w:p>
        </w:tc>
        <w:tc>
          <w:tcPr>
            <w:tcW w:w="209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311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Площадь</w:t>
            </w:r>
            <w:r w:rsidRPr="00D27700">
              <w:rPr>
                <w:rFonts w:ascii="Times New Roman" w:eastAsia="Times New Roman" w:hAnsi="Times New Roman" w:cs="Times New Roman"/>
                <w:sz w:val="18"/>
                <w:szCs w:val="18"/>
                <w:lang w:eastAsia="ru-RU"/>
              </w:rPr>
              <w:br/>
              <w:t>участка (кв. м):</w:t>
            </w:r>
          </w:p>
        </w:tc>
        <w:tc>
          <w:tcPr>
            <w:tcW w:w="192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nil"/>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Объем</w:t>
            </w:r>
            <w:r w:rsidRPr="00D27700">
              <w:rPr>
                <w:rFonts w:ascii="Times New Roman" w:eastAsia="Times New Roman" w:hAnsi="Times New Roman" w:cs="Times New Roman"/>
                <w:sz w:val="18"/>
                <w:szCs w:val="18"/>
                <w:lang w:eastAsia="ru-RU"/>
              </w:rPr>
              <w:br/>
              <w:t>(куб. м):</w:t>
            </w:r>
          </w:p>
        </w:tc>
        <w:tc>
          <w:tcPr>
            <w:tcW w:w="209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311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 том числе</w:t>
            </w:r>
            <w:r w:rsidRPr="00D27700">
              <w:rPr>
                <w:rFonts w:ascii="Times New Roman" w:eastAsia="Times New Roman" w:hAnsi="Times New Roman" w:cs="Times New Roman"/>
                <w:sz w:val="18"/>
                <w:szCs w:val="18"/>
                <w:lang w:eastAsia="ru-RU"/>
              </w:rPr>
              <w:br/>
              <w:t>подземной части (куб. м):</w:t>
            </w:r>
          </w:p>
        </w:tc>
        <w:tc>
          <w:tcPr>
            <w:tcW w:w="192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nil"/>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Количество этажей (шт.):</w:t>
            </w:r>
          </w:p>
        </w:tc>
        <w:tc>
          <w:tcPr>
            <w:tcW w:w="209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3119"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Высота (м):</w:t>
            </w:r>
          </w:p>
        </w:tc>
        <w:tc>
          <w:tcPr>
            <w:tcW w:w="192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val="restart"/>
            <w:tcBorders>
              <w:top w:val="nil"/>
              <w:left w:val="single" w:sz="4" w:space="0" w:color="auto"/>
              <w:bottom w:val="single" w:sz="4" w:space="0" w:color="auto"/>
              <w:right w:val="nil"/>
            </w:tcBorders>
          </w:tcPr>
          <w:p w:rsidR="00D27700" w:rsidRPr="00D27700" w:rsidRDefault="00D27700" w:rsidP="00D27700">
            <w:pPr>
              <w:keepNext/>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Количество подземных этажей (шт.):</w:t>
            </w:r>
          </w:p>
        </w:tc>
        <w:tc>
          <w:tcPr>
            <w:tcW w:w="2098"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widowControl w:val="0"/>
              <w:spacing w:after="0" w:line="240" w:lineRule="auto"/>
              <w:ind w:firstLine="142"/>
              <w:jc w:val="center"/>
              <w:rPr>
                <w:rFonts w:ascii="Times New Roman" w:eastAsia="Times New Roman" w:hAnsi="Times New Roman" w:cs="Times New Roman"/>
                <w:sz w:val="18"/>
                <w:szCs w:val="18"/>
                <w:lang w:eastAsia="ru-RU"/>
              </w:rPr>
            </w:pPr>
          </w:p>
        </w:tc>
        <w:tc>
          <w:tcPr>
            <w:tcW w:w="3119" w:type="dxa"/>
            <w:gridSpan w:val="2"/>
            <w:vMerge w:val="restart"/>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Вместимость (чел.):</w:t>
            </w:r>
          </w:p>
        </w:tc>
        <w:tc>
          <w:tcPr>
            <w:tcW w:w="1928" w:type="dxa"/>
            <w:vMerge w:val="restart"/>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nil"/>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Площадь застройки (кв. м):</w:t>
            </w:r>
          </w:p>
        </w:tc>
        <w:tc>
          <w:tcPr>
            <w:tcW w:w="2098" w:type="dxa"/>
            <w:tcBorders>
              <w:top w:val="nil"/>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firstLine="142"/>
              <w:jc w:val="center"/>
              <w:rPr>
                <w:rFonts w:ascii="Times New Roman" w:eastAsia="Times New Roman" w:hAnsi="Times New Roman" w:cs="Times New Roman"/>
                <w:sz w:val="18"/>
                <w:szCs w:val="18"/>
                <w:lang w:eastAsia="ru-RU"/>
              </w:rPr>
            </w:pPr>
          </w:p>
        </w:tc>
        <w:tc>
          <w:tcPr>
            <w:tcW w:w="3119" w:type="dxa"/>
            <w:gridSpan w:val="2"/>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p>
        </w:tc>
        <w:tc>
          <w:tcPr>
            <w:tcW w:w="1928"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592"/>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keepLines/>
              <w:widowControl w:val="0"/>
              <w:spacing w:after="0" w:line="240" w:lineRule="auto"/>
              <w:ind w:firstLine="142"/>
              <w:jc w:val="center"/>
              <w:rPr>
                <w:rFonts w:ascii="Times New Roman" w:eastAsia="Times New Roman" w:hAnsi="Times New Roman" w:cs="Times New Roman"/>
                <w:sz w:val="18"/>
                <w:szCs w:val="18"/>
                <w:lang w:eastAsia="ru-RU"/>
              </w:rPr>
            </w:pPr>
          </w:p>
        </w:tc>
        <w:tc>
          <w:tcPr>
            <w:tcW w:w="2126"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Иные</w:t>
            </w:r>
            <w:r w:rsidRPr="00D27700">
              <w:rPr>
                <w:rFonts w:ascii="Times New Roman" w:eastAsia="Times New Roman" w:hAnsi="Times New Roman" w:cs="Times New Roman"/>
                <w:sz w:val="18"/>
                <w:szCs w:val="18"/>
                <w:lang w:eastAsia="ru-RU"/>
              </w:rPr>
              <w:br/>
              <w:t>показатели:</w:t>
            </w:r>
          </w:p>
        </w:tc>
        <w:tc>
          <w:tcPr>
            <w:tcW w:w="7145" w:type="dxa"/>
            <w:gridSpan w:val="4"/>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p>
        </w:tc>
      </w:tr>
      <w:tr w:rsidR="00D27700" w:rsidRPr="00D27700" w:rsidTr="00EE3F5B">
        <w:trPr>
          <w:trHeight w:val="539"/>
        </w:trPr>
        <w:tc>
          <w:tcPr>
            <w:tcW w:w="68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5</w:t>
            </w:r>
          </w:p>
        </w:tc>
        <w:tc>
          <w:tcPr>
            <w:tcW w:w="4226" w:type="dxa"/>
            <w:gridSpan w:val="2"/>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Адрес (местоположение) объекта:</w:t>
            </w:r>
          </w:p>
        </w:tc>
        <w:tc>
          <w:tcPr>
            <w:tcW w:w="5045" w:type="dxa"/>
            <w:gridSpan w:val="3"/>
            <w:tcBorders>
              <w:top w:val="single" w:sz="4" w:space="0" w:color="auto"/>
              <w:left w:val="single" w:sz="4" w:space="0" w:color="auto"/>
              <w:bottom w:val="single" w:sz="4" w:space="0" w:color="auto"/>
              <w:right w:val="single" w:sz="4" w:space="0" w:color="auto"/>
            </w:tcBorders>
          </w:tcPr>
          <w:p w:rsidR="00D27700" w:rsidRPr="00D27700" w:rsidRDefault="00D27700" w:rsidP="00D27700">
            <w:pPr>
              <w:keepNext/>
              <w:keepLines/>
              <w:spacing w:after="0" w:line="240" w:lineRule="auto"/>
              <w:ind w:left="57" w:right="57" w:firstLine="142"/>
              <w:rPr>
                <w:rFonts w:ascii="Times New Roman" w:eastAsia="Times New Roman" w:hAnsi="Times New Roman" w:cs="Times New Roman"/>
                <w:sz w:val="18"/>
                <w:szCs w:val="18"/>
                <w:lang w:eastAsia="ru-RU"/>
              </w:rPr>
            </w:pPr>
          </w:p>
        </w:tc>
      </w:tr>
      <w:tr w:rsidR="00D27700" w:rsidRPr="00D27700" w:rsidTr="00EE3F5B">
        <w:trPr>
          <w:cantSplit/>
          <w:trHeight w:val="539"/>
        </w:trPr>
        <w:tc>
          <w:tcPr>
            <w:tcW w:w="68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6</w:t>
            </w:r>
          </w:p>
        </w:tc>
        <w:tc>
          <w:tcPr>
            <w:tcW w:w="9271" w:type="dxa"/>
            <w:gridSpan w:val="5"/>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Краткие проектные характеристики линейного объекта </w:t>
            </w:r>
            <w:r w:rsidRPr="00D27700">
              <w:rPr>
                <w:rFonts w:ascii="Times New Roman" w:eastAsia="Times New Roman" w:hAnsi="Times New Roman" w:cs="Times New Roman"/>
                <w:sz w:val="18"/>
                <w:szCs w:val="18"/>
                <w:vertAlign w:val="superscript"/>
                <w:lang w:eastAsia="ru-RU"/>
              </w:rPr>
              <w:endnoteReference w:customMarkFollows="1" w:id="2"/>
              <w:t>16</w:t>
            </w:r>
            <w:r w:rsidRPr="00D27700">
              <w:rPr>
                <w:rFonts w:ascii="Times New Roman" w:eastAsia="Times New Roman" w:hAnsi="Times New Roman" w:cs="Times New Roman"/>
                <w:sz w:val="18"/>
                <w:szCs w:val="18"/>
                <w:lang w:eastAsia="ru-RU"/>
              </w:rPr>
              <w:t>:</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680"/>
        <w:gridCol w:w="5160"/>
        <w:gridCol w:w="4111"/>
      </w:tblGrid>
      <w:tr w:rsidR="00D27700" w:rsidRPr="00D27700" w:rsidTr="00EE3F5B">
        <w:trPr>
          <w:cantSplit/>
          <w:trHeight w:val="539"/>
        </w:trPr>
        <w:tc>
          <w:tcPr>
            <w:tcW w:w="680" w:type="dxa"/>
            <w:vMerge w:val="restart"/>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Категория:</w:t>
            </w:r>
            <w:r w:rsidRPr="00D27700">
              <w:rPr>
                <w:rFonts w:ascii="Times New Roman" w:eastAsia="Times New Roman" w:hAnsi="Times New Roman" w:cs="Times New Roman"/>
                <w:sz w:val="18"/>
                <w:szCs w:val="18"/>
                <w:lang w:eastAsia="ru-RU"/>
              </w:rPr>
              <w:br/>
              <w:t>(класс)</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539"/>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Протяженность:</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820"/>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Мощность (пропускная способность, грузооборот, интенсивность движения):</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Тип (КЛ, ВЛ, КВЛ), уровень напряжения линий электропередачи</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820"/>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Перечень конструктивных элементов, оказывающих влияние на безопасность:</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rPr>
          <w:cantSplit/>
          <w:trHeight w:val="539"/>
        </w:trPr>
        <w:tc>
          <w:tcPr>
            <w:tcW w:w="680" w:type="dxa"/>
            <w:vMerge/>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c>
          <w:tcPr>
            <w:tcW w:w="5160"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left="57" w:righ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 xml:space="preserve">Иные показатели </w:t>
            </w:r>
            <w:r w:rsidRPr="00D27700">
              <w:rPr>
                <w:rFonts w:ascii="Times New Roman" w:eastAsia="Times New Roman" w:hAnsi="Times New Roman" w:cs="Times New Roman"/>
                <w:sz w:val="18"/>
                <w:szCs w:val="18"/>
                <w:vertAlign w:val="superscript"/>
                <w:lang w:eastAsia="ru-RU"/>
              </w:rPr>
              <w:endnoteReference w:customMarkFollows="1" w:id="3"/>
              <w:t>17</w:t>
            </w:r>
            <w:r w:rsidRPr="00D27700">
              <w:rPr>
                <w:rFonts w:ascii="Times New Roman" w:eastAsia="Times New Roman" w:hAnsi="Times New Roman" w:cs="Times New Roman"/>
                <w:sz w:val="18"/>
                <w:szCs w:val="18"/>
                <w:lang w:eastAsia="ru-RU"/>
              </w:rPr>
              <w:t>:</w:t>
            </w:r>
          </w:p>
        </w:tc>
        <w:tc>
          <w:tcPr>
            <w:tcW w:w="4111" w:type="dxa"/>
            <w:tcBorders>
              <w:top w:val="single" w:sz="4" w:space="0" w:color="auto"/>
              <w:left w:val="single" w:sz="4" w:space="0" w:color="auto"/>
              <w:bottom w:val="single" w:sz="4" w:space="0" w:color="auto"/>
              <w:right w:val="single" w:sz="4" w:space="0" w:color="auto"/>
            </w:tcBorders>
          </w:tcPr>
          <w:p w:rsidR="00D27700" w:rsidRPr="00D27700" w:rsidRDefault="00D27700" w:rsidP="00D27700">
            <w:pPr>
              <w:widowControl w:val="0"/>
              <w:spacing w:after="0" w:line="240" w:lineRule="auto"/>
              <w:ind w:firstLine="142"/>
              <w:jc w:val="center"/>
              <w:rPr>
                <w:rFonts w:ascii="Times New Roman" w:eastAsia="Times New Roman" w:hAnsi="Times New Roman" w:cs="Times New Roman"/>
                <w:sz w:val="18"/>
                <w:szCs w:val="18"/>
                <w:lang w:eastAsia="ru-RU"/>
              </w:rPr>
            </w:pP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3827"/>
        <w:gridCol w:w="170"/>
        <w:gridCol w:w="454"/>
        <w:gridCol w:w="227"/>
        <w:gridCol w:w="1247"/>
        <w:gridCol w:w="340"/>
        <w:gridCol w:w="340"/>
        <w:gridCol w:w="1758"/>
        <w:gridCol w:w="1616"/>
      </w:tblGrid>
      <w:tr w:rsidR="00D27700" w:rsidRPr="00D27700" w:rsidTr="00EE3F5B">
        <w:tc>
          <w:tcPr>
            <w:tcW w:w="382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Срок действия настоящего разрешения – до</w:t>
            </w:r>
          </w:p>
        </w:tc>
        <w:tc>
          <w:tcPr>
            <w:tcW w:w="17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45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22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1247"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34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20</w:t>
            </w:r>
          </w:p>
        </w:tc>
        <w:tc>
          <w:tcPr>
            <w:tcW w:w="340" w:type="dxa"/>
            <w:tcBorders>
              <w:top w:val="nil"/>
              <w:left w:val="nil"/>
              <w:bottom w:val="single" w:sz="4" w:space="0" w:color="auto"/>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1758" w:type="dxa"/>
            <w:tcBorders>
              <w:top w:val="nil"/>
              <w:left w:val="nil"/>
              <w:bottom w:val="nil"/>
              <w:right w:val="nil"/>
            </w:tcBorders>
            <w:vAlign w:val="bottom"/>
          </w:tcPr>
          <w:p w:rsidR="00D27700" w:rsidRPr="00D27700" w:rsidRDefault="00D27700" w:rsidP="00D27700">
            <w:pPr>
              <w:spacing w:after="0" w:line="240" w:lineRule="auto"/>
              <w:ind w:lef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 в соответствии с</w:t>
            </w:r>
          </w:p>
        </w:tc>
        <w:tc>
          <w:tcPr>
            <w:tcW w:w="1616"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bl>
    <w:p w:rsidR="00D27700" w:rsidRPr="00D27700" w:rsidRDefault="00D27700" w:rsidP="00D27700">
      <w:pPr>
        <w:tabs>
          <w:tab w:val="right" w:pos="9923"/>
        </w:tabs>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ab/>
      </w:r>
      <w:r w:rsidRPr="00D27700">
        <w:rPr>
          <w:rFonts w:ascii="Times New Roman" w:eastAsia="Times New Roman" w:hAnsi="Times New Roman" w:cs="Times New Roman"/>
          <w:sz w:val="18"/>
          <w:szCs w:val="18"/>
          <w:vertAlign w:val="superscript"/>
          <w:lang w:eastAsia="ru-RU"/>
        </w:rPr>
        <w:endnoteReference w:customMarkFollows="1" w:id="4"/>
        <w:t>18</w:t>
      </w:r>
    </w:p>
    <w:p w:rsidR="00D27700" w:rsidRPr="00D27700" w:rsidRDefault="00D27700" w:rsidP="00D27700">
      <w:pPr>
        <w:pBdr>
          <w:top w:val="single" w:sz="4" w:space="1" w:color="auto"/>
        </w:pBdr>
        <w:spacing w:after="0" w:line="240" w:lineRule="auto"/>
        <w:ind w:right="198"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D27700" w:rsidRPr="00D27700" w:rsidTr="00EE3F5B">
        <w:tc>
          <w:tcPr>
            <w:tcW w:w="3175"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851"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1701"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1304"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2948"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c>
          <w:tcPr>
            <w:tcW w:w="3175"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(должность уполномоченного</w:t>
            </w:r>
            <w:r w:rsidRPr="00D27700">
              <w:rPr>
                <w:rFonts w:ascii="Times New Roman" w:eastAsia="Times New Roman" w:hAnsi="Times New Roman" w:cs="Times New Roman"/>
                <w:sz w:val="18"/>
                <w:szCs w:val="18"/>
                <w:lang w:eastAsia="ru-RU"/>
              </w:rPr>
              <w:br/>
              <w:t>лица органа, осуществляющего</w:t>
            </w:r>
            <w:r w:rsidRPr="00D27700">
              <w:rPr>
                <w:rFonts w:ascii="Times New Roman" w:eastAsia="Times New Roman" w:hAnsi="Times New Roman" w:cs="Times New Roman"/>
                <w:sz w:val="18"/>
                <w:szCs w:val="18"/>
                <w:lang w:eastAsia="ru-RU"/>
              </w:rPr>
              <w:br/>
              <w:t>выдачу разрешения на строительство)</w:t>
            </w:r>
          </w:p>
        </w:tc>
        <w:tc>
          <w:tcPr>
            <w:tcW w:w="851" w:type="dxa"/>
            <w:tcBorders>
              <w:top w:val="nil"/>
              <w:left w:val="nil"/>
              <w:bottom w:val="nil"/>
              <w:right w:val="nil"/>
            </w:tcBorders>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1701"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(подпись)</w:t>
            </w:r>
          </w:p>
        </w:tc>
        <w:tc>
          <w:tcPr>
            <w:tcW w:w="1304" w:type="dxa"/>
            <w:tcBorders>
              <w:top w:val="nil"/>
              <w:left w:val="nil"/>
              <w:bottom w:val="nil"/>
              <w:right w:val="nil"/>
            </w:tcBorders>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2948"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(расшифровка подписи)</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D27700" w:rsidRPr="00D27700" w:rsidTr="00EE3F5B">
        <w:tc>
          <w:tcPr>
            <w:tcW w:w="17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45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22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1247"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34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20</w:t>
            </w:r>
          </w:p>
        </w:tc>
        <w:tc>
          <w:tcPr>
            <w:tcW w:w="340" w:type="dxa"/>
            <w:tcBorders>
              <w:top w:val="nil"/>
              <w:left w:val="nil"/>
              <w:bottom w:val="single" w:sz="4" w:space="0" w:color="auto"/>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511" w:type="dxa"/>
            <w:tcBorders>
              <w:top w:val="nil"/>
              <w:left w:val="nil"/>
              <w:bottom w:val="nil"/>
              <w:right w:val="nil"/>
            </w:tcBorders>
            <w:vAlign w:val="bottom"/>
          </w:tcPr>
          <w:p w:rsidR="00D27700" w:rsidRPr="00D27700" w:rsidRDefault="00D27700" w:rsidP="00D27700">
            <w:pPr>
              <w:spacing w:after="0" w:line="240" w:lineRule="auto"/>
              <w:ind w:lef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М.П.</w:t>
      </w:r>
    </w:p>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Действие настоящего разрешения</w:t>
      </w:r>
    </w:p>
    <w:tbl>
      <w:tblPr>
        <w:tblW w:w="0" w:type="auto"/>
        <w:tblLayout w:type="fixed"/>
        <w:tblCellMar>
          <w:left w:w="28" w:type="dxa"/>
          <w:right w:w="28" w:type="dxa"/>
        </w:tblCellMar>
        <w:tblLook w:val="0000" w:firstRow="0" w:lastRow="0" w:firstColumn="0" w:lastColumn="0" w:noHBand="0" w:noVBand="0"/>
      </w:tblPr>
      <w:tblGrid>
        <w:gridCol w:w="1134"/>
        <w:gridCol w:w="170"/>
        <w:gridCol w:w="454"/>
        <w:gridCol w:w="227"/>
        <w:gridCol w:w="1247"/>
        <w:gridCol w:w="340"/>
        <w:gridCol w:w="340"/>
        <w:gridCol w:w="511"/>
      </w:tblGrid>
      <w:tr w:rsidR="00D27700" w:rsidRPr="00D27700" w:rsidTr="00EE3F5B">
        <w:tc>
          <w:tcPr>
            <w:tcW w:w="1134"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продлено до</w:t>
            </w:r>
          </w:p>
        </w:tc>
        <w:tc>
          <w:tcPr>
            <w:tcW w:w="17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45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22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1247"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34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20</w:t>
            </w:r>
          </w:p>
        </w:tc>
        <w:tc>
          <w:tcPr>
            <w:tcW w:w="340" w:type="dxa"/>
            <w:tcBorders>
              <w:top w:val="nil"/>
              <w:left w:val="nil"/>
              <w:bottom w:val="single" w:sz="4" w:space="0" w:color="auto"/>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511" w:type="dxa"/>
            <w:tcBorders>
              <w:top w:val="nil"/>
              <w:left w:val="nil"/>
              <w:bottom w:val="nil"/>
              <w:right w:val="nil"/>
            </w:tcBorders>
            <w:vAlign w:val="bottom"/>
          </w:tcPr>
          <w:p w:rsidR="00D27700" w:rsidRPr="00D27700" w:rsidRDefault="00D27700" w:rsidP="00D27700">
            <w:pPr>
              <w:spacing w:after="0" w:line="240" w:lineRule="auto"/>
              <w:ind w:lef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w:t>
            </w:r>
            <w:r w:rsidRPr="00D27700">
              <w:rPr>
                <w:rFonts w:ascii="Times New Roman" w:eastAsia="Times New Roman" w:hAnsi="Times New Roman" w:cs="Times New Roman"/>
                <w:sz w:val="18"/>
                <w:szCs w:val="18"/>
                <w:vertAlign w:val="superscript"/>
                <w:lang w:eastAsia="ru-RU"/>
              </w:rPr>
              <w:endnoteReference w:customMarkFollows="1" w:id="5"/>
              <w:t>19</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D27700" w:rsidRPr="00D27700" w:rsidTr="00EE3F5B">
        <w:tc>
          <w:tcPr>
            <w:tcW w:w="3175"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851"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1701"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1304"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2948"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r>
      <w:tr w:rsidR="00D27700" w:rsidRPr="00D27700" w:rsidTr="00EE3F5B">
        <w:tc>
          <w:tcPr>
            <w:tcW w:w="3175"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(должность уполномоченного</w:t>
            </w:r>
            <w:r w:rsidRPr="00D27700">
              <w:rPr>
                <w:rFonts w:ascii="Times New Roman" w:eastAsia="Times New Roman" w:hAnsi="Times New Roman" w:cs="Times New Roman"/>
                <w:sz w:val="18"/>
                <w:szCs w:val="18"/>
                <w:lang w:eastAsia="ru-RU"/>
              </w:rPr>
              <w:br/>
              <w:t>лица органа, осуществляющего</w:t>
            </w:r>
            <w:r w:rsidRPr="00D27700">
              <w:rPr>
                <w:rFonts w:ascii="Times New Roman" w:eastAsia="Times New Roman" w:hAnsi="Times New Roman" w:cs="Times New Roman"/>
                <w:sz w:val="18"/>
                <w:szCs w:val="18"/>
                <w:lang w:eastAsia="ru-RU"/>
              </w:rPr>
              <w:br/>
              <w:t>выдачу разрешения на строительство)</w:t>
            </w:r>
          </w:p>
        </w:tc>
        <w:tc>
          <w:tcPr>
            <w:tcW w:w="851" w:type="dxa"/>
            <w:tcBorders>
              <w:top w:val="nil"/>
              <w:left w:val="nil"/>
              <w:bottom w:val="nil"/>
              <w:right w:val="nil"/>
            </w:tcBorders>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1701"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(подпись)</w:t>
            </w:r>
          </w:p>
        </w:tc>
        <w:tc>
          <w:tcPr>
            <w:tcW w:w="1304" w:type="dxa"/>
            <w:tcBorders>
              <w:top w:val="nil"/>
              <w:left w:val="nil"/>
              <w:bottom w:val="nil"/>
              <w:right w:val="nil"/>
            </w:tcBorders>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2948" w:type="dxa"/>
            <w:tcBorders>
              <w:top w:val="nil"/>
              <w:left w:val="nil"/>
              <w:bottom w:val="nil"/>
              <w:right w:val="nil"/>
            </w:tcBorders>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(расшифровка подписи)</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D27700" w:rsidRPr="00D27700" w:rsidTr="00EE3F5B">
        <w:tc>
          <w:tcPr>
            <w:tcW w:w="17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454"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227" w:type="dxa"/>
            <w:tcBorders>
              <w:top w:val="nil"/>
              <w:left w:val="nil"/>
              <w:bottom w:val="nil"/>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w:t>
            </w:r>
          </w:p>
        </w:tc>
        <w:tc>
          <w:tcPr>
            <w:tcW w:w="1247" w:type="dxa"/>
            <w:tcBorders>
              <w:top w:val="nil"/>
              <w:left w:val="nil"/>
              <w:bottom w:val="single" w:sz="4" w:space="0" w:color="auto"/>
              <w:right w:val="nil"/>
            </w:tcBorders>
            <w:vAlign w:val="bottom"/>
          </w:tcPr>
          <w:p w:rsidR="00D27700" w:rsidRPr="00D27700" w:rsidRDefault="00D27700" w:rsidP="00D27700">
            <w:pPr>
              <w:spacing w:after="0" w:line="240" w:lineRule="auto"/>
              <w:ind w:firstLine="142"/>
              <w:jc w:val="center"/>
              <w:rPr>
                <w:rFonts w:ascii="Times New Roman" w:eastAsia="Times New Roman" w:hAnsi="Times New Roman" w:cs="Times New Roman"/>
                <w:sz w:val="18"/>
                <w:szCs w:val="18"/>
                <w:lang w:eastAsia="ru-RU"/>
              </w:rPr>
            </w:pPr>
          </w:p>
        </w:tc>
        <w:tc>
          <w:tcPr>
            <w:tcW w:w="340" w:type="dxa"/>
            <w:tcBorders>
              <w:top w:val="nil"/>
              <w:left w:val="nil"/>
              <w:bottom w:val="nil"/>
              <w:right w:val="nil"/>
            </w:tcBorders>
            <w:vAlign w:val="bottom"/>
          </w:tcPr>
          <w:p w:rsidR="00D27700" w:rsidRPr="00D27700" w:rsidRDefault="00D27700" w:rsidP="00D27700">
            <w:pPr>
              <w:spacing w:after="0" w:line="240" w:lineRule="auto"/>
              <w:ind w:firstLine="142"/>
              <w:jc w:val="right"/>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20</w:t>
            </w:r>
          </w:p>
        </w:tc>
        <w:tc>
          <w:tcPr>
            <w:tcW w:w="340" w:type="dxa"/>
            <w:tcBorders>
              <w:top w:val="nil"/>
              <w:left w:val="nil"/>
              <w:bottom w:val="single" w:sz="4" w:space="0" w:color="auto"/>
              <w:right w:val="nil"/>
            </w:tcBorders>
            <w:vAlign w:val="bottom"/>
          </w:tcPr>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p>
        </w:tc>
        <w:tc>
          <w:tcPr>
            <w:tcW w:w="511" w:type="dxa"/>
            <w:tcBorders>
              <w:top w:val="nil"/>
              <w:left w:val="nil"/>
              <w:bottom w:val="nil"/>
              <w:right w:val="nil"/>
            </w:tcBorders>
            <w:vAlign w:val="bottom"/>
          </w:tcPr>
          <w:p w:rsidR="00D27700" w:rsidRPr="00D27700" w:rsidRDefault="00D27700" w:rsidP="00D27700">
            <w:pPr>
              <w:spacing w:after="0" w:line="240" w:lineRule="auto"/>
              <w:ind w:left="57"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г.</w:t>
            </w:r>
          </w:p>
        </w:tc>
      </w:tr>
    </w:tbl>
    <w:p w:rsidR="00D27700" w:rsidRPr="00D27700" w:rsidRDefault="00D27700" w:rsidP="00D27700">
      <w:pPr>
        <w:spacing w:after="0" w:line="240" w:lineRule="auto"/>
        <w:ind w:firstLine="142"/>
        <w:rPr>
          <w:rFonts w:ascii="Times New Roman" w:eastAsia="Times New Roman" w:hAnsi="Times New Roman" w:cs="Times New Roman"/>
          <w:sz w:val="18"/>
          <w:szCs w:val="18"/>
          <w:lang w:eastAsia="ru-RU"/>
        </w:rPr>
      </w:pPr>
      <w:r w:rsidRPr="00D27700">
        <w:rPr>
          <w:rFonts w:ascii="Times New Roman" w:eastAsia="Times New Roman" w:hAnsi="Times New Roman" w:cs="Times New Roman"/>
          <w:sz w:val="18"/>
          <w:szCs w:val="18"/>
          <w:lang w:eastAsia="ru-RU"/>
        </w:rPr>
        <w:t>М.П.</w:t>
      </w:r>
    </w:p>
    <w:p w:rsidR="00972475" w:rsidRPr="00972475" w:rsidRDefault="00972475" w:rsidP="006A5F17">
      <w:pPr>
        <w:spacing w:after="0" w:line="240" w:lineRule="auto"/>
        <w:jc w:val="center"/>
        <w:rPr>
          <w:rFonts w:ascii="Times New Roman" w:hAnsi="Times New Roman"/>
          <w:b/>
          <w:sz w:val="18"/>
          <w:szCs w:val="18"/>
          <w:lang w:val="en-US"/>
        </w:rPr>
      </w:pPr>
    </w:p>
    <w:p w:rsidR="002343DC" w:rsidRPr="00611B12" w:rsidRDefault="002343DC" w:rsidP="006A5F17">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2343DC" w:rsidRPr="00611B12"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2343DC"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2343DC" w:rsidRDefault="009E729A" w:rsidP="006A5F17">
      <w:pPr>
        <w:spacing w:after="0" w:line="240" w:lineRule="auto"/>
        <w:ind w:firstLine="176"/>
        <w:rPr>
          <w:rFonts w:ascii="Times New Roman" w:hAnsi="Times New Roman"/>
          <w:sz w:val="18"/>
          <w:szCs w:val="18"/>
        </w:rPr>
      </w:pPr>
      <w:r>
        <w:rPr>
          <w:rFonts w:ascii="Times New Roman" w:hAnsi="Times New Roman"/>
          <w:sz w:val="18"/>
          <w:szCs w:val="18"/>
        </w:rPr>
        <w:t>от  18</w:t>
      </w:r>
      <w:r w:rsidR="002343DC">
        <w:rPr>
          <w:rFonts w:ascii="Times New Roman" w:hAnsi="Times New Roman"/>
          <w:sz w:val="18"/>
          <w:szCs w:val="18"/>
        </w:rPr>
        <w:t>.1</w:t>
      </w:r>
      <w:r>
        <w:rPr>
          <w:rFonts w:ascii="Times New Roman" w:hAnsi="Times New Roman"/>
          <w:sz w:val="18"/>
          <w:szCs w:val="18"/>
        </w:rPr>
        <w:t>2</w:t>
      </w:r>
      <w:r w:rsidR="002343DC">
        <w:rPr>
          <w:rFonts w:ascii="Times New Roman" w:hAnsi="Times New Roman"/>
          <w:sz w:val="18"/>
          <w:szCs w:val="18"/>
        </w:rPr>
        <w:t>.2018 года  № 4</w:t>
      </w:r>
      <w:r w:rsidR="00EE3F5B">
        <w:rPr>
          <w:rFonts w:ascii="Times New Roman" w:hAnsi="Times New Roman"/>
          <w:sz w:val="18"/>
          <w:szCs w:val="18"/>
        </w:rPr>
        <w:t>43</w:t>
      </w:r>
      <w:r w:rsidR="002343DC">
        <w:rPr>
          <w:rFonts w:ascii="Times New Roman" w:hAnsi="Times New Roman"/>
          <w:sz w:val="18"/>
          <w:szCs w:val="18"/>
        </w:rPr>
        <w:t xml:space="preserve">                                                                                               </w:t>
      </w:r>
      <w:r w:rsidR="002343DC" w:rsidRPr="00611B12">
        <w:rPr>
          <w:rFonts w:ascii="Times New Roman" w:hAnsi="Times New Roman"/>
          <w:sz w:val="18"/>
          <w:szCs w:val="18"/>
        </w:rPr>
        <w:t>рабочий поселок Атиг</w:t>
      </w:r>
    </w:p>
    <w:p w:rsidR="009E729A" w:rsidRPr="009E729A" w:rsidRDefault="009E729A" w:rsidP="009E729A">
      <w:pPr>
        <w:spacing w:after="0" w:line="240" w:lineRule="auto"/>
        <w:ind w:firstLine="142"/>
        <w:jc w:val="center"/>
        <w:rPr>
          <w:rFonts w:ascii="Times New Roman" w:eastAsia="Times New Roman" w:hAnsi="Times New Roman" w:cs="Times New Roman"/>
          <w:b/>
          <w:i/>
          <w:sz w:val="18"/>
          <w:szCs w:val="18"/>
          <w:lang w:eastAsia="ru-RU"/>
        </w:rPr>
      </w:pPr>
      <w:r w:rsidRPr="009E729A">
        <w:rPr>
          <w:rFonts w:ascii="Times New Roman" w:eastAsia="Times New Roman" w:hAnsi="Times New Roman" w:cs="Times New Roman"/>
          <w:b/>
          <w:i/>
          <w:sz w:val="18"/>
          <w:szCs w:val="18"/>
          <w:lang w:eastAsia="ru-RU"/>
        </w:rPr>
        <w:t>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9E729A" w:rsidRPr="009E729A" w:rsidRDefault="009E729A" w:rsidP="009E729A">
      <w:pPr>
        <w:spacing w:after="0" w:line="240" w:lineRule="auto"/>
        <w:ind w:firstLine="142"/>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В целях реализации на территории муниципального образования рабочий посёлок Атиг Федерального закона от 27 июля 2010 года №210-ФЗ «Об организации предоставления государственных и муниципальных услуг», в соответствии с распоряжением Правительства Свердловской области от 30.08.2011 №1556-РП «Об организации перехода на межведомственное и межуровневое взаимодействие при предоставлении государственных услуг в Свердловской области», в соответствии с протокольным поручением совета при Губернаторе Свердловской области от 28.03.2014 года, руководствуясь Уставом муниципального образования рабочий посёлок Атиг</w:t>
      </w:r>
    </w:p>
    <w:p w:rsidR="009E729A" w:rsidRPr="009E729A" w:rsidRDefault="009E729A" w:rsidP="009E729A">
      <w:pPr>
        <w:spacing w:after="0" w:line="240" w:lineRule="auto"/>
        <w:ind w:firstLine="142"/>
        <w:jc w:val="both"/>
        <w:rPr>
          <w:rFonts w:ascii="Times New Roman" w:eastAsia="Times New Roman" w:hAnsi="Times New Roman" w:cs="Times New Roman"/>
          <w:b/>
          <w:sz w:val="18"/>
          <w:szCs w:val="18"/>
          <w:lang w:eastAsia="ru-RU"/>
        </w:rPr>
      </w:pPr>
      <w:r w:rsidRPr="009E729A">
        <w:rPr>
          <w:rFonts w:ascii="Times New Roman" w:eastAsia="Times New Roman" w:hAnsi="Times New Roman" w:cs="Times New Roman"/>
          <w:b/>
          <w:sz w:val="18"/>
          <w:szCs w:val="18"/>
          <w:lang w:eastAsia="ru-RU"/>
        </w:rPr>
        <w:t>ПОСТАНОВЛЯЮ:</w:t>
      </w:r>
    </w:p>
    <w:p w:rsidR="009E729A" w:rsidRPr="009E729A" w:rsidRDefault="009E729A" w:rsidP="009E729A">
      <w:pPr>
        <w:spacing w:after="0" w:line="240" w:lineRule="auto"/>
        <w:ind w:firstLine="142"/>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1. Внести изменения в постановление администрации муниципального образования рабочий поселок Атиг от 08.12.2017 года № 367 «Об утверждении перечня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 изложить пункт 38 в новой редакции (приложение 1).</w:t>
      </w:r>
    </w:p>
    <w:p w:rsidR="009E729A" w:rsidRPr="009E729A" w:rsidRDefault="009E729A" w:rsidP="009E729A">
      <w:pPr>
        <w:spacing w:after="0" w:line="240" w:lineRule="auto"/>
        <w:ind w:firstLine="142"/>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9E729A" w:rsidRPr="009E729A" w:rsidRDefault="009E729A" w:rsidP="009E729A">
      <w:pPr>
        <w:spacing w:after="0" w:line="240" w:lineRule="auto"/>
        <w:ind w:firstLine="142"/>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 xml:space="preserve">3. Контроль за исполнением данного постановления оставляю за собой. </w:t>
      </w:r>
    </w:p>
    <w:p w:rsidR="009E729A" w:rsidRPr="009E729A" w:rsidRDefault="009E729A" w:rsidP="009E729A">
      <w:pPr>
        <w:spacing w:after="0" w:line="240" w:lineRule="auto"/>
        <w:ind w:firstLine="142"/>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Заместитель главы администрации</w:t>
      </w:r>
      <w:r>
        <w:rPr>
          <w:rFonts w:ascii="Times New Roman" w:eastAsia="Times New Roman" w:hAnsi="Times New Roman" w:cs="Times New Roman"/>
          <w:sz w:val="18"/>
          <w:szCs w:val="18"/>
          <w:lang w:eastAsia="ru-RU"/>
        </w:rPr>
        <w:t xml:space="preserve"> </w:t>
      </w:r>
      <w:r w:rsidRPr="009E729A">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9E729A">
        <w:rPr>
          <w:rFonts w:ascii="Times New Roman" w:eastAsia="Times New Roman" w:hAnsi="Times New Roman" w:cs="Times New Roman"/>
          <w:sz w:val="18"/>
          <w:szCs w:val="18"/>
          <w:lang w:eastAsia="ru-RU"/>
        </w:rPr>
        <w:t xml:space="preserve">рабочий поселок Атиг                             О.В. Болтовская </w:t>
      </w:r>
    </w:p>
    <w:p w:rsidR="009E729A" w:rsidRPr="009E729A" w:rsidRDefault="009E729A" w:rsidP="009E729A">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Приложение 1</w:t>
      </w:r>
    </w:p>
    <w:p w:rsidR="009E729A" w:rsidRPr="009E729A" w:rsidRDefault="009E729A" w:rsidP="009E729A">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к  Постановлению администрации</w:t>
      </w:r>
    </w:p>
    <w:p w:rsidR="009E729A" w:rsidRPr="009E729A" w:rsidRDefault="009E729A" w:rsidP="009E729A">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муниципального образования</w:t>
      </w:r>
    </w:p>
    <w:p w:rsidR="009E729A" w:rsidRPr="009E729A" w:rsidRDefault="009E729A" w:rsidP="009E729A">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 xml:space="preserve">рабочий поселок Атиг </w:t>
      </w:r>
    </w:p>
    <w:p w:rsidR="009E729A" w:rsidRPr="009E729A" w:rsidRDefault="009E729A" w:rsidP="009E729A">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от 18.12.2018 г. № 443</w:t>
      </w:r>
    </w:p>
    <w:p w:rsidR="009E729A" w:rsidRPr="009E729A" w:rsidRDefault="009E729A" w:rsidP="009E729A">
      <w:pPr>
        <w:autoSpaceDE w:val="0"/>
        <w:autoSpaceDN w:val="0"/>
        <w:adjustRightInd w:val="0"/>
        <w:spacing w:after="0" w:line="240" w:lineRule="auto"/>
        <w:ind w:firstLine="142"/>
        <w:jc w:val="center"/>
        <w:rPr>
          <w:rFonts w:ascii="Times New Roman" w:eastAsia="Calibri" w:hAnsi="Times New Roman" w:cs="Times New Roman"/>
          <w:b/>
          <w:sz w:val="18"/>
          <w:szCs w:val="18"/>
        </w:rPr>
      </w:pPr>
      <w:r w:rsidRPr="009E729A">
        <w:rPr>
          <w:rFonts w:ascii="Times New Roman" w:eastAsia="Calibri" w:hAnsi="Times New Roman" w:cs="Times New Roman"/>
          <w:b/>
          <w:sz w:val="18"/>
          <w:szCs w:val="18"/>
        </w:rPr>
        <w:t>Перечень</w:t>
      </w:r>
      <w:r w:rsidRPr="009E729A">
        <w:rPr>
          <w:rFonts w:ascii="Courier New" w:eastAsia="Calibri" w:hAnsi="Courier New" w:cs="Courier New"/>
          <w:sz w:val="18"/>
          <w:szCs w:val="18"/>
        </w:rPr>
        <w:t xml:space="preserve"> </w:t>
      </w:r>
      <w:r w:rsidRPr="009E729A">
        <w:rPr>
          <w:rFonts w:ascii="Times New Roman" w:eastAsia="Calibri" w:hAnsi="Times New Roman" w:cs="Times New Roman"/>
          <w:b/>
          <w:sz w:val="18"/>
          <w:szCs w:val="18"/>
        </w:rPr>
        <w:t>муниципальных услуг по принципу «одного окна» через ГБУ СО «Многофункциональный центр предоставления государственных и муниципальных услуг»</w:t>
      </w:r>
    </w:p>
    <w:tbl>
      <w:tblPr>
        <w:tblW w:w="9520" w:type="dxa"/>
        <w:tblInd w:w="75" w:type="dxa"/>
        <w:tblLayout w:type="fixed"/>
        <w:tblCellMar>
          <w:left w:w="75" w:type="dxa"/>
          <w:right w:w="75" w:type="dxa"/>
        </w:tblCellMar>
        <w:tblLook w:val="04A0" w:firstRow="1" w:lastRow="0" w:firstColumn="1" w:lastColumn="0" w:noHBand="0" w:noVBand="1"/>
      </w:tblPr>
      <w:tblGrid>
        <w:gridCol w:w="600"/>
        <w:gridCol w:w="8920"/>
      </w:tblGrid>
      <w:tr w:rsidR="009E729A" w:rsidRPr="009E729A" w:rsidTr="009E729A">
        <w:trPr>
          <w:trHeight w:val="337"/>
        </w:trPr>
        <w:tc>
          <w:tcPr>
            <w:tcW w:w="600" w:type="dxa"/>
            <w:tcBorders>
              <w:top w:val="single" w:sz="4" w:space="0" w:color="auto"/>
              <w:left w:val="single" w:sz="4" w:space="0" w:color="auto"/>
              <w:bottom w:val="single" w:sz="4" w:space="0" w:color="auto"/>
              <w:right w:val="single" w:sz="8" w:space="0" w:color="auto"/>
            </w:tcBorders>
            <w:hideMark/>
          </w:tcPr>
          <w:p w:rsidR="009E729A" w:rsidRPr="009E729A" w:rsidRDefault="009E729A" w:rsidP="009E729A">
            <w:pPr>
              <w:spacing w:after="0" w:line="240" w:lineRule="auto"/>
              <w:jc w:val="center"/>
              <w:rPr>
                <w:rFonts w:ascii="Times New Roman" w:eastAsia="Times New Roman" w:hAnsi="Times New Roman" w:cs="Times New Roman"/>
                <w:b/>
                <w:sz w:val="18"/>
                <w:szCs w:val="18"/>
                <w:lang w:eastAsia="ru-RU"/>
              </w:rPr>
            </w:pPr>
            <w:r w:rsidRPr="009E729A">
              <w:rPr>
                <w:rFonts w:ascii="Times New Roman" w:eastAsia="Times New Roman" w:hAnsi="Times New Roman" w:cs="Times New Roman"/>
                <w:b/>
                <w:sz w:val="18"/>
                <w:szCs w:val="18"/>
                <w:lang w:eastAsia="ru-RU"/>
              </w:rPr>
              <w:t>№</w:t>
            </w:r>
          </w:p>
          <w:p w:rsidR="009E729A" w:rsidRPr="009E729A" w:rsidRDefault="009E729A" w:rsidP="009E729A">
            <w:pPr>
              <w:spacing w:after="0" w:line="240" w:lineRule="auto"/>
              <w:jc w:val="center"/>
              <w:rPr>
                <w:rFonts w:ascii="Times New Roman" w:eastAsia="Times New Roman" w:hAnsi="Times New Roman" w:cs="Times New Roman"/>
                <w:b/>
                <w:sz w:val="18"/>
                <w:szCs w:val="18"/>
                <w:lang w:eastAsia="ru-RU"/>
              </w:rPr>
            </w:pPr>
            <w:r w:rsidRPr="009E729A">
              <w:rPr>
                <w:rFonts w:ascii="Times New Roman" w:eastAsia="Times New Roman" w:hAnsi="Times New Roman" w:cs="Times New Roman"/>
                <w:b/>
                <w:sz w:val="18"/>
                <w:szCs w:val="18"/>
                <w:lang w:eastAsia="ru-RU"/>
              </w:rPr>
              <w:t>п/п</w:t>
            </w:r>
          </w:p>
        </w:tc>
        <w:tc>
          <w:tcPr>
            <w:tcW w:w="8920" w:type="dxa"/>
            <w:tcBorders>
              <w:top w:val="single" w:sz="4" w:space="0" w:color="auto"/>
              <w:left w:val="single" w:sz="8" w:space="0" w:color="auto"/>
              <w:bottom w:val="single" w:sz="4" w:space="0" w:color="auto"/>
              <w:right w:val="single" w:sz="4" w:space="0" w:color="auto"/>
            </w:tcBorders>
            <w:hideMark/>
          </w:tcPr>
          <w:p w:rsidR="009E729A" w:rsidRPr="009E729A" w:rsidRDefault="009E729A" w:rsidP="009E729A">
            <w:pPr>
              <w:spacing w:after="0" w:line="240" w:lineRule="auto"/>
              <w:jc w:val="center"/>
              <w:rPr>
                <w:rFonts w:ascii="Times New Roman" w:eastAsia="Times New Roman" w:hAnsi="Times New Roman" w:cs="Times New Roman"/>
                <w:b/>
                <w:sz w:val="18"/>
                <w:szCs w:val="18"/>
                <w:lang w:eastAsia="ru-RU"/>
              </w:rPr>
            </w:pPr>
            <w:r w:rsidRPr="009E729A">
              <w:rPr>
                <w:rFonts w:ascii="Times New Roman" w:eastAsia="Times New Roman" w:hAnsi="Times New Roman" w:cs="Times New Roman"/>
                <w:b/>
                <w:sz w:val="18"/>
                <w:szCs w:val="18"/>
                <w:lang w:eastAsia="ru-RU"/>
              </w:rPr>
              <w:t>Наименование услуги</w:t>
            </w:r>
          </w:p>
        </w:tc>
      </w:tr>
      <w:tr w:rsidR="009E729A" w:rsidRPr="009E729A" w:rsidTr="00BF37BF">
        <w:trPr>
          <w:trHeight w:val="499"/>
        </w:trPr>
        <w:tc>
          <w:tcPr>
            <w:tcW w:w="600" w:type="dxa"/>
            <w:tcBorders>
              <w:top w:val="single" w:sz="4" w:space="0" w:color="auto"/>
              <w:left w:val="single" w:sz="4" w:space="0" w:color="auto"/>
              <w:bottom w:val="single" w:sz="4" w:space="0" w:color="auto"/>
              <w:right w:val="single" w:sz="8" w:space="0" w:color="auto"/>
            </w:tcBorders>
            <w:hideMark/>
          </w:tcPr>
          <w:p w:rsidR="009E729A" w:rsidRPr="009E729A" w:rsidRDefault="009E729A" w:rsidP="009E729A">
            <w:pPr>
              <w:spacing w:after="0" w:line="240" w:lineRule="auto"/>
              <w:rPr>
                <w:rFonts w:ascii="Times New Roman" w:eastAsia="Times New Roman" w:hAnsi="Times New Roman" w:cs="Times New Roman"/>
                <w:color w:val="000000"/>
                <w:sz w:val="18"/>
                <w:szCs w:val="18"/>
                <w:lang w:eastAsia="ru-RU"/>
              </w:rPr>
            </w:pPr>
            <w:bookmarkStart w:id="76" w:name="Par1059"/>
            <w:bookmarkEnd w:id="76"/>
            <w:r w:rsidRPr="009E729A">
              <w:rPr>
                <w:rFonts w:ascii="Times New Roman" w:eastAsia="Times New Roman" w:hAnsi="Times New Roman" w:cs="Times New Roman"/>
                <w:color w:val="000000"/>
                <w:sz w:val="18"/>
                <w:szCs w:val="18"/>
                <w:lang w:eastAsia="ru-RU"/>
              </w:rPr>
              <w:t>38</w:t>
            </w:r>
          </w:p>
        </w:tc>
        <w:tc>
          <w:tcPr>
            <w:tcW w:w="8920" w:type="dxa"/>
            <w:tcBorders>
              <w:top w:val="single" w:sz="4" w:space="0" w:color="auto"/>
              <w:left w:val="single" w:sz="8" w:space="0" w:color="auto"/>
              <w:bottom w:val="single" w:sz="4" w:space="0" w:color="auto"/>
              <w:right w:val="single" w:sz="4" w:space="0" w:color="auto"/>
            </w:tcBorders>
            <w:hideMark/>
          </w:tcPr>
          <w:p w:rsidR="009E729A" w:rsidRPr="009E729A" w:rsidRDefault="009E729A" w:rsidP="009E729A">
            <w:pPr>
              <w:spacing w:after="0" w:line="240" w:lineRule="auto"/>
              <w:jc w:val="both"/>
              <w:rPr>
                <w:rFonts w:ascii="Times New Roman" w:eastAsia="Times New Roman" w:hAnsi="Times New Roman" w:cs="Times New Roman"/>
                <w:sz w:val="18"/>
                <w:szCs w:val="18"/>
                <w:lang w:eastAsia="ru-RU"/>
              </w:rPr>
            </w:pPr>
            <w:r w:rsidRPr="009E729A">
              <w:rPr>
                <w:rFonts w:ascii="Times New Roman" w:eastAsia="Times New Roman" w:hAnsi="Times New Roman" w:cs="Times New Roman"/>
                <w:sz w:val="18"/>
                <w:szCs w:val="18"/>
                <w:lang w:eastAsia="ru-RU"/>
              </w:rPr>
              <w:t>Выдача разрешений на строительство, реконструкцию объектов капитального строительства на территории муниципального образования рабочий поселок Атиг</w:t>
            </w:r>
          </w:p>
        </w:tc>
      </w:tr>
    </w:tbl>
    <w:p w:rsidR="00D27700" w:rsidRPr="004F1370" w:rsidRDefault="00D27700" w:rsidP="006A5F17">
      <w:pPr>
        <w:spacing w:after="0" w:line="240" w:lineRule="auto"/>
        <w:jc w:val="center"/>
        <w:rPr>
          <w:rFonts w:ascii="Times New Roman" w:hAnsi="Times New Roman"/>
          <w:b/>
          <w:sz w:val="18"/>
          <w:szCs w:val="18"/>
        </w:rPr>
      </w:pPr>
    </w:p>
    <w:p w:rsidR="002343DC" w:rsidRPr="00611B12" w:rsidRDefault="002343DC" w:rsidP="006A5F17">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2343DC" w:rsidRPr="00611B12"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2343DC" w:rsidRDefault="002343DC" w:rsidP="006A5F17">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2343DC" w:rsidRDefault="006B038A" w:rsidP="006A5F17">
      <w:pPr>
        <w:spacing w:after="0" w:line="240" w:lineRule="auto"/>
        <w:ind w:firstLine="176"/>
        <w:rPr>
          <w:rFonts w:ascii="Times New Roman" w:hAnsi="Times New Roman"/>
          <w:sz w:val="18"/>
          <w:szCs w:val="18"/>
        </w:rPr>
      </w:pPr>
      <w:r>
        <w:rPr>
          <w:rFonts w:ascii="Times New Roman" w:hAnsi="Times New Roman"/>
          <w:sz w:val="18"/>
          <w:szCs w:val="18"/>
        </w:rPr>
        <w:t>от  18</w:t>
      </w:r>
      <w:r w:rsidR="002343DC">
        <w:rPr>
          <w:rFonts w:ascii="Times New Roman" w:hAnsi="Times New Roman"/>
          <w:sz w:val="18"/>
          <w:szCs w:val="18"/>
        </w:rPr>
        <w:t>.1</w:t>
      </w:r>
      <w:r>
        <w:rPr>
          <w:rFonts w:ascii="Times New Roman" w:hAnsi="Times New Roman"/>
          <w:sz w:val="18"/>
          <w:szCs w:val="18"/>
        </w:rPr>
        <w:t>2</w:t>
      </w:r>
      <w:r w:rsidR="002343DC">
        <w:rPr>
          <w:rFonts w:ascii="Times New Roman" w:hAnsi="Times New Roman"/>
          <w:sz w:val="18"/>
          <w:szCs w:val="18"/>
        </w:rPr>
        <w:t>.2018 года  № 4</w:t>
      </w:r>
      <w:r>
        <w:rPr>
          <w:rFonts w:ascii="Times New Roman" w:hAnsi="Times New Roman"/>
          <w:sz w:val="18"/>
          <w:szCs w:val="18"/>
        </w:rPr>
        <w:t>44</w:t>
      </w:r>
      <w:r w:rsidR="002343DC">
        <w:rPr>
          <w:rFonts w:ascii="Times New Roman" w:hAnsi="Times New Roman"/>
          <w:sz w:val="18"/>
          <w:szCs w:val="18"/>
        </w:rPr>
        <w:t xml:space="preserve">                                                                                               </w:t>
      </w:r>
      <w:r w:rsidR="002343DC" w:rsidRPr="00611B12">
        <w:rPr>
          <w:rFonts w:ascii="Times New Roman" w:hAnsi="Times New Roman"/>
          <w:sz w:val="18"/>
          <w:szCs w:val="18"/>
        </w:rPr>
        <w:t>рабочий поселок Атиг</w:t>
      </w:r>
    </w:p>
    <w:p w:rsidR="006B038A" w:rsidRPr="006B038A" w:rsidRDefault="006B038A" w:rsidP="006B038A">
      <w:pPr>
        <w:spacing w:after="0" w:line="240" w:lineRule="auto"/>
        <w:ind w:firstLine="142"/>
        <w:jc w:val="center"/>
        <w:rPr>
          <w:rFonts w:ascii="Times New Roman" w:eastAsia="Times New Roman" w:hAnsi="Times New Roman" w:cs="Times New Roman"/>
          <w:b/>
          <w:i/>
          <w:sz w:val="18"/>
          <w:szCs w:val="18"/>
          <w:lang w:eastAsia="ru-RU"/>
        </w:rPr>
      </w:pPr>
      <w:r w:rsidRPr="006B038A">
        <w:rPr>
          <w:rFonts w:ascii="Times New Roman" w:eastAsia="Times New Roman" w:hAnsi="Times New Roman" w:cs="Times New Roman"/>
          <w:b/>
          <w:i/>
          <w:sz w:val="18"/>
          <w:szCs w:val="18"/>
          <w:lang w:eastAsia="ru-RU"/>
        </w:rPr>
        <w:t>Об утверждении Порядка разработки и утверждения административных регламентов предоставления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 xml:space="preserve">Руководствуясь Федеральным законом от 27.07.2010 № 210-ФЗ "Об организации предоставления государственных и муниципальных услуг", Федеральным законом от 21.12.2013 № 359-ФЗ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в Федеральный закон "Об организации предоставления государственных и муниципальных услуг", Федеральным законом от 01.07.2011 № 169-ФЗ (ред. от 13.07.2015) "О внесении изменений в отдельные законодательные акты Российской Федерации", пунктом 6 Постановления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муниципального образования рабочий поселок Атиг, </w:t>
      </w:r>
    </w:p>
    <w:p w:rsidR="006B038A" w:rsidRPr="006B038A" w:rsidRDefault="006B038A" w:rsidP="006B038A">
      <w:pPr>
        <w:spacing w:after="0" w:line="240" w:lineRule="auto"/>
        <w:ind w:firstLine="142"/>
        <w:jc w:val="both"/>
        <w:rPr>
          <w:rFonts w:ascii="Times New Roman" w:eastAsia="Times New Roman" w:hAnsi="Times New Roman" w:cs="Times New Roman"/>
          <w:b/>
          <w:sz w:val="18"/>
          <w:szCs w:val="18"/>
          <w:lang w:eastAsia="ru-RU"/>
        </w:rPr>
      </w:pPr>
      <w:r w:rsidRPr="006B038A">
        <w:rPr>
          <w:rFonts w:ascii="Times New Roman" w:eastAsia="Times New Roman" w:hAnsi="Times New Roman" w:cs="Times New Roman"/>
          <w:b/>
          <w:sz w:val="18"/>
          <w:szCs w:val="18"/>
          <w:lang w:eastAsia="ru-RU"/>
        </w:rPr>
        <w:t>ПОСТАНОВЛЯЮ:</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Утвердить Порядок разработки и утверждения административных регламентов предоставления муниципальных услуг (прилагается);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Утвердить Порядок проведения экспертизы проектов административных регламентов предоставления муниципальных услуг (прилагается).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Администрации муниципального образования рабочий поселок Атиг,  муниципальным учреждениям, ответственным за предоставление соответствующих муниципальных услуг при разработке проектов административных регламентов предоставления муниципальных услуг, проведении экспертизы проектов административных регламентов предоставления муниципальных услуг руководствоваться Порядками, утвержденными пунктами 1 и 2 настоящего Постановления.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 xml:space="preserve">5. Контроль за исполнением данного постановления оставляю за собой. </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6B038A">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6B038A">
        <w:rPr>
          <w:rFonts w:ascii="Times New Roman" w:eastAsia="Times New Roman" w:hAnsi="Times New Roman" w:cs="Times New Roman"/>
          <w:sz w:val="18"/>
          <w:szCs w:val="18"/>
          <w:lang w:eastAsia="ru-RU"/>
        </w:rPr>
        <w:t xml:space="preserve">рабочий поселок Атиг                                                                       С.С. Мезенов  </w:t>
      </w:r>
    </w:p>
    <w:p w:rsidR="006B038A" w:rsidRPr="006B038A" w:rsidRDefault="006B038A" w:rsidP="006B038A">
      <w:pPr>
        <w:spacing w:after="0" w:line="240" w:lineRule="auto"/>
        <w:ind w:firstLine="142"/>
        <w:jc w:val="right"/>
        <w:outlineLvl w:val="0"/>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Утвержден</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Постановлением администрации</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 xml:space="preserve">муниципального образования </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рабочий поселок Атиг</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от 18.12.2018 года  № 444</w:t>
      </w:r>
    </w:p>
    <w:p w:rsidR="006B038A" w:rsidRPr="006B038A" w:rsidRDefault="006B038A" w:rsidP="006B038A">
      <w:pPr>
        <w:spacing w:after="0" w:line="240" w:lineRule="auto"/>
        <w:ind w:firstLine="142"/>
        <w:jc w:val="center"/>
        <w:rPr>
          <w:rFonts w:ascii="Times New Roman" w:eastAsia="Times New Roman" w:hAnsi="Times New Roman" w:cs="Times New Roman"/>
          <w:b/>
          <w:sz w:val="18"/>
          <w:szCs w:val="18"/>
          <w:lang w:eastAsia="ru-RU"/>
        </w:rPr>
      </w:pPr>
      <w:r w:rsidRPr="006B038A">
        <w:rPr>
          <w:rFonts w:ascii="Times New Roman" w:eastAsia="Times New Roman" w:hAnsi="Times New Roman" w:cs="Times New Roman"/>
          <w:b/>
          <w:sz w:val="18"/>
          <w:szCs w:val="18"/>
          <w:lang w:eastAsia="ru-RU"/>
        </w:rPr>
        <w:t>ПОРЯДОК</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b/>
          <w:sz w:val="18"/>
          <w:szCs w:val="18"/>
          <w:lang w:eastAsia="ru-RU"/>
        </w:rPr>
        <w:t xml:space="preserve">РАЗРАБОТКИ И УТВЕРЖДЕНИЯ АДМИНИСТРАТИВНЫХ РЕГЛАМЕНТОВ ПРЕДОСТАВЛЕНИЯ МУНИЦИПАЛЬНЫХ УСЛУГ </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Раздел I. ОБЩИЕ ПОЛОЖЕНИЯ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Настоящий Порядок определяет процедуру разработки и утверждения административных регламентов предоставления муниципальных услуг Администрацией муниципального образования рабочий поселок Атиг (далее - Администрации МО р.п. Атиг), муниципальными учреждениями (далее - регламенты).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Регламентом является муниципальный нормативный правовой акт Администрации МО р.п. Атиг, устанавливающий сроки и последовательность административных процедур (действий), осуществляемых органами и муниципальными учреждениями, предоставляющими муниципальные услуги, в процессе предоставления муниципальной услуги в соответствии с требованиями Федерального закона "Об организации предоставления государственных и муниципальных услуг" (далее - Федеральный закон).</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Регламент также устанавливает порядок взаимодействия между должностными лицами Администрации МО р.п. Атиг и муниципальными учреждениями, предоставляющими муниципальные услуги, и физическими или юридическими лицами, индивидуальными предпринимателями, их уполномоченными представителями (далее - заявители), иными органами государственной власти и органами местного самоуправления, учреждениями и организациями в процессе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Регламент разрабатывается Администрацией МО р.п. Атиг, муниципальными учреждениями, предоставляющим соответствующие муниципальные услуги (далее - разработчики регламентов), в соответствии с федеральными законами, иными нормативными правовыми актами Российской Федерации, законами Свердловской области, иными нормативными правовыми актами Свердловской области, муниципальными нормативными правовыми актами Администрации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2.1. Регламент разрабатывается после включения соответствующей муниципальной услуги в перечень муниципальных услуг (далее - перечень).</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Регламенты утверждаются постановлениями Администрации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Исполнение Администрацией МО р.п. Атиг отдельных государственных полномочий Российской Федерации или отдельных государственных полномочий Свердловской области, переданных им на основании федерального закона или закона Свердловской области с предоставлением субвенций из федерального бюджета или бюджета Свердловской области, осуществляется в порядке, установленном регламентом, утвержденным соответствующим федеральным органом исполнительной власти или органом исполнительной власти Свердловской области, если иное не установлено федеральным законом или законом Свердловской области.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5. Проект постановления Администрации МО р.п. Атиг об утверждении регламента (далее - проект регламента) подлежит размещению в информационно-телекоммуникационной сети Интернет (далее - сеть Интернет) на официальном сайте муниципального образования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При внесении изменений в регламент на соответствующих официальных сайтах размещаются проект постановления Администрации МО р.п. Атиг о внесении изменений в постановление Администрации МО р.п. Атиг об утверждении регламента (далее - проект изменений в регламент) и консолидированная версия регламента, содержащая вносимые изменения.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 даты размещения в сети Интернет на соответствующих официальных сайтах проект регламента (проект изменений в регламент) должен быть доступен заинтересованным лицам для ознакомления.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6. Проекты регламентов и проекты изменений в регламенты в обязательном порядке подлежат согласованию с Главой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7.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подлежат независимой экспертизе.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Экспертиза проектов регламентов, а также проектов нормативных правовых актов по внесению изменений в ранее изданные регламенты, признанию регламентов утратившими силу проводится в порядке, установленном Порядком проведения экспертизы проектов административных регламентов предоставления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8. Заключение об оценке регулирующего воздействия на проекты регламентов, а также проекты нормативных правовых актов по внесению изменений в ранее изданные регламенты, признанию регламентов утратившими силу не требуется.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9. Постановления Администрации МО р.п. Атиг об утверждении регламентов опубликовываются в официальном  печатном издании  «Информационный вестник муниципального образования рабочий поселок Атиг», размещаются в сети Интернет на соответствующих официальных сайтах.</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Постановления Администрации МО р.п. Атиг о внесении изменений в постановления Администрации МО р.п. Атиг об утверждении регламентов опубликовываются в официальном  печатном издании  «Информационный вестник муниципального образования рабочий поселок Атиг», размещаются в сети Интернет на соответствующих официальных сайтах с приложением консолидированных версий регламентов, учитывающих все внесенные изменения.</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Раздел II. ТРЕБОВАНИЯ К РЕГЛАМЕНТАМ</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10. Наименования регламентов определяются органами и муниципальными учреждениями, предоставляющими муниципальные услуги, с учетом формулировки, соответствующей редакции положения муниципального нормативного правового акта, которым предусмотрена муниципальная услуга, и наименования такой муниципальной услуги в перечне.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11. В регламент включаются следующие разделы: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общие положения;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стандарт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формы контроля за исполнением регламента;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6)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административные регламенты не включается настоящий раздел в случае, если муниципальная услуга не предоставляется в многофункциональных центрах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12. Раздел, касающийся общих положений, состоит из следующих подразделов: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предмет регулирования регламента;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круг заявителей;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требования к порядку информирования о предоставлении муниципальной услуги, в том числе: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К справочной информации относится следующая информация: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место нахождения и графики работы органа, предоставляющего муниципальную услугу, его структурных подразделений, предоставляющих муниципальную услугу, муниципальных учреждений,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справочные телефоны органа, предоставляющего муниципальную услугу,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адреса официального сайта, а также электронной почты и (или) формы обратной связи органа, предоставляющего муниципальную услугу, в сети "Интернет".</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Справочная информация не приводится в тексте регламента и подлежит обязательному размещению на официальном сайте органа, предоставляющего муниципальную услугу, в сети "Интернет", на Едином портале государственных и муниципальных услуг (функций), о чем указывается в тексте регламента. Органы, предоставляющие муниципальные услуги, обеспечивают размещение и актуализацию справочной информации.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13. Стандарт предоставления муниципальной услуги должен содержать следующие подразделы: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наименование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наименование Администрации МО р.п. Атиг, наименование муниципального учреждения, предоставляющего муниципальную услугу. Если в предоставлении муниципальной услуги участвуют также иные органы местного самоуправления, федеральные органы исполнительной власти и органы государственных внебюджетных фондов, органы исполнительной власти Свердловской области, а также организации, то указываются все органы и организации, обращение в которые необходимо для предоставления муниципальной услуги. Также указываются требования пункта 3 статьи 7 Федерального закона "Об организации предоставления государственных и муниципальных услуг", а именно - установление запрета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описание результата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5) нормативные правовые акты, регулирующие предоставление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органа, предоставляющего муниципальную услугу, в сети "Интернет", на Едином портале государственных и муниципальных услуг (функций).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 регулирующих предоставление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Орган и муниципальное учреждение, предоставляющие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6) исчерпывающий перечень документов, необходимых в соответствии с нормативными правовыми актами, муниципальными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нормативными правовыми актами Президента Российской Федерации или Правительства Российской Федерации, федеральных органов исполнительной власти, Губернатора Свердловской области или Правительства Свердловской области, органов исполнительной власти Свердловской области, муниципальными нормативными правовыми актами МО р.п. Атиг, а также случаев, когда законодательством Российской Федерации, законодательством Свердловской области, муниципальными нормативными правовыми актами МО р.п. Атиг предусмотрена свободная форма подачи этих документов);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нормативными правовыми актами Президента Российской Федерации или Правительства Российской Федерации, федеральных органов исполнительной власти, Губернатора Свердловской области или Правительства Свердловской области, органов исполнительной власти Свердловской области, муниципальными нормативными правовыми актами МО р.п. Атиг, а также случаев, когда законодательством Российской Федерации, законодательством Свердловской области, муниципальными нормативными правовыми актами МО р.п. Атиг предусмотрена свободная форма подачи этих документов). Непредставление заявителем указанных документов не является основанием для отказа заявителю в предоставлении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8) указание на запрет требовать от заявителя: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муниципальными нормативными правовыми актами, регулирующими отношения, возникающие в связи с предоставлением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Свердловской области и муниципальными нормативными правовыми актами МО р.п. Атиг находятся в распоряжении органов, предоставляющих муниципальную услугу, иных органов местного самоуправления, государственных органов и (или) подведомственных органам местного самоуправления и государственным органам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9) исчерпывающий перечень оснований для отказа в приеме документов, необходимых для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10) исчерпывающий перечень оснований для приостановления или отказа в предоставлении муниципальной услуги (в случае отсутствия таких оснований следует прямо указать на это в тексте регламента);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12) порядок, размер и основания взимания государственной пошлины или иной платы, взимаемой за предоставление муниципальной услуги. В данном подразделе указывается размер государственной пошлины или иной платы, взимаемой за предоставление муниципальной услуги, или ссылка на положение нормативного правового акта, в котором установлен размер такой пошлины или платы;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14) 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16)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или муниципального учреждения,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При определении особенностей предоставления муниципальной услуги в электронной форме указывается 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а также право заявителя - физического лица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N 634 "О видах электронной подписи, использование которых допускается при обращении за получением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14.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 а также особенностей выполнения административных процедур (действий) в многофункциональных центрах предоставления государственных и муниципальных услуг,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предоставлении муниципальных услуг и услуг, которые являются необходимыми и обязательными для предоставления муниципальной услуги, имеющих конечный результат и выделяемых в рамках предоставления муниципальной услуги. В начале раздела указывается исчерпывающий перечень административных процедур (действий), содержащихся в нем, в том числе отдельно указывается перечень административных процедур (действий) при предоставлении муниципальных услуг в электронной форме и процедур (действий), выполняемых многофункциональными центрами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Раздел должен содержать в том числе: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статьи 10 Федерального закона от 27.07.2010 N 210-ФЗ "Об организации предоставления государственных и муниципальных услуг" (далее - Федерального закона);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исправления допущенных опечаток и ошибок в выданных в результате предоставления муниципальной услуги документах.</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Описание административных процедур (действий), выполняемых многофункциональными центрами предоставления государственных и муниципальных услуг, в данном разделе обязательно в отношении муниципальных услуг, включенных в перечни муниципальных услуг в соответствии с подпунктом 1 части 6 статьи 15 Федерального закона.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разделе описывается порядок выполнения многофункциональными центрами предоставления государственных и муниципальных услуг следующих административных процедур (действий) (в случае, если муниципальная услуга предоставляется посредством обращения заявителя в многофункциональный центр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и муниципальные учреждения,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и муниципальными учреждениями,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и органов и муниципальных учреждений, предоставляющих муниципальные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иные процедуры;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или муниципальным учреждением,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15. Описание каждой административной процедуры предусматривает:</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основания для начала административной процедуры;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муниципальные нормативные правовые акты, непосредственно регулирующие предоставление муниципальной услуги, содержат указание на конкретную должность, она указывается в тексте регламента;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критерии принятия решений;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5)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6)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16. Раздел, касающийся форм контроля за предоставлением муниципальной услуги, состоит из следующих подразделов: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порядок осуществления текущего контроля за соблюдением и исполнением должностными лицами Администрации МО р.п. Атиг, должностными лицами муниципального учреждения положений регламента и иных нормативных правовых актов, муниципальных нормативных правовых актов, устанавливающих требования к предоставлению муниципальной услуги, а также за принятием ими решений;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ответственность должностных лиц Администрации МО р.п. Атиг, должностных лиц муниципального учреждения за решения и действия (бездействие), принимаемые (осуществляемые) ими в ходе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17. Раздел, касающийся досудебного (внесудебного) порядка обжалования решений и действий (бездействия) органов и учреждений, предоставляющих муниципальные услуги, а также их должностных лиц, состоит из следующих подразделов: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Информация, указанная в данном разделе, подлежит обязательному размещению на Едином портале государственных и муниципальных услуг (функций), о чем указывается в тексте регламента. Органы и муниципальные учреждения, предоставляющие муниципальные услуги, обеспечивают в установленном порядке размещение и актуализацию сведений в соответствующем разделе федерального реестра.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случае если в соответствии с Федеральным законом установлен иной порядок (процедура) подачи и рассмотрения жалоб, в разделе должны содержаться следующие подразделы: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информация для заявителя о его праве подать жалобу;</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предмет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органы местного самоуправления, организации, должностные лица, которым может быть направлена жалоба;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подачи и рассмотрения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сроки рассмотрения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результат рассмотрения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информирования заявителя о результатах рассмотрения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 обжалования решения по жалобе;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право заявителя на получение информации и документов, необходимых для обоснования и рассмотрения жалобы;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способы информирования заявителей о порядке подачи и рассмотрения жалобы.</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Раздел III. ОРГАНИЗАЦИЯ НЕЗАВИСИМОЙ ЭКСПЕРТИЗЫ</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ПРОЕКТОВ РЕГЛАМЕНТОВ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18. Проекты регламентов подлежат независимой экспертизе.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19. Предметом независимой экспертизы проекта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Независимая экспертиза проводится физическими и юридическими лицами в инициативном порядке за счет собственных средств.</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Независимая экспертиза не может проводиться органами Администрации МО р.п. Атиг, муниципальными учреждениями, физическими и юридическими лицами, принимавшими участие в разработке проекта регламента, а также организациями, находящимися в ведении Администрации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Срок, отведенный для проведения независимой экспертизы, указывается при размещении проекта регламента на официальном сайте Администрации МО р.п. Атиг в сети "Интернет". Указанный срок не может быть менее пятнадцати дней со дня размещения проекта административного регламента в сети "Интернет".</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 результатам независимой экспертизы составляется заключение, которое направляется в Администрацию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Разработчик регламента обязан рассмотреть поступившие заключения независимой экспертизы и принять решение по результатам каждой независимой экспертизы.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20. Непоступление заключения независимой экспертизы в срок, отведенный для проведения независимой экспертизы, не является препятствием для проведения экспертизы проекта регламента уполномоченным органом.</w:t>
      </w:r>
    </w:p>
    <w:p w:rsidR="006B038A" w:rsidRPr="006B038A" w:rsidRDefault="006B038A" w:rsidP="006B038A">
      <w:pPr>
        <w:spacing w:after="0" w:line="240" w:lineRule="auto"/>
        <w:ind w:firstLine="142"/>
        <w:jc w:val="right"/>
        <w:outlineLvl w:val="0"/>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Утвержден</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Постановлением администрации</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 xml:space="preserve">муниципального образования </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рабочий поселок Атиг</w:t>
      </w:r>
    </w:p>
    <w:p w:rsidR="006B038A" w:rsidRPr="006B038A" w:rsidRDefault="006B038A" w:rsidP="006B038A">
      <w:pPr>
        <w:spacing w:after="0" w:line="240" w:lineRule="auto"/>
        <w:ind w:firstLine="142"/>
        <w:jc w:val="right"/>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от 18.12.2018 года  № 444</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ПОРЯДОК</w:t>
      </w:r>
    </w:p>
    <w:p w:rsidR="006B038A" w:rsidRPr="006B038A" w:rsidRDefault="006B038A" w:rsidP="006B038A">
      <w:pPr>
        <w:spacing w:after="0" w:line="240" w:lineRule="auto"/>
        <w:ind w:firstLine="142"/>
        <w:jc w:val="center"/>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ПРОВЕДЕНИЯ ЭКСПЕРТИЗЫ ПРОЕКТОВ АДМИНИСТРАТИВНЫХ РЕГЛАМЕНТОВ ПРЕДОСТАВЛЕНИЯ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1. Настоящий Порядок определяют порядок проведения экспертизы проекта административного регламента предоставления муниципальной услуги (далее - административный регламент), проекта нормативного правового акта, утверждающего изменения в ранее изданный административный регламент (далее - проект изменений в административный регламент), а также проекта нормативного правового акта, признающего административный регламент утратившим силу (далее - проект акта об отмене административного регламента), разработанных Администрацией МО р.п. Атиг, муниципальными учреждениями (далее - экспертиза).</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2. Экспертиза проводится Администрацией МО р.п. Атиг.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3. Предметом экспертизы является оценка соответствия проекта административного регламента, проекта изменений в административный регламент (с учетом действующей редакции административного регламента), проекта акта об отмене административного регламента требованиям Федерального закона "Об организации предоставления государственных и муниципальных услуг", требованиям иных нормативных правовых актов, регулирующих порядок предоставления соответствующей муниципальной услуги, а также требованиям, предъявляемым к указанным проектам настоящими Порядками, в том числе оценка учета результатов независимой экспертизы, а также наличия и актуальности сведений о соответствующей муниципальной услуге в перечне муниципальных услуг (далее - перечень).</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4. В отношении проекта административного регламента предоставления муниципальной услуги, проекта изменений в административный регламент предоставления муниципальной услуги, а также проекта акта об отмене административного регламента предоставления муниципальной услуги проводится оценка их соответствия положениям Федерального закона "Об организации предоставления государственных и муниципальных услуг" и принятых в соответствии с ним нормативных правовых актов. В том числе проверяется: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а) соответствие структуры и содержания проекта административного регламента предоставления муниципальной услуги, а также проекта изменений в административный регламент предоставления муниципальной услуги, в том числе стандарта предоставления муниципальной услуги, требованиям, предъявляемым к ним Федеральным законом "Об организации предоставления государственных и муниципальных услуг" и принятыми в соответствии с ним нормативными правовыми актами;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б) полнота описания в проекте административного регламента предоставления муниципальной услуги, а также проекте изменений в административный регламент предоставления муниципальной услуги порядка и условий предоставления муниципальной услуги, которые установлены законодательством Российской Федерации;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оптимизация порядка предоставления муниципальной услуги, в том числе: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упорядочение административных процедур (действий);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устранение избыточных административных процедур (действий);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сокращение срока предоставления муниципальной услуги, а также срока выполнения отдельных административных процедур (действий) в рамках предоставления муниципальной услуги;</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предоставление муниципальной услуги в электронной форме;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получение документов и информации, которые необходимы для предоставления муниципальной услуги, посредством межведомственного информационного взаимодействия;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5. Разработчики проекта административного регламента, проекта изменений в административный регламент, проекта акта об отмене административного регламента, готовят и представляют на экспертизу вместе с указанными проектами пояснительную записку, в которой приводятся информация об основных предполагаемых улучшениях предоставления муниципальной услуги, сведения об учете рекомендаций независимой экспертизы.</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6. Заключение на проект административного регламента, проект изменений в административный регламент, проект акта об отмене административного регламента представляется в срок не более 30 рабочих дней со дня его получения.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7. Проект административного регламента, проект изменений в административный регламент, проект акта об отмене административного регламента возвращаются без экспертизы в случае, если нарушен порядок представления указанных проектов на экспертизу, предусмотренный настоящим Порядком, а также в случае отсутствия сведений о соответствующей муниципальной услуге в перечне.</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В случае возвращения проекта административного регламента, проекта изменений в административный регламент, проекта акта об отмене административного регламента без экспертизы нарушения должны быть устранены, а соответствующий проект административного регламента, проект изменений в административный регламент, проект акта об отмене административного регламента повторно представлен на экспертизу.</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8. При наличии в заключении замечаний и предложений на проект административного регламента, проект изменений в административный регламент, проект акта об отмене административного регламента разработчики проекта изменений в административный регламент, проекта акта об отмене административного регламента, обеспечивают учет таких замечаний и предложений.</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При наличии разногласий разработчики проекта административного регламента, проекта изменений в административный регламент, проекта акта об отмене административного регламента, обеспечивают рассмотрение таких разногласий и представляют мотивированные разногласия.</w:t>
      </w:r>
    </w:p>
    <w:p w:rsidR="006B038A" w:rsidRPr="006B038A" w:rsidRDefault="006B038A" w:rsidP="006B038A">
      <w:pPr>
        <w:spacing w:after="0" w:line="240" w:lineRule="auto"/>
        <w:ind w:firstLine="142"/>
        <w:jc w:val="both"/>
        <w:rPr>
          <w:rFonts w:ascii="Times New Roman" w:eastAsia="Times New Roman" w:hAnsi="Times New Roman" w:cs="Times New Roman"/>
          <w:sz w:val="18"/>
          <w:szCs w:val="18"/>
          <w:lang w:eastAsia="ru-RU"/>
        </w:rPr>
      </w:pPr>
      <w:r w:rsidRPr="006B038A">
        <w:rPr>
          <w:rFonts w:ascii="Times New Roman" w:eastAsia="Times New Roman" w:hAnsi="Times New Roman" w:cs="Times New Roman"/>
          <w:sz w:val="18"/>
          <w:szCs w:val="18"/>
          <w:lang w:eastAsia="ru-RU"/>
        </w:rPr>
        <w:t>9. Повторное направление доработанного проекта административного регламента, проекта изменений в административный регламент, проекта акта об отмене административного регламента на заключение не требуется.</w:t>
      </w:r>
    </w:p>
    <w:p w:rsidR="00F870EA" w:rsidRDefault="00F870EA" w:rsidP="00F870EA">
      <w:pPr>
        <w:spacing w:after="0" w:line="240" w:lineRule="auto"/>
        <w:jc w:val="center"/>
        <w:rPr>
          <w:rFonts w:ascii="Times New Roman" w:hAnsi="Times New Roman"/>
          <w:sz w:val="18"/>
          <w:szCs w:val="18"/>
        </w:rPr>
      </w:pPr>
    </w:p>
    <w:p w:rsidR="00F870EA" w:rsidRPr="00611B12" w:rsidRDefault="00F870EA" w:rsidP="00F870EA">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F870EA" w:rsidRPr="00611B12"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F870EA"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F870EA" w:rsidRDefault="00F870EA" w:rsidP="00F870EA">
      <w:pPr>
        <w:spacing w:after="0" w:line="240" w:lineRule="auto"/>
        <w:ind w:firstLine="176"/>
        <w:rPr>
          <w:rFonts w:ascii="Times New Roman" w:hAnsi="Times New Roman"/>
          <w:sz w:val="18"/>
          <w:szCs w:val="18"/>
        </w:rPr>
      </w:pPr>
      <w:r>
        <w:rPr>
          <w:rFonts w:ascii="Times New Roman" w:hAnsi="Times New Roman"/>
          <w:sz w:val="18"/>
          <w:szCs w:val="18"/>
        </w:rPr>
        <w:t>от  2</w:t>
      </w:r>
      <w:r w:rsidR="00BF37BF">
        <w:rPr>
          <w:rFonts w:ascii="Times New Roman" w:hAnsi="Times New Roman"/>
          <w:sz w:val="18"/>
          <w:szCs w:val="18"/>
        </w:rPr>
        <w:t>1</w:t>
      </w:r>
      <w:r>
        <w:rPr>
          <w:rFonts w:ascii="Times New Roman" w:hAnsi="Times New Roman"/>
          <w:sz w:val="18"/>
          <w:szCs w:val="18"/>
        </w:rPr>
        <w:t>.1</w:t>
      </w:r>
      <w:r w:rsidR="00BF37BF">
        <w:rPr>
          <w:rFonts w:ascii="Times New Roman" w:hAnsi="Times New Roman"/>
          <w:sz w:val="18"/>
          <w:szCs w:val="18"/>
        </w:rPr>
        <w:t>2</w:t>
      </w:r>
      <w:r>
        <w:rPr>
          <w:rFonts w:ascii="Times New Roman" w:hAnsi="Times New Roman"/>
          <w:sz w:val="18"/>
          <w:szCs w:val="18"/>
        </w:rPr>
        <w:t>.2018 года  № 4</w:t>
      </w:r>
      <w:r w:rsidR="00BF37BF">
        <w:rPr>
          <w:rFonts w:ascii="Times New Roman" w:hAnsi="Times New Roman"/>
          <w:sz w:val="18"/>
          <w:szCs w:val="18"/>
        </w:rPr>
        <w:t>46</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BF37BF" w:rsidRPr="00BF37BF" w:rsidRDefault="00BF37BF" w:rsidP="00BF37BF">
      <w:pPr>
        <w:spacing w:after="0" w:line="240" w:lineRule="auto"/>
        <w:jc w:val="center"/>
        <w:rPr>
          <w:rFonts w:ascii="Times New Roman" w:eastAsia="Times New Roman" w:hAnsi="Times New Roman" w:cs="Times New Roman"/>
          <w:b/>
          <w:bCs/>
          <w:i/>
          <w:iCs/>
          <w:sz w:val="18"/>
          <w:szCs w:val="18"/>
          <w:lang w:eastAsia="ru-RU"/>
        </w:rPr>
      </w:pPr>
      <w:r w:rsidRPr="00BF37BF">
        <w:rPr>
          <w:rFonts w:ascii="Times New Roman" w:eastAsia="Times New Roman" w:hAnsi="Times New Roman" w:cs="Times New Roman"/>
          <w:b/>
          <w:i/>
          <w:sz w:val="18"/>
          <w:szCs w:val="18"/>
          <w:lang w:eastAsia="ru-RU"/>
        </w:rPr>
        <w:t>Утвердить  расчет нормативных затрат, связанных с оказанием  (выполнением)</w:t>
      </w:r>
      <w:r w:rsidRPr="00BF37BF">
        <w:rPr>
          <w:rFonts w:ascii="Times New Roman" w:eastAsia="Times New Roman" w:hAnsi="Times New Roman" w:cs="Times New Roman"/>
          <w:b/>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плановый период 2019,2020г.г.»    </w:t>
      </w:r>
    </w:p>
    <w:p w:rsidR="00BF37BF" w:rsidRPr="00BF37BF" w:rsidRDefault="00BF37BF" w:rsidP="00BF37BF">
      <w:pPr>
        <w:spacing w:after="0" w:line="240" w:lineRule="auto"/>
        <w:ind w:firstLine="142"/>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В соответствии со  </w:t>
      </w:r>
      <w:r w:rsidRPr="00BF37BF">
        <w:rPr>
          <w:rFonts w:ascii="Times New Roman" w:eastAsia="Times New Roman" w:hAnsi="Times New Roman" w:cs="Times New Roman"/>
          <w:color w:val="000000"/>
          <w:sz w:val="18"/>
          <w:szCs w:val="18"/>
          <w:u w:val="single"/>
          <w:lang w:eastAsia="ru-RU"/>
        </w:rPr>
        <w:t>статьей 69.2 и статьей 78.1</w:t>
      </w:r>
      <w:r w:rsidRPr="00BF37BF">
        <w:rPr>
          <w:rFonts w:ascii="Times New Roman" w:eastAsia="Times New Roman" w:hAnsi="Times New Roman" w:cs="Times New Roman"/>
          <w:color w:val="000000"/>
          <w:sz w:val="18"/>
          <w:szCs w:val="18"/>
          <w:lang w:eastAsia="ru-RU"/>
        </w:rPr>
        <w:t xml:space="preserve"> Бюджетного кодекса Российской Федерации, </w:t>
      </w:r>
      <w:hyperlink r:id="rId243" w:history="1">
        <w:r w:rsidRPr="00BF37BF">
          <w:rPr>
            <w:rFonts w:ascii="Times New Roman" w:eastAsia="Times New Roman" w:hAnsi="Times New Roman" w:cs="Times New Roman"/>
            <w:color w:val="000000"/>
            <w:sz w:val="18"/>
            <w:szCs w:val="18"/>
            <w:lang w:eastAsia="ru-RU"/>
          </w:rPr>
          <w:t>подпунктом 3 пункта 7 статьи 9.2</w:t>
        </w:r>
      </w:hyperlink>
      <w:r w:rsidRPr="00BF37BF">
        <w:rPr>
          <w:rFonts w:ascii="Times New Roman" w:eastAsia="Times New Roman" w:hAnsi="Times New Roman" w:cs="Times New Roman"/>
          <w:color w:val="000000"/>
          <w:sz w:val="18"/>
          <w:szCs w:val="18"/>
          <w:lang w:eastAsia="ru-RU"/>
        </w:rPr>
        <w:t xml:space="preserve"> Федерального закона от 12.01.1196 N 7-ФЗ "О некоммерческих организациях", </w:t>
      </w:r>
      <w:r w:rsidRPr="00BF37BF">
        <w:rPr>
          <w:rFonts w:ascii="Times New Roman" w:eastAsia="Times New Roman" w:hAnsi="Times New Roman" w:cs="Times New Roman"/>
          <w:bCs/>
          <w:color w:val="000000"/>
          <w:sz w:val="18"/>
          <w:szCs w:val="18"/>
          <w:u w:val="single"/>
          <w:lang w:eastAsia="ru-RU"/>
        </w:rPr>
        <w:t>Федеральным законом от 23.07.2013 N 252-Ф</w:t>
      </w:r>
      <w:r w:rsidRPr="00BF37BF">
        <w:rPr>
          <w:rFonts w:ascii="Times New Roman" w:eastAsia="Times New Roman" w:hAnsi="Times New Roman" w:cs="Times New Roman"/>
          <w:color w:val="000000"/>
          <w:sz w:val="18"/>
          <w:szCs w:val="18"/>
          <w:u w:val="single"/>
          <w:lang w:eastAsia="ru-RU"/>
        </w:rPr>
        <w:t>З «О внесении изменений в Бюджетный кодекс РФ и отдельные законодательные акты РФ»</w:t>
      </w:r>
      <w:r w:rsidRPr="00BF37BF">
        <w:rPr>
          <w:rFonts w:ascii="Times New Roman" w:eastAsia="Times New Roman" w:hAnsi="Times New Roman" w:cs="Times New Roman"/>
          <w:color w:val="000000"/>
          <w:sz w:val="18"/>
          <w:szCs w:val="18"/>
          <w:lang w:eastAsia="ru-RU"/>
        </w:rPr>
        <w:t xml:space="preserve">, </w:t>
      </w:r>
      <w:hyperlink r:id="rId244" w:history="1">
        <w:r w:rsidRPr="00BF37BF">
          <w:rPr>
            <w:rFonts w:ascii="Times New Roman" w:eastAsia="Times New Roman" w:hAnsi="Times New Roman" w:cs="Times New Roman"/>
            <w:color w:val="000000"/>
            <w:sz w:val="18"/>
            <w:szCs w:val="18"/>
            <w:lang w:eastAsia="ru-RU"/>
          </w:rPr>
          <w:t>Постановлением</w:t>
        </w:r>
      </w:hyperlink>
      <w:r w:rsidRPr="00BF37BF">
        <w:rPr>
          <w:rFonts w:ascii="Times New Roman" w:eastAsia="Times New Roman" w:hAnsi="Times New Roman" w:cs="Times New Roman"/>
          <w:color w:val="000000"/>
          <w:sz w:val="18"/>
          <w:szCs w:val="18"/>
          <w:lang w:eastAsia="ru-RU"/>
        </w:rPr>
        <w:t xml:space="preserve"> Правительства Российской Федерации от 26.06.2015 N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 руководствуясь </w:t>
      </w:r>
      <w:hyperlink r:id="rId245" w:history="1">
        <w:r w:rsidRPr="00BF37BF">
          <w:rPr>
            <w:rFonts w:ascii="Times New Roman" w:eastAsia="Times New Roman" w:hAnsi="Times New Roman" w:cs="Times New Roman"/>
            <w:color w:val="000000"/>
            <w:sz w:val="18"/>
            <w:szCs w:val="18"/>
            <w:lang w:eastAsia="ru-RU"/>
          </w:rPr>
          <w:t>Уставом</w:t>
        </w:r>
      </w:hyperlink>
      <w:r w:rsidRPr="00BF37BF">
        <w:rPr>
          <w:rFonts w:ascii="Times New Roman" w:eastAsia="Times New Roman" w:hAnsi="Times New Roman" w:cs="Times New Roman"/>
          <w:color w:val="000000"/>
          <w:sz w:val="18"/>
          <w:szCs w:val="18"/>
          <w:lang w:eastAsia="ru-RU"/>
        </w:rPr>
        <w:t xml:space="preserve"> муниципального образования рабочий поселок Атиг: </w:t>
      </w:r>
    </w:p>
    <w:p w:rsidR="00BF37BF" w:rsidRPr="00BF37BF" w:rsidRDefault="00BF37BF" w:rsidP="00BF37BF">
      <w:pPr>
        <w:spacing w:after="0" w:line="240" w:lineRule="auto"/>
        <w:jc w:val="both"/>
        <w:rPr>
          <w:rFonts w:ascii="Times New Roman" w:eastAsia="Times New Roman" w:hAnsi="Times New Roman" w:cs="Times New Roman"/>
          <w:b/>
          <w:color w:val="000000"/>
          <w:sz w:val="18"/>
          <w:szCs w:val="18"/>
          <w:lang w:eastAsia="ru-RU"/>
        </w:rPr>
      </w:pPr>
      <w:r w:rsidRPr="00BF37BF">
        <w:rPr>
          <w:rFonts w:ascii="Times New Roman" w:eastAsia="Times New Roman" w:hAnsi="Times New Roman" w:cs="Times New Roman"/>
          <w:b/>
          <w:color w:val="000000"/>
          <w:sz w:val="18"/>
          <w:szCs w:val="18"/>
          <w:lang w:eastAsia="ru-RU"/>
        </w:rPr>
        <w:t>ПОСТАНОВЛЯЮ:</w:t>
      </w:r>
    </w:p>
    <w:p w:rsidR="00BF37BF" w:rsidRPr="00BF37BF" w:rsidRDefault="00BF37BF" w:rsidP="00BF37BF">
      <w:pPr>
        <w:spacing w:after="0" w:line="240" w:lineRule="auto"/>
        <w:ind w:firstLine="142"/>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w:t>
      </w:r>
      <w:r w:rsidRPr="00BF37BF">
        <w:rPr>
          <w:rFonts w:ascii="Times New Roman" w:eastAsia="Times New Roman" w:hAnsi="Times New Roman" w:cs="Times New Roman"/>
          <w:sz w:val="18"/>
          <w:szCs w:val="18"/>
          <w:lang w:eastAsia="ru-RU"/>
        </w:rPr>
        <w:t>Утвердить расчет нормативных затрат, связанных с оказанием (выполнением)</w:t>
      </w:r>
      <w:r w:rsidRPr="00BF37BF">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 год и план</w:t>
      </w:r>
      <w:r>
        <w:rPr>
          <w:rFonts w:ascii="Times New Roman" w:eastAsia="Times New Roman" w:hAnsi="Times New Roman" w:cs="Times New Roman"/>
          <w:bCs/>
          <w:iCs/>
          <w:sz w:val="18"/>
          <w:szCs w:val="18"/>
          <w:lang w:eastAsia="ru-RU"/>
        </w:rPr>
        <w:t xml:space="preserve">овый период 2019,2020г.г.» </w:t>
      </w:r>
      <w:r w:rsidRPr="00BF37BF">
        <w:rPr>
          <w:rFonts w:ascii="Times New Roman" w:eastAsia="Times New Roman" w:hAnsi="Times New Roman" w:cs="Times New Roman"/>
          <w:color w:val="000000"/>
          <w:sz w:val="18"/>
          <w:szCs w:val="18"/>
          <w:lang w:eastAsia="ru-RU"/>
        </w:rPr>
        <w:t>(прилагается).</w:t>
      </w:r>
    </w:p>
    <w:p w:rsidR="00BF37BF" w:rsidRPr="00BF37BF" w:rsidRDefault="00BF37BF" w:rsidP="00BF37BF">
      <w:pPr>
        <w:spacing w:after="0" w:line="240" w:lineRule="auto"/>
        <w:ind w:firstLine="142"/>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sz w:val="18"/>
          <w:szCs w:val="18"/>
          <w:lang w:eastAsia="ru-RU"/>
        </w:rPr>
        <w:t xml:space="preserve"> 2. Постановление от 27.11.2018 года № 405 «Об утверждении расчета нормативных затрат, связанных с оказанием (выполнением)</w:t>
      </w:r>
      <w:r w:rsidRPr="00BF37BF">
        <w:rPr>
          <w:rFonts w:ascii="Times New Roman" w:eastAsia="Times New Roman" w:hAnsi="Times New Roman" w:cs="Times New Roman"/>
          <w:bCs/>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имущества 2018 год и плановый период 2019,2020г.г. считать утратившим силу.</w:t>
      </w:r>
    </w:p>
    <w:p w:rsidR="00BF37BF" w:rsidRPr="00BF37BF" w:rsidRDefault="00BF37BF" w:rsidP="00BF37BF">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2.Опубликовать настоящее постановление в официальном печатном издании "Муниципальный вестник муниципального образования рабочий поселок Атиг». </w:t>
      </w:r>
    </w:p>
    <w:p w:rsidR="00BF37BF" w:rsidRPr="00BF37BF" w:rsidRDefault="00BF37BF" w:rsidP="00BF37BF">
      <w:pPr>
        <w:widowControl w:val="0"/>
        <w:autoSpaceDE w:val="0"/>
        <w:autoSpaceDN w:val="0"/>
        <w:adjustRightInd w:val="0"/>
        <w:spacing w:after="0" w:line="240" w:lineRule="auto"/>
        <w:ind w:right="-301" w:firstLine="142"/>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 Контроль исполнения настоящего постановления  оставляю за собой.</w:t>
      </w:r>
    </w:p>
    <w:p w:rsidR="00BF37BF" w:rsidRDefault="00BF37BF" w:rsidP="00BF37BF">
      <w:pPr>
        <w:spacing w:after="0" w:line="240" w:lineRule="auto"/>
        <w:jc w:val="both"/>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Глава</w:t>
      </w:r>
      <w:r>
        <w:rPr>
          <w:rFonts w:ascii="Times New Roman" w:eastAsia="Times New Roman" w:hAnsi="Times New Roman" w:cs="Times New Roman"/>
          <w:color w:val="000000"/>
          <w:sz w:val="18"/>
          <w:szCs w:val="18"/>
          <w:lang w:eastAsia="ru-RU"/>
        </w:rPr>
        <w:t xml:space="preserve"> </w:t>
      </w:r>
      <w:r w:rsidRPr="00BF37BF">
        <w:rPr>
          <w:rFonts w:ascii="Times New Roman" w:eastAsia="Times New Roman" w:hAnsi="Times New Roman" w:cs="Times New Roman"/>
          <w:color w:val="000000"/>
          <w:sz w:val="18"/>
          <w:szCs w:val="18"/>
          <w:lang w:eastAsia="ru-RU"/>
        </w:rPr>
        <w:t>муниципального образования рабочий посёлок Атиг                                                                       С.С. Мезенов</w:t>
      </w:r>
    </w:p>
    <w:p w:rsidR="00BF37BF" w:rsidRPr="00BF37BF" w:rsidRDefault="00BF37BF" w:rsidP="00BF37BF">
      <w:pPr>
        <w:spacing w:after="0" w:line="240" w:lineRule="auto"/>
        <w:jc w:val="right"/>
        <w:rPr>
          <w:rFonts w:ascii="Times New Roman" w:eastAsia="Times New Roman" w:hAnsi="Times New Roman" w:cs="Times New Roman"/>
          <w:color w:val="000000"/>
          <w:sz w:val="18"/>
          <w:szCs w:val="18"/>
          <w:u w:val="single"/>
          <w:lang w:eastAsia="ru-RU"/>
        </w:rPr>
      </w:pPr>
      <w:r w:rsidRPr="00BF37BF">
        <w:rPr>
          <w:rFonts w:ascii="Times New Roman" w:eastAsia="Times New Roman" w:hAnsi="Times New Roman" w:cs="Times New Roman"/>
          <w:color w:val="000000"/>
          <w:sz w:val="18"/>
          <w:szCs w:val="18"/>
          <w:u w:val="single"/>
          <w:lang w:eastAsia="ru-RU"/>
        </w:rPr>
        <w:t>Приложение</w:t>
      </w:r>
    </w:p>
    <w:p w:rsidR="00BF37BF" w:rsidRPr="00BF37BF" w:rsidRDefault="00BF37BF" w:rsidP="00BF37BF">
      <w:pPr>
        <w:spacing w:after="0" w:line="240" w:lineRule="auto"/>
        <w:jc w:val="right"/>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К Постановлению Администрации</w:t>
      </w:r>
    </w:p>
    <w:p w:rsidR="00BF37BF" w:rsidRPr="00BF37BF" w:rsidRDefault="00BF37BF" w:rsidP="00BF37BF">
      <w:pPr>
        <w:spacing w:after="0" w:line="240" w:lineRule="auto"/>
        <w:jc w:val="right"/>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 муниципального образования рабочий поселок Атиг</w:t>
      </w:r>
    </w:p>
    <w:p w:rsidR="00BF37BF" w:rsidRPr="00BF37BF" w:rsidRDefault="00BF37BF" w:rsidP="00BF37BF">
      <w:pPr>
        <w:spacing w:after="0" w:line="240" w:lineRule="auto"/>
        <w:jc w:val="right"/>
        <w:rPr>
          <w:rFonts w:ascii="Times New Roman" w:eastAsia="Times New Roman" w:hAnsi="Times New Roman" w:cs="Times New Roman"/>
          <w:color w:val="000000"/>
          <w:sz w:val="18"/>
          <w:szCs w:val="18"/>
          <w:u w:val="single"/>
          <w:lang w:eastAsia="ru-RU"/>
        </w:rPr>
      </w:pPr>
      <w:r w:rsidRPr="00BF37BF">
        <w:rPr>
          <w:rFonts w:ascii="Times New Roman" w:eastAsia="Times New Roman" w:hAnsi="Times New Roman" w:cs="Times New Roman"/>
          <w:color w:val="000000"/>
          <w:sz w:val="18"/>
          <w:szCs w:val="18"/>
          <w:lang w:eastAsia="ru-RU"/>
        </w:rPr>
        <w:t>от  21.12.2018 года  № 447</w:t>
      </w:r>
    </w:p>
    <w:p w:rsidR="00BF37BF" w:rsidRPr="00BF37BF" w:rsidRDefault="00BF37BF" w:rsidP="00BF37BF">
      <w:pPr>
        <w:spacing w:after="0" w:line="240" w:lineRule="auto"/>
        <w:jc w:val="center"/>
        <w:rPr>
          <w:rFonts w:ascii="Times New Roman" w:eastAsia="Times New Roman" w:hAnsi="Times New Roman" w:cs="Times New Roman"/>
          <w:bCs/>
          <w:i/>
          <w:iCs/>
          <w:color w:val="000000"/>
          <w:sz w:val="18"/>
          <w:szCs w:val="18"/>
          <w:lang w:eastAsia="ru-RU"/>
        </w:rPr>
      </w:pPr>
      <w:r w:rsidRPr="00BF37BF">
        <w:rPr>
          <w:rFonts w:ascii="Times New Roman" w:eastAsia="Times New Roman" w:hAnsi="Times New Roman" w:cs="Times New Roman"/>
          <w:i/>
          <w:color w:val="000000"/>
          <w:sz w:val="18"/>
          <w:szCs w:val="18"/>
          <w:lang w:eastAsia="ru-RU"/>
        </w:rPr>
        <w:t>Расчет нормативных затрат, связанных с оказанием (выполнением)</w:t>
      </w:r>
      <w:r w:rsidRPr="00BF37BF">
        <w:rPr>
          <w:rFonts w:ascii="Times New Roman" w:eastAsia="Times New Roman" w:hAnsi="Times New Roman" w:cs="Times New Roman"/>
          <w:bCs/>
          <w:i/>
          <w:iCs/>
          <w:color w:val="000000"/>
          <w:sz w:val="18"/>
          <w:szCs w:val="18"/>
          <w:lang w:eastAsia="ru-RU"/>
        </w:rPr>
        <w:t xml:space="preserve"> Муниципальным бюджетным учреждением </w:t>
      </w:r>
    </w:p>
    <w:p w:rsidR="00BF37BF" w:rsidRPr="00BF37BF" w:rsidRDefault="00BF37BF" w:rsidP="00BF37BF">
      <w:pPr>
        <w:spacing w:after="0" w:line="240" w:lineRule="auto"/>
        <w:jc w:val="center"/>
        <w:rPr>
          <w:rFonts w:ascii="Times New Roman" w:eastAsia="Times New Roman" w:hAnsi="Times New Roman" w:cs="Times New Roman"/>
          <w:bCs/>
          <w:i/>
          <w:iCs/>
          <w:color w:val="000000"/>
          <w:sz w:val="18"/>
          <w:szCs w:val="18"/>
          <w:lang w:eastAsia="ru-RU"/>
        </w:rPr>
      </w:pPr>
      <w:r w:rsidRPr="00BF37BF">
        <w:rPr>
          <w:rFonts w:ascii="Times New Roman" w:eastAsia="Times New Roman" w:hAnsi="Times New Roman" w:cs="Times New Roman"/>
          <w:bCs/>
          <w:i/>
          <w:iCs/>
          <w:color w:val="000000"/>
          <w:sz w:val="18"/>
          <w:szCs w:val="18"/>
          <w:lang w:eastAsia="ru-RU"/>
        </w:rPr>
        <w:t xml:space="preserve">«Служба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2018год </w:t>
      </w: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675"/>
        <w:gridCol w:w="742"/>
        <w:gridCol w:w="709"/>
        <w:gridCol w:w="708"/>
        <w:gridCol w:w="708"/>
        <w:gridCol w:w="851"/>
        <w:gridCol w:w="850"/>
        <w:gridCol w:w="851"/>
        <w:gridCol w:w="851"/>
        <w:gridCol w:w="851"/>
        <w:gridCol w:w="850"/>
      </w:tblGrid>
      <w:tr w:rsidR="00BF37BF" w:rsidRPr="00BF37BF" w:rsidTr="00BF37BF">
        <w:tc>
          <w:tcPr>
            <w:tcW w:w="1702" w:type="dxa"/>
          </w:tcPr>
          <w:p w:rsidR="00BF37BF" w:rsidRPr="00BF37BF" w:rsidRDefault="00BF37BF" w:rsidP="00BF37BF">
            <w:pPr>
              <w:spacing w:after="0" w:line="240" w:lineRule="auto"/>
              <w:ind w:left="-2" w:firstLine="2"/>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Наименование  муниципальных услуг     ( работ)</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Уни-каль-ный номер по отраслевому перечню</w:t>
            </w: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Затраты на оплату труда и начисления, руб.</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Транспортные  услуги (222)</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Коммунальные услуги (223)</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Содержание имущества (225)</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Прочие услуги (226)</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Налоги, госпошлины и сборы</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(291)</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основных средств (310)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материальных запасов     (340)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w:t>
            </w:r>
            <w:r w:rsidRPr="00BF37BF">
              <w:rPr>
                <w:rFonts w:ascii="Times New Roman" w:eastAsia="Times New Roman" w:hAnsi="Times New Roman" w:cs="Times New Roman"/>
                <w:bCs/>
                <w:color w:val="000000"/>
                <w:sz w:val="18"/>
                <w:szCs w:val="18"/>
                <w:lang w:eastAsia="ru-RU"/>
              </w:rPr>
              <w:t>.Организация  благоустройства  и озеленения</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28500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11500</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1.Текущий ремонт:           -памятника: «Павшим воинам-атигцам  в  годы  Великой Отечественной  Войны 1941-1945г.г»                                                                                                                  -Памятника</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6500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16500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2.Текущее содержание  памятников</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18500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23500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28.018.1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86300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212000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1700</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300000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1.Дератизационные  и акарицидные  работы на территории кладбища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территории кладбища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86300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1700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88000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3.Строительство ограждения кладбища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III.</w:t>
            </w:r>
            <w:r w:rsidRPr="00BF37BF">
              <w:rPr>
                <w:rFonts w:ascii="Times New Roman" w:eastAsia="Times New Roman" w:hAnsi="Times New Roman" w:cs="Times New Roman"/>
                <w:bCs/>
                <w:color w:val="000000"/>
                <w:sz w:val="18"/>
                <w:szCs w:val="18"/>
                <w:lang w:eastAsia="ru-RU"/>
              </w:rPr>
              <w:t>Организация  уличного освещения</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28.014.1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Организация  уличного освещения</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234818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299182</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534000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Текущее содержание освещения</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234818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299182</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534000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28.018.1</w:t>
            </w:r>
          </w:p>
        </w:tc>
        <w:tc>
          <w:tcPr>
            <w:tcW w:w="74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1038213,88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107,34</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18393</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205438</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65690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550472</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1800000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Зимнее содержание дорог</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863213,88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107,34</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18393</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shd w:val="clear" w:color="auto" w:fill="FFFFFF"/>
          </w:tcPr>
          <w:p w:rsidR="00BF37BF" w:rsidRPr="00BF37BF" w:rsidRDefault="00BF37BF" w:rsidP="00BF37BF">
            <w:pPr>
              <w:spacing w:after="0" w:line="240" w:lineRule="auto"/>
              <w:rPr>
                <w:rFonts w:ascii="Times New Roman" w:eastAsia="Times New Roman" w:hAnsi="Times New Roman" w:cs="Times New Roman"/>
                <w:color w:val="FFFFFF"/>
                <w:sz w:val="18"/>
                <w:szCs w:val="18"/>
                <w:lang w:eastAsia="ru-RU"/>
              </w:rPr>
            </w:pPr>
            <w:r w:rsidRPr="00BF37BF">
              <w:rPr>
                <w:rFonts w:ascii="Times New Roman" w:eastAsia="Times New Roman" w:hAnsi="Times New Roman" w:cs="Times New Roman"/>
                <w:color w:val="FFFFFF"/>
                <w:sz w:val="18"/>
                <w:szCs w:val="18"/>
                <w:lang w:eastAsia="ru-RU"/>
              </w:rPr>
              <w:t>444444444444444404</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1295310</w:t>
            </w:r>
          </w:p>
        </w:tc>
      </w:tr>
      <w:tr w:rsidR="00BF37BF" w:rsidRPr="00BF37BF" w:rsidTr="00BF37BF">
        <w:tc>
          <w:tcPr>
            <w:tcW w:w="1702" w:type="dxa"/>
          </w:tcPr>
          <w:p w:rsidR="00BF37BF" w:rsidRPr="00BF37BF" w:rsidRDefault="00BF37BF" w:rsidP="00153CF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Летнее содержание дорог</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175000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205438</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65690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58562</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504690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28.098.21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1516900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10800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7709,76</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24800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2155790,24</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3716000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1.Текущий ремонт дорог местного значения с восстановлением дорожного полотна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1307802</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2040398</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3348200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209098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10800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7914,49</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24800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115187,51</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367800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w:t>
            </w: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24.015.1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36599</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3401</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1.Текущее обслуживание  пожарных пирсов на территории  МО р.п. Атиг</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22599</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3401</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 Устройство защитной полосы (опашка) границ МО р.п. Атиг</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14000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14000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w:t>
            </w:r>
            <w:r w:rsidRPr="00BF37BF">
              <w:rPr>
                <w:rFonts w:ascii="Times New Roman" w:eastAsia="Times New Roman" w:hAnsi="Times New Roman" w:cs="Times New Roman"/>
                <w:bCs/>
                <w:color w:val="000000"/>
                <w:sz w:val="18"/>
                <w:szCs w:val="18"/>
                <w:lang w:eastAsia="ru-RU"/>
              </w:rPr>
              <w:t>.Защита  населения  и территории ЧС</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Формирование материальных запасов  для ликвидации ЧС</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VIII</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24.018.1</w:t>
            </w:r>
          </w:p>
        </w:tc>
        <w:tc>
          <w:tcPr>
            <w:tcW w:w="74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в чистоте территории города</w:t>
            </w: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607500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21700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89200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1400000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71600</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2210000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 Содержание  автобусных остановок и прилегающей территории</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105000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120000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несанкционированных свалок</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95805</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100805</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 Обрезка,  опиливание деревьев, кустарников</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w:t>
            </w:r>
          </w:p>
        </w:tc>
      </w:tr>
      <w:tr w:rsidR="00BF37BF" w:rsidRPr="00BF37BF" w:rsidTr="00BF37BF">
        <w:trPr>
          <w:trHeight w:val="1005"/>
        </w:trPr>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w:t>
            </w:r>
            <w:r w:rsidRPr="00BF37BF">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r>
      <w:tr w:rsidR="00BF37BF" w:rsidRPr="00BF37BF" w:rsidTr="00BF37BF">
        <w:trPr>
          <w:trHeight w:val="977"/>
        </w:trPr>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 Сбор  мусора в районе индивидуальной жилой застройки</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43300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48300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 Приобретение  и установка заглубленного контейнера для ТБО</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1400000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1400000</w:t>
            </w:r>
          </w:p>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 Содержание объектов муниципального имущества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244100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18100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262200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139395</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24000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183395</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10.Содержание особо ценного имущества</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21700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89200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0"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110900</w:t>
            </w:r>
          </w:p>
        </w:tc>
      </w:tr>
      <w:tr w:rsidR="00BF37BF" w:rsidRPr="00BF37BF" w:rsidTr="00BF37BF">
        <w:tc>
          <w:tcPr>
            <w:tcW w:w="1702" w:type="dxa"/>
            <w:vAlign w:val="bottom"/>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 Озеленение</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2500</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2500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3568930,88</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20000</w:t>
            </w: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107,34</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241193</w:t>
            </w: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235052,49</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val="en-US" w:eastAsia="ru-RU"/>
              </w:rPr>
            </w:pPr>
            <w:r w:rsidRPr="00BF37BF">
              <w:rPr>
                <w:rFonts w:ascii="Times New Roman" w:eastAsia="Times New Roman" w:hAnsi="Times New Roman" w:cs="Times New Roman"/>
                <w:bCs/>
                <w:color w:val="000000"/>
                <w:sz w:val="18"/>
                <w:szCs w:val="18"/>
                <w:lang w:val="en-US" w:eastAsia="ru-RU"/>
              </w:rPr>
              <w:t>114000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1465690</w:t>
            </w: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3015126,29</w:t>
            </w:r>
          </w:p>
        </w:tc>
        <w:tc>
          <w:tcPr>
            <w:tcW w:w="850"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8660100</w:t>
            </w:r>
          </w:p>
        </w:tc>
      </w:tr>
      <w:tr w:rsidR="00BF37BF" w:rsidRPr="00BF37BF" w:rsidTr="00BF37BF">
        <w:tc>
          <w:tcPr>
            <w:tcW w:w="170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675"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4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709"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708"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1"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850"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r>
    </w:tbl>
    <w:p w:rsidR="00BF37BF" w:rsidRPr="00BF37BF" w:rsidRDefault="00BF37BF" w:rsidP="00BF37BF">
      <w:pPr>
        <w:spacing w:after="0" w:line="240" w:lineRule="auto"/>
        <w:jc w:val="center"/>
        <w:rPr>
          <w:rFonts w:ascii="Times New Roman" w:eastAsia="Times New Roman" w:hAnsi="Times New Roman" w:cs="Times New Roman"/>
          <w:bCs/>
          <w:i/>
          <w:iCs/>
          <w:sz w:val="18"/>
          <w:szCs w:val="18"/>
          <w:lang w:eastAsia="ru-RU"/>
        </w:rPr>
      </w:pPr>
      <w:r w:rsidRPr="00BF37BF">
        <w:rPr>
          <w:rFonts w:ascii="Times New Roman" w:eastAsia="Times New Roman" w:hAnsi="Times New Roman" w:cs="Times New Roman"/>
          <w:i/>
          <w:sz w:val="18"/>
          <w:szCs w:val="18"/>
          <w:lang w:eastAsia="ru-RU"/>
        </w:rPr>
        <w:t>Расчет нормативных затрат, связанных с оказанием (выполнением)</w:t>
      </w:r>
      <w:r w:rsidRPr="00BF37BF">
        <w:rPr>
          <w:rFonts w:ascii="Times New Roman" w:eastAsia="Times New Roman" w:hAnsi="Times New Roman" w:cs="Times New Roman"/>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2019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Наименование  муниципальных услуг     ( работ)</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Уни-каль-ный номер по отраслевому перечню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Затраты на оплату труда и начисления, руб.</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Содержание имущества (225)</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Прочие услуги (226)</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основных средств (310)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материальных запасов     (340)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w:t>
            </w:r>
            <w:r w:rsidRPr="00BF37BF">
              <w:rPr>
                <w:rFonts w:ascii="Times New Roman" w:eastAsia="Times New Roman" w:hAnsi="Times New Roman" w:cs="Times New Roman"/>
                <w:bCs/>
                <w:color w:val="000000"/>
                <w:sz w:val="18"/>
                <w:szCs w:val="18"/>
                <w:lang w:eastAsia="ru-RU"/>
              </w:rPr>
              <w:t xml:space="preserve">.Организация  благоустройства  и озеленения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28500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1.Текущий ремонт:           -памятника: «Павшим воинам-атигцам  в  годы  Великой Отечественной  Войны 1941-1945г.г»                                                                                                                  -Памятника </w:t>
            </w:r>
          </w:p>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6500 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16500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2.Текущее содержание  памятников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18500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w:t>
            </w:r>
            <w:r w:rsidRPr="00BF37BF">
              <w:rPr>
                <w:rFonts w:ascii="Times New Roman" w:eastAsia="Times New Roman" w:hAnsi="Times New Roman" w:cs="Times New Roman"/>
                <w:bCs/>
                <w:color w:val="000000"/>
                <w:sz w:val="18"/>
                <w:szCs w:val="18"/>
                <w:lang w:eastAsia="ru-RU"/>
              </w:rPr>
              <w:t xml:space="preserve">.Уборка территории и аналогичная  деятельность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28.018.1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212000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1.Дератизационные  и акарицидные  работы на территории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территории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88000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3.Строительство ограждения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III.</w:t>
            </w:r>
            <w:r w:rsidRPr="00BF37BF">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28.014.1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234818</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265182</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Текущее содержание освещения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234818</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265182</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28.018.1</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783400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371600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1200000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Зимнее содержание дорог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553400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273600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850000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Летнее содержание дорог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22000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98000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350000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Поддержание в чистоте и порядке линий электроосвещения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28.098.21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1397896</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832104</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2260000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1.Текущий ремонт дорог местного значения с восстановлением дорожного полотна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1247000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753000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150896</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79104</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w:t>
            </w: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24.015.1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25600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14400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1.Текущее обслуживание  пожарных пирсов на территории  МО р.п. Атиг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18600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11400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 Устройство защитной полосы (опашка) границ МО р.п. Атиг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w:t>
            </w:r>
            <w:r w:rsidRPr="00BF37BF">
              <w:rPr>
                <w:rFonts w:ascii="Times New Roman" w:eastAsia="Times New Roman" w:hAnsi="Times New Roman" w:cs="Times New Roman"/>
                <w:bCs/>
                <w:color w:val="000000"/>
                <w:sz w:val="18"/>
                <w:szCs w:val="18"/>
                <w:lang w:eastAsia="ru-RU"/>
              </w:rPr>
              <w:t>.Защита  населения  и территории ЧС</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Формирование материальных запасов  для ликвидации ЧС</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VIII</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в чистоте территории города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611900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90300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212800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 Содержание  автобусных остановок и прилегающей территории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120000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несанкционированных свалок</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95805</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70100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165905</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 Обрезка,  опиливание деревьев, кустарников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35000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60000</w:t>
            </w:r>
          </w:p>
        </w:tc>
      </w:tr>
      <w:tr w:rsidR="00BF37BF" w:rsidRPr="00BF37BF" w:rsidTr="00BF37BF">
        <w:trPr>
          <w:trHeight w:val="1005"/>
        </w:trPr>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w:t>
            </w:r>
            <w:r w:rsidRPr="00BF37BF">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r w:rsidRPr="00BF37BF">
              <w:rPr>
                <w:rFonts w:ascii="Times New Roman" w:eastAsia="Times New Roman" w:hAnsi="Times New Roman" w:cs="Times New Roman"/>
                <w:color w:val="000000"/>
                <w:sz w:val="18"/>
                <w:szCs w:val="18"/>
                <w:lang w:eastAsia="ru-RU"/>
              </w:rPr>
              <w:t xml:space="preserve">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3700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90300 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6000</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100000</w:t>
            </w:r>
          </w:p>
        </w:tc>
      </w:tr>
      <w:tr w:rsidR="00BF37BF" w:rsidRPr="00BF37BF" w:rsidTr="00153CFF">
        <w:trPr>
          <w:trHeight w:val="501"/>
        </w:trPr>
        <w:tc>
          <w:tcPr>
            <w:tcW w:w="2235" w:type="dxa"/>
            <w:vAlign w:val="bottom"/>
          </w:tcPr>
          <w:p w:rsidR="00BF37BF" w:rsidRPr="00BF37BF" w:rsidRDefault="00BF37BF" w:rsidP="00153CF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 Сбор  мусора в районе индивидуальной жилой застройки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49000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64000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 Приобретение  и установка заглубленного контейнера для ТБО</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 Содержание объектов муниципального имущества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224000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243000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109395</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66900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206295</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10.Содержание особо ценного имущества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 Озеленение</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15800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20800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3155114</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262000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135300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1722586</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5340000</w:t>
            </w:r>
          </w:p>
        </w:tc>
      </w:tr>
    </w:tbl>
    <w:p w:rsidR="00BF37BF" w:rsidRPr="00BF37BF" w:rsidRDefault="00BF37BF" w:rsidP="00BF37BF">
      <w:pPr>
        <w:spacing w:after="0" w:line="240" w:lineRule="auto"/>
        <w:jc w:val="center"/>
        <w:rPr>
          <w:rFonts w:ascii="Times New Roman" w:eastAsia="Times New Roman" w:hAnsi="Times New Roman" w:cs="Times New Roman"/>
          <w:bCs/>
          <w:i/>
          <w:iCs/>
          <w:sz w:val="18"/>
          <w:szCs w:val="18"/>
          <w:lang w:eastAsia="ru-RU"/>
        </w:rPr>
      </w:pPr>
      <w:r w:rsidRPr="00BF37BF">
        <w:rPr>
          <w:rFonts w:ascii="Times New Roman" w:eastAsia="Times New Roman" w:hAnsi="Times New Roman" w:cs="Times New Roman"/>
          <w:i/>
          <w:sz w:val="18"/>
          <w:szCs w:val="18"/>
          <w:lang w:eastAsia="ru-RU"/>
        </w:rPr>
        <w:t>Расчет нормативных затрат, связанных с оказанием ( выполнением)</w:t>
      </w:r>
      <w:r w:rsidRPr="00BF37BF">
        <w:rPr>
          <w:rFonts w:ascii="Times New Roman" w:eastAsia="Times New Roman" w:hAnsi="Times New Roman" w:cs="Times New Roman"/>
          <w:bCs/>
          <w:i/>
          <w:iCs/>
          <w:sz w:val="18"/>
          <w:szCs w:val="18"/>
          <w:lang w:eastAsia="ru-RU"/>
        </w:rPr>
        <w:t xml:space="preserve"> Муниципальным бюджетным учреждением «Служба Организации Благоустройства и Развития» Муниципального образования рабочий поселок Атиг муниципальных услуг (работ) и нормативных затрат  на содержание имущества на 2020 год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
        <w:gridCol w:w="1134"/>
        <w:gridCol w:w="1134"/>
        <w:gridCol w:w="1134"/>
        <w:gridCol w:w="992"/>
        <w:gridCol w:w="992"/>
        <w:gridCol w:w="1134"/>
        <w:gridCol w:w="992"/>
      </w:tblGrid>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Наименование  муниципальных услуг     ( работ)</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Уни-каль-ный номер по отраслевому перечню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Показатель, характеризующий содержание работы (по справочникам)</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Затраты на оплату труда и начисления, руб.</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Содержание имущества (225)</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Прочие услуги (226)</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основных средств (310)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Увеличе-ние стоимости материальных запасов     (340)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w:t>
            </w:r>
            <w:r w:rsidRPr="00BF37BF">
              <w:rPr>
                <w:rFonts w:ascii="Times New Roman" w:eastAsia="Times New Roman" w:hAnsi="Times New Roman" w:cs="Times New Roman"/>
                <w:bCs/>
                <w:color w:val="000000"/>
                <w:sz w:val="18"/>
                <w:szCs w:val="18"/>
                <w:lang w:eastAsia="ru-RU"/>
              </w:rPr>
              <w:t xml:space="preserve">.Организация  благоустройства  и озеленения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монументального искусства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28500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1.Текущий ремонт:           -памятника: «Павшим воинам-атигцам  в  годы  Великой Отечественной  Войны 1941-1945г.г»                                                                                                                  -Памятника </w:t>
            </w:r>
          </w:p>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«Павшим героям  гражданской войны, ставших  жертвой  расправы белогвардейцев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6500 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16500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2.Текущее содержание  памятников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18500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w:t>
            </w:r>
            <w:r w:rsidRPr="00BF37BF">
              <w:rPr>
                <w:rFonts w:ascii="Times New Roman" w:eastAsia="Times New Roman" w:hAnsi="Times New Roman" w:cs="Times New Roman"/>
                <w:bCs/>
                <w:color w:val="000000"/>
                <w:sz w:val="18"/>
                <w:szCs w:val="18"/>
                <w:lang w:eastAsia="ru-RU"/>
              </w:rPr>
              <w:t xml:space="preserve">.Уборка территории и аналогичная  деятельность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28.018.1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территорий городских кладбищ</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212000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1.Дератизационные  и акарицидные  работы на территории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территории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88000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3.Строительство ограждения кладбища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191500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III.</w:t>
            </w:r>
            <w:r w:rsidRPr="00BF37BF">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28.014.1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xml:space="preserve">Организация  уличного освещения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234818</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265182</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Текущее содержание освещения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234818</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265182</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IV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28.018.1</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объектов дорожного хозяйства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783400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371600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1200000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Зимнее содержание дорог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553400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273600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850000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Летнее содержание дорог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230000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22000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98000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350000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Поддержание в чистоте и порядке линий электроосвещения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28.098.21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Ремонт и капитальный ремонт объектов дорожного хозяйства</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2644896</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1585104</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4260000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xml:space="preserve">1.Текущий ремонт дорог местного значения с восстановлением дорожного полотна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2494000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1506000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4000000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2.Транспортное обеспечение  исполнения вопросов  местного значения</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150896</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79104</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260000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w:t>
            </w: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24.015.1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Обеспечение пожарной безопасности</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25600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14400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1.Текущее обслуживание  пожарных пирсов на территории  МО р.п. Атиг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18600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11400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 Устройство защитной полосы (опашка) границ МО р.п. Атиг</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w:t>
            </w:r>
            <w:r w:rsidRPr="00BF37BF">
              <w:rPr>
                <w:rFonts w:ascii="Times New Roman" w:eastAsia="Times New Roman" w:hAnsi="Times New Roman" w:cs="Times New Roman"/>
                <w:bCs/>
                <w:color w:val="000000"/>
                <w:sz w:val="18"/>
                <w:szCs w:val="18"/>
                <w:lang w:eastAsia="ru-RU"/>
              </w:rPr>
              <w:t>.Защита  населения  и территории ЧС</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Формирование материальных запасов  для ликвидации ЧС</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val="en-US" w:eastAsia="ru-RU"/>
              </w:rPr>
              <w:t>VIII</w:t>
            </w:r>
            <w:r w:rsidRPr="00BF37BF">
              <w:rPr>
                <w:rFonts w:ascii="Times New Roman" w:eastAsia="Times New Roman" w:hAnsi="Times New Roman" w:cs="Times New Roman"/>
                <w:bCs/>
                <w:color w:val="000000"/>
                <w:sz w:val="18"/>
                <w:szCs w:val="18"/>
                <w:lang w:eastAsia="ru-RU"/>
              </w:rPr>
              <w:t>.Уборка территории и аналогичная деятельность</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24.018.1</w:t>
            </w:r>
          </w:p>
        </w:tc>
        <w:tc>
          <w:tcPr>
            <w:tcW w:w="1134"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Содержание в чистоте территории города</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611900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30000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90300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212800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1000000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 Содержание  автобусных остановок и прилегающей территории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120000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2.Уборка несанкционированных свалок</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95805</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70100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165905</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 Обрезка,  опиливание деревьев, кустарников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35000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60000</w:t>
            </w:r>
          </w:p>
        </w:tc>
      </w:tr>
      <w:tr w:rsidR="00BF37BF" w:rsidRPr="00BF37BF" w:rsidTr="00153CFF">
        <w:trPr>
          <w:trHeight w:val="621"/>
        </w:trPr>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w:t>
            </w:r>
            <w:r w:rsidRPr="00BF37BF">
              <w:rPr>
                <w:rFonts w:ascii="Times New Roman" w:eastAsia="Times New Roman" w:hAnsi="Times New Roman" w:cs="Times New Roman"/>
                <w:sz w:val="18"/>
                <w:szCs w:val="18"/>
                <w:lang w:eastAsia="ru-RU"/>
              </w:rPr>
              <w:t>.Приобретение и установка контейнеров  для сбора ТБО в частном секторе</w:t>
            </w:r>
            <w:r w:rsidRPr="00BF37BF">
              <w:rPr>
                <w:rFonts w:ascii="Times New Roman" w:eastAsia="Times New Roman" w:hAnsi="Times New Roman" w:cs="Times New Roman"/>
                <w:color w:val="000000"/>
                <w:sz w:val="18"/>
                <w:szCs w:val="18"/>
                <w:lang w:eastAsia="ru-RU"/>
              </w:rPr>
              <w:t xml:space="preserve"> </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3700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90300 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6000</w:t>
            </w:r>
          </w:p>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100000</w:t>
            </w:r>
          </w:p>
        </w:tc>
      </w:tr>
      <w:tr w:rsidR="00BF37BF" w:rsidRPr="00BF37BF" w:rsidTr="00153CFF">
        <w:trPr>
          <w:trHeight w:val="491"/>
        </w:trPr>
        <w:tc>
          <w:tcPr>
            <w:tcW w:w="2235" w:type="dxa"/>
            <w:vAlign w:val="bottom"/>
          </w:tcPr>
          <w:p w:rsidR="00BF37BF" w:rsidRPr="00BF37BF" w:rsidRDefault="00BF37BF" w:rsidP="00153CF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5. Сбор  мусора в районе индивидуальной жилой застройки</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49000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64000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 Приобретение  и установка заглубленного контейнера для ТБО</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7. Содержание объектов муниципального имущества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224000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19000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243000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8.Обслуживание культурно- массовых мероприятий, доставка, установка и демонтаж новогодних елок , обустройство ледяных городков</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109395</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30000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66900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206295</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10.Содержание особо ценного имущества</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20000</w:t>
            </w:r>
          </w:p>
        </w:tc>
      </w:tr>
      <w:tr w:rsidR="00BF37BF" w:rsidRPr="00BF37BF" w:rsidTr="00BF37BF">
        <w:tc>
          <w:tcPr>
            <w:tcW w:w="2235" w:type="dxa"/>
            <w:vAlign w:val="bottom"/>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11. Озеленение</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5000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15800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20800</w:t>
            </w:r>
          </w:p>
        </w:tc>
      </w:tr>
      <w:tr w:rsidR="00BF37BF" w:rsidRPr="00BF37BF" w:rsidTr="00BF37BF">
        <w:tc>
          <w:tcPr>
            <w:tcW w:w="2235" w:type="dxa"/>
          </w:tcPr>
          <w:p w:rsidR="00BF37BF" w:rsidRPr="00BF37BF" w:rsidRDefault="00BF37BF" w:rsidP="00BF37BF">
            <w:pPr>
              <w:spacing w:after="0" w:line="240" w:lineRule="auto"/>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ИТОГО:</w:t>
            </w:r>
          </w:p>
        </w:tc>
        <w:tc>
          <w:tcPr>
            <w:tcW w:w="567"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color w:val="000000"/>
                <w:sz w:val="18"/>
                <w:szCs w:val="18"/>
                <w:lang w:eastAsia="ru-RU"/>
              </w:rPr>
            </w:pPr>
            <w:r w:rsidRPr="00BF37BF">
              <w:rPr>
                <w:rFonts w:ascii="Times New Roman" w:eastAsia="Times New Roman" w:hAnsi="Times New Roman" w:cs="Times New Roman"/>
                <w:color w:val="000000"/>
                <w:sz w:val="18"/>
                <w:szCs w:val="18"/>
                <w:lang w:eastAsia="ru-RU"/>
              </w:rPr>
              <w:t> </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4402114</w:t>
            </w:r>
          </w:p>
        </w:tc>
        <w:tc>
          <w:tcPr>
            <w:tcW w:w="1134" w:type="dxa"/>
          </w:tcPr>
          <w:p w:rsidR="00BF37BF" w:rsidRPr="00BF37BF" w:rsidRDefault="00BF37BF" w:rsidP="00BF37BF">
            <w:pPr>
              <w:spacing w:after="0" w:line="240" w:lineRule="auto"/>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262000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65000</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135300</w:t>
            </w:r>
          </w:p>
        </w:tc>
        <w:tc>
          <w:tcPr>
            <w:tcW w:w="1134"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2475586</w:t>
            </w:r>
          </w:p>
        </w:tc>
        <w:tc>
          <w:tcPr>
            <w:tcW w:w="992" w:type="dxa"/>
          </w:tcPr>
          <w:p w:rsidR="00BF37BF" w:rsidRPr="00BF37BF" w:rsidRDefault="00BF37BF" w:rsidP="00BF37BF">
            <w:pPr>
              <w:spacing w:after="0" w:line="240" w:lineRule="auto"/>
              <w:jc w:val="center"/>
              <w:rPr>
                <w:rFonts w:ascii="Times New Roman" w:eastAsia="Times New Roman" w:hAnsi="Times New Roman" w:cs="Times New Roman"/>
                <w:bCs/>
                <w:color w:val="000000"/>
                <w:sz w:val="18"/>
                <w:szCs w:val="18"/>
                <w:lang w:eastAsia="ru-RU"/>
              </w:rPr>
            </w:pPr>
            <w:r w:rsidRPr="00BF37BF">
              <w:rPr>
                <w:rFonts w:ascii="Times New Roman" w:eastAsia="Times New Roman" w:hAnsi="Times New Roman" w:cs="Times New Roman"/>
                <w:bCs/>
                <w:color w:val="000000"/>
                <w:sz w:val="18"/>
                <w:szCs w:val="18"/>
                <w:lang w:eastAsia="ru-RU"/>
              </w:rPr>
              <w:t>7340000</w:t>
            </w:r>
          </w:p>
        </w:tc>
      </w:tr>
    </w:tbl>
    <w:p w:rsidR="00635680" w:rsidRDefault="00635680" w:rsidP="00F870EA">
      <w:pPr>
        <w:spacing w:after="0" w:line="240" w:lineRule="auto"/>
        <w:jc w:val="center"/>
        <w:rPr>
          <w:rFonts w:ascii="Times New Roman" w:hAnsi="Times New Roman"/>
          <w:sz w:val="18"/>
          <w:szCs w:val="18"/>
        </w:rPr>
      </w:pPr>
    </w:p>
    <w:p w:rsidR="00F870EA" w:rsidRPr="00611B12" w:rsidRDefault="00F870EA" w:rsidP="00F870EA">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F870EA" w:rsidRPr="00611B12"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F870EA"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F870EA" w:rsidRDefault="00F870EA" w:rsidP="00F870EA">
      <w:pPr>
        <w:spacing w:after="0" w:line="240" w:lineRule="auto"/>
        <w:ind w:firstLine="176"/>
        <w:rPr>
          <w:rFonts w:ascii="Times New Roman" w:hAnsi="Times New Roman"/>
          <w:sz w:val="18"/>
          <w:szCs w:val="18"/>
        </w:rPr>
      </w:pPr>
      <w:r>
        <w:rPr>
          <w:rFonts w:ascii="Times New Roman" w:hAnsi="Times New Roman"/>
          <w:sz w:val="18"/>
          <w:szCs w:val="18"/>
        </w:rPr>
        <w:t>от  2</w:t>
      </w:r>
      <w:r w:rsidR="00B82A51">
        <w:rPr>
          <w:rFonts w:ascii="Times New Roman" w:hAnsi="Times New Roman"/>
          <w:sz w:val="18"/>
          <w:szCs w:val="18"/>
        </w:rPr>
        <w:t>1</w:t>
      </w:r>
      <w:r>
        <w:rPr>
          <w:rFonts w:ascii="Times New Roman" w:hAnsi="Times New Roman"/>
          <w:sz w:val="18"/>
          <w:szCs w:val="18"/>
        </w:rPr>
        <w:t>.1</w:t>
      </w:r>
      <w:r w:rsidR="00B82A51">
        <w:rPr>
          <w:rFonts w:ascii="Times New Roman" w:hAnsi="Times New Roman"/>
          <w:sz w:val="18"/>
          <w:szCs w:val="18"/>
        </w:rPr>
        <w:t>2</w:t>
      </w:r>
      <w:r>
        <w:rPr>
          <w:rFonts w:ascii="Times New Roman" w:hAnsi="Times New Roman"/>
          <w:sz w:val="18"/>
          <w:szCs w:val="18"/>
        </w:rPr>
        <w:t>.2018 года  № 4</w:t>
      </w:r>
      <w:r w:rsidR="00B82A51">
        <w:rPr>
          <w:rFonts w:ascii="Times New Roman" w:hAnsi="Times New Roman"/>
          <w:sz w:val="18"/>
          <w:szCs w:val="18"/>
        </w:rPr>
        <w:t>47</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931EB3" w:rsidRPr="00931EB3" w:rsidRDefault="00931EB3" w:rsidP="00931EB3">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931EB3">
        <w:rPr>
          <w:rFonts w:ascii="Times New Roman" w:eastAsia="Times New Roman" w:hAnsi="Times New Roman" w:cs="Times New Roman"/>
          <w:b/>
          <w:bCs/>
          <w:i/>
          <w:sz w:val="18"/>
          <w:szCs w:val="18"/>
          <w:lang w:eastAsia="ru-RU"/>
        </w:rPr>
        <w:t xml:space="preserve">О внесении изменений в план финансово-хозяйственной деятельности Муниципального бюджетного учреждения «Служба Организации Благоустройства и Развития» Муниципального </w:t>
      </w:r>
    </w:p>
    <w:p w:rsidR="00931EB3" w:rsidRPr="00931EB3" w:rsidRDefault="00931EB3" w:rsidP="00931EB3">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931EB3">
        <w:rPr>
          <w:rFonts w:ascii="Times New Roman" w:eastAsia="Times New Roman" w:hAnsi="Times New Roman" w:cs="Times New Roman"/>
          <w:b/>
          <w:bCs/>
          <w:i/>
          <w:sz w:val="18"/>
          <w:szCs w:val="18"/>
          <w:lang w:eastAsia="ru-RU"/>
        </w:rPr>
        <w:t>образования рабочий поселок Атиг на 2018</w:t>
      </w:r>
      <w:r w:rsidRPr="00931EB3">
        <w:rPr>
          <w:rFonts w:ascii="Arial" w:eastAsia="Times New Roman" w:hAnsi="Arial" w:cs="Arial"/>
          <w:sz w:val="18"/>
          <w:szCs w:val="18"/>
          <w:lang w:eastAsia="ru-RU"/>
        </w:rPr>
        <w:t xml:space="preserve"> </w:t>
      </w:r>
      <w:r w:rsidRPr="00931EB3">
        <w:rPr>
          <w:rFonts w:ascii="Times New Roman" w:eastAsia="Times New Roman" w:hAnsi="Times New Roman" w:cs="Times New Roman"/>
          <w:b/>
          <w:bCs/>
          <w:i/>
          <w:sz w:val="18"/>
          <w:szCs w:val="18"/>
          <w:lang w:eastAsia="ru-RU"/>
        </w:rPr>
        <w:t>и плановый период 2019-2020г.г.</w:t>
      </w:r>
    </w:p>
    <w:p w:rsidR="00931EB3" w:rsidRPr="00931EB3" w:rsidRDefault="00931EB3" w:rsidP="00931EB3">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931EB3">
        <w:rPr>
          <w:rFonts w:ascii="Times New Roman" w:eastAsia="Times New Roman" w:hAnsi="Times New Roman" w:cs="Times New Roman"/>
          <w:b/>
          <w:bCs/>
          <w:i/>
          <w:sz w:val="18"/>
          <w:szCs w:val="18"/>
          <w:lang w:eastAsia="ru-RU"/>
        </w:rPr>
        <w:t>(с изменениями от 29.12.2017 года № 403, от 26.01.2018 № 23, от 15.02.2018 года № 64, от 30.03.2018 года № 124, от 26.04.2018 года № 154, от 08.05.2018 года № 170, от 08.06.2018 года № 197, от 29.08.2018 года № 281, от 01.11.2018 года № 353,</w:t>
      </w:r>
      <w:r w:rsidRPr="00931EB3">
        <w:rPr>
          <w:rFonts w:ascii="Arial" w:eastAsia="Times New Roman" w:hAnsi="Arial" w:cs="Arial"/>
          <w:sz w:val="18"/>
          <w:szCs w:val="18"/>
          <w:lang w:eastAsia="ru-RU"/>
        </w:rPr>
        <w:t xml:space="preserve"> </w:t>
      </w:r>
      <w:r w:rsidRPr="00931EB3">
        <w:rPr>
          <w:rFonts w:ascii="Times New Roman" w:eastAsia="Times New Roman" w:hAnsi="Times New Roman" w:cs="Times New Roman"/>
          <w:b/>
          <w:bCs/>
          <w:i/>
          <w:sz w:val="18"/>
          <w:szCs w:val="18"/>
          <w:lang w:eastAsia="ru-RU"/>
        </w:rPr>
        <w:t>от 27.11.2018 года   № 406)</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931EB3">
        <w:rPr>
          <w:rFonts w:ascii="Times New Roman" w:eastAsia="Times New Roman" w:hAnsi="Times New Roman" w:cs="Times New Roman"/>
          <w:sz w:val="18"/>
          <w:szCs w:val="18"/>
          <w:lang w:eastAsia="ru-RU"/>
        </w:rPr>
        <w:t xml:space="preserve"> В соответствии с Федеральным </w:t>
      </w:r>
      <w:hyperlink r:id="rId246" w:history="1">
        <w:r w:rsidRPr="00931EB3">
          <w:rPr>
            <w:rFonts w:ascii="Times New Roman" w:eastAsia="Times New Roman" w:hAnsi="Times New Roman" w:cs="Times New Roman"/>
            <w:sz w:val="18"/>
            <w:szCs w:val="18"/>
            <w:lang w:eastAsia="ru-RU"/>
          </w:rPr>
          <w:t>законом</w:t>
        </w:r>
      </w:hyperlink>
      <w:r w:rsidRPr="00931EB3">
        <w:rPr>
          <w:rFonts w:ascii="Times New Roman" w:eastAsia="Times New Roman" w:hAnsi="Times New Roman" w:cs="Times New Roman"/>
          <w:sz w:val="18"/>
          <w:szCs w:val="18"/>
          <w:lang w:eastAsia="ru-RU"/>
        </w:rPr>
        <w:t xml:space="preserve"> от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hyperlink r:id="rId247" w:history="1">
        <w:r w:rsidRPr="00931EB3">
          <w:rPr>
            <w:rFonts w:ascii="Times New Roman" w:eastAsia="Times New Roman" w:hAnsi="Times New Roman" w:cs="Times New Roman"/>
            <w:sz w:val="18"/>
            <w:szCs w:val="18"/>
            <w:lang w:eastAsia="ru-RU"/>
          </w:rPr>
          <w:t>пунктом 3.3 статьи 32</w:t>
        </w:r>
      </w:hyperlink>
      <w:r w:rsidRPr="00931EB3">
        <w:rPr>
          <w:rFonts w:ascii="Times New Roman" w:eastAsia="Times New Roman" w:hAnsi="Times New Roman" w:cs="Times New Roman"/>
          <w:sz w:val="18"/>
          <w:szCs w:val="18"/>
          <w:lang w:eastAsia="ru-RU"/>
        </w:rPr>
        <w:t xml:space="preserve"> Федерального закона от 12.01.1996 № 7-ФЗ "О некоммерческих организациях", Приказом Министерства финансов Российской Федерации от 28.07.2010 № 81н «О требованиях к плану финансово-хозяйственной деятельности государственного (муниципального) учреждения», в соответствии с постановлением администрации муниципального образования рабочий поселок Атиг от 26.03.2014 года № 65 «</w:t>
      </w:r>
      <w:r w:rsidRPr="00931EB3">
        <w:rPr>
          <w:rFonts w:ascii="Times New Roman" w:eastAsia="Times New Roman" w:hAnsi="Times New Roman" w:cs="Times New Roman"/>
          <w:bCs/>
          <w:sz w:val="18"/>
          <w:szCs w:val="18"/>
          <w:lang w:eastAsia="ru-RU"/>
        </w:rPr>
        <w:t>Об утверждении порядка составления и утверждения плана финансово-хозяйственной деятельности муниципальных учреждений муниципального образования рабочий поселок Атиг»,</w:t>
      </w:r>
      <w:r w:rsidRPr="00931EB3">
        <w:rPr>
          <w:rFonts w:ascii="Arial" w:eastAsia="Times New Roman" w:hAnsi="Arial" w:cs="Arial"/>
          <w:sz w:val="18"/>
          <w:szCs w:val="18"/>
          <w:lang w:eastAsia="ru-RU"/>
        </w:rPr>
        <w:t xml:space="preserve"> </w:t>
      </w:r>
      <w:r w:rsidRPr="00931EB3">
        <w:rPr>
          <w:rFonts w:ascii="Times New Roman" w:eastAsia="Times New Roman" w:hAnsi="Times New Roman" w:cs="Times New Roman"/>
          <w:sz w:val="18"/>
          <w:szCs w:val="18"/>
          <w:lang w:eastAsia="ru-RU"/>
        </w:rPr>
        <w:t xml:space="preserve">руководствуясь </w:t>
      </w:r>
      <w:hyperlink r:id="rId248" w:history="1">
        <w:r w:rsidRPr="00931EB3">
          <w:rPr>
            <w:rFonts w:ascii="Times New Roman" w:eastAsia="Times New Roman" w:hAnsi="Times New Roman" w:cs="Times New Roman"/>
            <w:sz w:val="18"/>
            <w:szCs w:val="18"/>
            <w:lang w:eastAsia="ru-RU"/>
          </w:rPr>
          <w:t>Уставом</w:t>
        </w:r>
      </w:hyperlink>
      <w:r w:rsidRPr="00931EB3">
        <w:rPr>
          <w:rFonts w:ascii="Times New Roman" w:eastAsia="Times New Roman" w:hAnsi="Times New Roman" w:cs="Times New Roman"/>
          <w:sz w:val="18"/>
          <w:szCs w:val="18"/>
          <w:lang w:eastAsia="ru-RU"/>
        </w:rPr>
        <w:t xml:space="preserve"> муниципального образования рабочий поселок Атиг, </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931EB3">
        <w:rPr>
          <w:rFonts w:ascii="Times New Roman" w:eastAsia="Times New Roman" w:hAnsi="Times New Roman" w:cs="Times New Roman"/>
          <w:b/>
          <w:sz w:val="18"/>
          <w:szCs w:val="18"/>
          <w:lang w:eastAsia="ru-RU"/>
        </w:rPr>
        <w:t>ПОСТАНОВЛЯЮ:</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31EB3">
        <w:rPr>
          <w:rFonts w:ascii="Times New Roman" w:eastAsia="Times New Roman" w:hAnsi="Times New Roman" w:cs="Times New Roman"/>
          <w:sz w:val="18"/>
          <w:szCs w:val="18"/>
          <w:lang w:eastAsia="ru-RU"/>
        </w:rPr>
        <w:t xml:space="preserve">1. Внести изменения в план финансово-хозяйственной деятельности </w:t>
      </w:r>
      <w:r w:rsidRPr="00931EB3">
        <w:rPr>
          <w:rFonts w:ascii="Times New Roman" w:eastAsia="Times New Roman" w:hAnsi="Times New Roman" w:cs="Times New Roman"/>
          <w:bCs/>
          <w:sz w:val="18"/>
          <w:szCs w:val="18"/>
          <w:lang w:eastAsia="ru-RU"/>
        </w:rPr>
        <w:t>Муниципального бюджетного учреждения «Служба Организации Благоустройства и Развития»</w:t>
      </w:r>
      <w:r w:rsidRPr="00931EB3">
        <w:rPr>
          <w:rFonts w:ascii="Times New Roman" w:eastAsia="Times New Roman" w:hAnsi="Times New Roman" w:cs="Times New Roman"/>
          <w:b/>
          <w:bCs/>
          <w:i/>
          <w:sz w:val="18"/>
          <w:szCs w:val="18"/>
          <w:lang w:eastAsia="ru-RU"/>
        </w:rPr>
        <w:t xml:space="preserve"> </w:t>
      </w:r>
      <w:r w:rsidRPr="00931EB3">
        <w:rPr>
          <w:rFonts w:ascii="Times New Roman" w:eastAsia="Times New Roman" w:hAnsi="Times New Roman" w:cs="Times New Roman"/>
          <w:sz w:val="18"/>
          <w:szCs w:val="18"/>
          <w:lang w:eastAsia="ru-RU"/>
        </w:rPr>
        <w:t>Муниципального образования  рабочий поселок  Атиг на 2018 и плановый период 2019-2020г.г. утвердив в новой редакции (прилагается).</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31EB3">
        <w:rPr>
          <w:rFonts w:ascii="Times New Roman" w:eastAsia="Times New Roman" w:hAnsi="Times New Roman" w:cs="Times New Roman"/>
          <w:sz w:val="18"/>
          <w:szCs w:val="18"/>
          <w:lang w:eastAsia="ru-RU"/>
        </w:rPr>
        <w:t>2.  Признать утратившим силу план финансово-хозяйственной деятельности Муниципального бюджетного учреждения «Служба Организации Благоустройства и Развития» Муниципального образования  рабочий поселок  Атиг на 2018 и плановый период 2019-2020г.г. утвержденный постановлением администрации муниципального образования рабочий поселок Атиг от 27.11.2018 года   № 406.</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31EB3">
        <w:rPr>
          <w:rFonts w:ascii="Times New Roman" w:eastAsia="Times New Roman" w:hAnsi="Times New Roman" w:cs="Times New Roman"/>
          <w:sz w:val="18"/>
          <w:szCs w:val="18"/>
          <w:lang w:eastAsia="ru-RU"/>
        </w:rPr>
        <w:t xml:space="preserve">3. </w:t>
      </w:r>
      <w:r w:rsidRPr="00931EB3">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931EB3" w:rsidRPr="00931EB3" w:rsidRDefault="00931EB3" w:rsidP="00931EB3">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31EB3">
        <w:rPr>
          <w:rFonts w:ascii="Times New Roman" w:eastAsia="Times New Roman" w:hAnsi="Times New Roman" w:cs="Times New Roman"/>
          <w:sz w:val="18"/>
          <w:szCs w:val="18"/>
          <w:lang w:eastAsia="ru-RU"/>
        </w:rPr>
        <w:t>4. Контроль за исполнением настоящего Постановления оставляю за собой.</w:t>
      </w:r>
    </w:p>
    <w:p w:rsidR="00EC631A" w:rsidRPr="00931EB3" w:rsidRDefault="00931EB3" w:rsidP="00931EB3">
      <w:pPr>
        <w:autoSpaceDE w:val="0"/>
        <w:autoSpaceDN w:val="0"/>
        <w:adjustRightInd w:val="0"/>
        <w:spacing w:after="0" w:line="240" w:lineRule="auto"/>
        <w:jc w:val="both"/>
        <w:rPr>
          <w:rFonts w:ascii="Times New Roman" w:hAnsi="Times New Roman"/>
          <w:sz w:val="18"/>
          <w:szCs w:val="18"/>
        </w:rPr>
      </w:pPr>
      <w:r w:rsidRPr="00931EB3">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931EB3">
        <w:rPr>
          <w:rFonts w:ascii="Times New Roman" w:eastAsia="Calibri" w:hAnsi="Times New Roman" w:cs="Times New Roman"/>
          <w:sz w:val="18"/>
          <w:szCs w:val="18"/>
        </w:rPr>
        <w:t>муниципального образования рабочий поселок Атиг                                                                          С.С. Мезенов</w:t>
      </w:r>
    </w:p>
    <w:p w:rsidR="008D6970" w:rsidRPr="008D6970" w:rsidRDefault="008D6970" w:rsidP="008D6970">
      <w:pPr>
        <w:spacing w:after="0" w:line="240" w:lineRule="auto"/>
        <w:jc w:val="right"/>
        <w:rPr>
          <w:rFonts w:ascii="Times New Roman" w:hAnsi="Times New Roman"/>
          <w:sz w:val="18"/>
          <w:szCs w:val="18"/>
        </w:rPr>
      </w:pPr>
      <w:r w:rsidRPr="008D6970">
        <w:rPr>
          <w:rFonts w:ascii="Times New Roman" w:hAnsi="Times New Roman"/>
          <w:sz w:val="18"/>
          <w:szCs w:val="18"/>
        </w:rPr>
        <w:t>Таблица  1</w:t>
      </w:r>
    </w:p>
    <w:p w:rsidR="008D6970" w:rsidRPr="008D6970" w:rsidRDefault="008D6970" w:rsidP="008D6970">
      <w:pPr>
        <w:spacing w:after="0" w:line="240" w:lineRule="auto"/>
        <w:jc w:val="center"/>
        <w:rPr>
          <w:rFonts w:ascii="Times New Roman" w:hAnsi="Times New Roman"/>
          <w:sz w:val="18"/>
          <w:szCs w:val="18"/>
        </w:rPr>
      </w:pPr>
      <w:r w:rsidRPr="008D6970">
        <w:rPr>
          <w:rFonts w:ascii="Times New Roman" w:hAnsi="Times New Roman"/>
          <w:sz w:val="18"/>
          <w:szCs w:val="18"/>
        </w:rPr>
        <w:t>I. ПОКАЗАТЕЛИ ФИНАНСОВОГО СОСТОЯНИЯ УЧРЕЖДЕНИЯ</w:t>
      </w:r>
    </w:p>
    <w:p w:rsidR="00EC631A" w:rsidRDefault="008D6970" w:rsidP="008D6970">
      <w:pPr>
        <w:spacing w:after="0" w:line="240" w:lineRule="auto"/>
        <w:jc w:val="center"/>
        <w:rPr>
          <w:rFonts w:ascii="Times New Roman" w:hAnsi="Times New Roman"/>
          <w:sz w:val="18"/>
          <w:szCs w:val="18"/>
        </w:rPr>
      </w:pPr>
      <w:r w:rsidRPr="008D6970">
        <w:rPr>
          <w:rFonts w:ascii="Times New Roman" w:hAnsi="Times New Roman"/>
          <w:sz w:val="18"/>
          <w:szCs w:val="18"/>
        </w:rPr>
        <w:t>Показатели финансового состояния учреждения (подразделения) на 31.12.2017г</w:t>
      </w:r>
      <w:r w:rsidRPr="008D6970">
        <w:rPr>
          <w:rFonts w:ascii="Times New Roman" w:hAnsi="Times New Roman"/>
          <w:sz w:val="18"/>
          <w:szCs w:val="18"/>
        </w:rPr>
        <w:tab/>
      </w:r>
    </w:p>
    <w:tbl>
      <w:tblPr>
        <w:tblW w:w="9593" w:type="dxa"/>
        <w:tblInd w:w="103" w:type="dxa"/>
        <w:tblLook w:val="04A0" w:firstRow="1" w:lastRow="0" w:firstColumn="1" w:lastColumn="0" w:noHBand="0" w:noVBand="1"/>
      </w:tblPr>
      <w:tblGrid>
        <w:gridCol w:w="860"/>
        <w:gridCol w:w="6233"/>
        <w:gridCol w:w="2500"/>
      </w:tblGrid>
      <w:tr w:rsidR="008D6970" w:rsidRPr="008D6970" w:rsidTr="008D6970">
        <w:trPr>
          <w:trHeight w:val="276"/>
        </w:trPr>
        <w:tc>
          <w:tcPr>
            <w:tcW w:w="860" w:type="dxa"/>
            <w:vMerge w:val="restart"/>
            <w:tcBorders>
              <w:top w:val="single" w:sz="12" w:space="0" w:color="auto"/>
              <w:left w:val="single" w:sz="4" w:space="0" w:color="auto"/>
              <w:bottom w:val="single" w:sz="12" w:space="0" w:color="000000"/>
              <w:right w:val="single" w:sz="4" w:space="0" w:color="auto"/>
            </w:tcBorders>
            <w:shd w:val="clear" w:color="auto" w:fill="auto"/>
            <w:noWrap/>
            <w:vAlign w:val="bottom"/>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N п/п</w:t>
            </w:r>
          </w:p>
        </w:tc>
        <w:tc>
          <w:tcPr>
            <w:tcW w:w="6233" w:type="dxa"/>
            <w:vMerge w:val="restart"/>
            <w:tcBorders>
              <w:top w:val="single" w:sz="12" w:space="0" w:color="auto"/>
              <w:left w:val="single" w:sz="4" w:space="0" w:color="auto"/>
              <w:bottom w:val="single" w:sz="12" w:space="0" w:color="000000"/>
              <w:right w:val="single" w:sz="8"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НАИМЕНОВАНИЕ ПОКАЗАТЕЛЯ</w:t>
            </w:r>
          </w:p>
        </w:tc>
        <w:tc>
          <w:tcPr>
            <w:tcW w:w="25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 xml:space="preserve">СУММА </w:t>
            </w:r>
          </w:p>
        </w:tc>
      </w:tr>
      <w:tr w:rsidR="008D6970" w:rsidRPr="008D6970" w:rsidTr="008D6970">
        <w:trPr>
          <w:trHeight w:val="450"/>
        </w:trPr>
        <w:tc>
          <w:tcPr>
            <w:tcW w:w="860" w:type="dxa"/>
            <w:vMerge/>
            <w:tcBorders>
              <w:top w:val="single" w:sz="12" w:space="0" w:color="auto"/>
              <w:left w:val="single" w:sz="4" w:space="0" w:color="auto"/>
              <w:bottom w:val="single" w:sz="12" w:space="0" w:color="000000"/>
              <w:right w:val="single" w:sz="4" w:space="0" w:color="auto"/>
            </w:tcBorders>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p>
        </w:tc>
        <w:tc>
          <w:tcPr>
            <w:tcW w:w="6233" w:type="dxa"/>
            <w:vMerge/>
            <w:tcBorders>
              <w:top w:val="single" w:sz="12" w:space="0" w:color="auto"/>
              <w:left w:val="single" w:sz="4" w:space="0" w:color="auto"/>
              <w:bottom w:val="single" w:sz="12" w:space="0" w:color="000000"/>
              <w:right w:val="single" w:sz="8" w:space="0" w:color="000000"/>
            </w:tcBorders>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p>
        </w:tc>
        <w:tc>
          <w:tcPr>
            <w:tcW w:w="2500" w:type="dxa"/>
            <w:vMerge/>
            <w:tcBorders>
              <w:top w:val="single" w:sz="8" w:space="0" w:color="auto"/>
              <w:left w:val="single" w:sz="8" w:space="0" w:color="auto"/>
              <w:bottom w:val="single" w:sz="8" w:space="0" w:color="000000"/>
              <w:right w:val="single" w:sz="8" w:space="0" w:color="000000"/>
            </w:tcBorders>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p>
        </w:tc>
      </w:tr>
      <w:tr w:rsidR="008D6970" w:rsidRPr="008D6970" w:rsidTr="008D6970">
        <w:trPr>
          <w:trHeight w:val="40"/>
        </w:trPr>
        <w:tc>
          <w:tcPr>
            <w:tcW w:w="860" w:type="dxa"/>
            <w:tcBorders>
              <w:top w:val="nil"/>
              <w:left w:val="single" w:sz="4" w:space="0" w:color="auto"/>
              <w:bottom w:val="single" w:sz="12" w:space="0" w:color="auto"/>
              <w:right w:val="single" w:sz="4" w:space="0" w:color="auto"/>
            </w:tcBorders>
            <w:shd w:val="clear" w:color="auto" w:fill="auto"/>
            <w:noWrap/>
            <w:vAlign w:val="bottom"/>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w:t>
            </w:r>
          </w:p>
        </w:tc>
        <w:tc>
          <w:tcPr>
            <w:tcW w:w="6233" w:type="dxa"/>
            <w:tcBorders>
              <w:top w:val="single" w:sz="12" w:space="0" w:color="auto"/>
              <w:left w:val="nil"/>
              <w:bottom w:val="single" w:sz="12" w:space="0" w:color="auto"/>
              <w:right w:val="single" w:sz="8"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w:t>
            </w:r>
          </w:p>
        </w:tc>
        <w:tc>
          <w:tcPr>
            <w:tcW w:w="2500" w:type="dxa"/>
            <w:tcBorders>
              <w:top w:val="single" w:sz="8" w:space="0" w:color="auto"/>
              <w:left w:val="nil"/>
              <w:bottom w:val="single" w:sz="8" w:space="0" w:color="auto"/>
              <w:right w:val="single" w:sz="8" w:space="0" w:color="000000"/>
            </w:tcBorders>
            <w:shd w:val="clear" w:color="000000" w:fill="FFFFFF"/>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3</w:t>
            </w:r>
          </w:p>
        </w:tc>
      </w:tr>
      <w:tr w:rsidR="008D6970" w:rsidRPr="008D6970" w:rsidTr="008D6970">
        <w:trPr>
          <w:trHeight w:val="4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w:t>
            </w:r>
          </w:p>
        </w:tc>
        <w:tc>
          <w:tcPr>
            <w:tcW w:w="6233" w:type="dxa"/>
            <w:tcBorders>
              <w:top w:val="single" w:sz="12"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Нефинансовые активы всего:</w:t>
            </w:r>
          </w:p>
        </w:tc>
        <w:tc>
          <w:tcPr>
            <w:tcW w:w="2500" w:type="dxa"/>
            <w:tcBorders>
              <w:top w:val="single" w:sz="8"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19 220 558,06</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 xml:space="preserve"> Недвижимое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0,00</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1.1.1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xml:space="preserve"> Остаточная стоимость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0,00</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 xml:space="preserve"> Особо ценное движимое имущество,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17 533 250,00</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1.2.1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xml:space="preserve"> Остаточная стоимость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11 962 165,48</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 xml:space="preserve"> Финансовые активы,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487 992,94</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118"/>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Денежные средства учреждения ,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487 992,94</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2.2.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xml:space="preserve"> Денежные средства учреждения на счетах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487 992,94</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2.3</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xml:space="preserve"> Денежные средства учреждения, размещенные на депозиты в кредитной организации</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2.4</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 xml:space="preserve">Иные финансовые инструменты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2.5</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Дебиторская задолженность по  доходам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357 833,11</w:t>
            </w:r>
          </w:p>
        </w:tc>
      </w:tr>
      <w:tr w:rsidR="008D6970" w:rsidRPr="008D6970" w:rsidTr="008D6970">
        <w:trPr>
          <w:trHeight w:val="9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2.6</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 xml:space="preserve"> Дебиторская задолженность по расходам</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0,00</w:t>
            </w:r>
          </w:p>
        </w:tc>
      </w:tr>
      <w:tr w:rsidR="008D6970" w:rsidRPr="008D6970" w:rsidTr="008D6970">
        <w:trPr>
          <w:trHeight w:val="165"/>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3.</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 xml:space="preserve"> Обязательства, всего</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0,00</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из них:</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72"/>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3.1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 xml:space="preserve">Долговые обязательства                     </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0,00</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3.2</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bCs/>
                <w:i/>
                <w:iCs/>
                <w:sz w:val="16"/>
                <w:szCs w:val="16"/>
                <w:lang w:eastAsia="ru-RU"/>
              </w:rPr>
            </w:pPr>
            <w:r w:rsidRPr="008D6970">
              <w:rPr>
                <w:rFonts w:ascii="Times New Roman" w:eastAsia="Times New Roman" w:hAnsi="Times New Roman" w:cs="Times New Roman"/>
                <w:bCs/>
                <w:i/>
                <w:iCs/>
                <w:sz w:val="16"/>
                <w:szCs w:val="16"/>
                <w:lang w:eastAsia="ru-RU"/>
              </w:rPr>
              <w:t>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bCs/>
                <w:sz w:val="16"/>
                <w:szCs w:val="16"/>
                <w:lang w:eastAsia="ru-RU"/>
              </w:rPr>
            </w:pPr>
            <w:r w:rsidRPr="008D6970">
              <w:rPr>
                <w:rFonts w:ascii="Times New Roman" w:eastAsia="Times New Roman" w:hAnsi="Times New Roman" w:cs="Times New Roman"/>
                <w:bCs/>
                <w:sz w:val="16"/>
                <w:szCs w:val="16"/>
                <w:lang w:eastAsia="ru-RU"/>
              </w:rPr>
              <w:t>8 267,48</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в том числе:</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 </w:t>
            </w:r>
          </w:p>
        </w:tc>
      </w:tr>
      <w:tr w:rsidR="008D6970" w:rsidRPr="008D6970" w:rsidTr="008D6970">
        <w:trPr>
          <w:trHeight w:val="60"/>
        </w:trPr>
        <w:tc>
          <w:tcPr>
            <w:tcW w:w="860" w:type="dxa"/>
            <w:tcBorders>
              <w:top w:val="nil"/>
              <w:left w:val="single" w:sz="4" w:space="0" w:color="auto"/>
              <w:bottom w:val="single" w:sz="4" w:space="0" w:color="auto"/>
              <w:right w:val="single" w:sz="4" w:space="0" w:color="auto"/>
            </w:tcBorders>
            <w:shd w:val="clear" w:color="auto" w:fill="auto"/>
            <w:noWrap/>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3.2.1</w:t>
            </w:r>
          </w:p>
        </w:tc>
        <w:tc>
          <w:tcPr>
            <w:tcW w:w="6233"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Просроченная кредиторская задолженность</w:t>
            </w:r>
          </w:p>
        </w:tc>
        <w:tc>
          <w:tcPr>
            <w:tcW w:w="2500" w:type="dxa"/>
            <w:tcBorders>
              <w:top w:val="single" w:sz="4" w:space="0" w:color="auto"/>
              <w:left w:val="nil"/>
              <w:bottom w:val="single" w:sz="4" w:space="0" w:color="auto"/>
              <w:right w:val="single" w:sz="4" w:space="0" w:color="000000"/>
            </w:tcBorders>
            <w:shd w:val="clear" w:color="auto" w:fill="auto"/>
            <w:vAlign w:val="center"/>
            <w:hideMark/>
          </w:tcPr>
          <w:p w:rsidR="008D6970" w:rsidRPr="008D6970" w:rsidRDefault="008D6970" w:rsidP="008D6970">
            <w:pPr>
              <w:spacing w:after="0" w:line="240" w:lineRule="auto"/>
              <w:jc w:val="center"/>
              <w:rPr>
                <w:rFonts w:ascii="Times New Roman" w:eastAsia="Times New Roman" w:hAnsi="Times New Roman" w:cs="Times New Roman"/>
                <w:sz w:val="16"/>
                <w:szCs w:val="16"/>
                <w:lang w:eastAsia="ru-RU"/>
              </w:rPr>
            </w:pPr>
            <w:r w:rsidRPr="008D6970">
              <w:rPr>
                <w:rFonts w:ascii="Times New Roman" w:eastAsia="Times New Roman" w:hAnsi="Times New Roman" w:cs="Times New Roman"/>
                <w:sz w:val="16"/>
                <w:szCs w:val="16"/>
                <w:lang w:eastAsia="ru-RU"/>
              </w:rPr>
              <w:t>0,00</w:t>
            </w:r>
          </w:p>
        </w:tc>
      </w:tr>
    </w:tbl>
    <w:p w:rsidR="00F25705" w:rsidRPr="00F25705" w:rsidRDefault="00F25705" w:rsidP="00F25705">
      <w:pPr>
        <w:spacing w:after="0" w:line="240" w:lineRule="auto"/>
        <w:jc w:val="right"/>
        <w:rPr>
          <w:rFonts w:ascii="Times New Roman" w:hAnsi="Times New Roman"/>
          <w:sz w:val="18"/>
          <w:szCs w:val="18"/>
        </w:rPr>
      </w:pPr>
      <w:r w:rsidRPr="00F25705">
        <w:rPr>
          <w:rFonts w:ascii="Times New Roman" w:hAnsi="Times New Roman"/>
          <w:sz w:val="18"/>
          <w:szCs w:val="18"/>
        </w:rPr>
        <w:t>Таблица  2</w:t>
      </w:r>
    </w:p>
    <w:p w:rsidR="00F25705" w:rsidRPr="00F25705" w:rsidRDefault="00F25705" w:rsidP="00F25705">
      <w:pPr>
        <w:spacing w:after="0" w:line="240" w:lineRule="auto"/>
        <w:jc w:val="center"/>
        <w:rPr>
          <w:rFonts w:ascii="Times New Roman" w:hAnsi="Times New Roman"/>
          <w:sz w:val="18"/>
          <w:szCs w:val="18"/>
        </w:rPr>
      </w:pPr>
      <w:r w:rsidRPr="00F25705">
        <w:rPr>
          <w:rFonts w:ascii="Times New Roman" w:hAnsi="Times New Roman"/>
          <w:sz w:val="18"/>
          <w:szCs w:val="18"/>
        </w:rPr>
        <w:t>II. ПОКАЗАТЕЛИ ПО ПОСТУПЛЕНИЯМ И ВЫПЛАТАМ УЧРЕЖДЕНИЯ</w:t>
      </w:r>
    </w:p>
    <w:p w:rsidR="00F25705" w:rsidRPr="00F25705" w:rsidRDefault="00F25705" w:rsidP="00F25705">
      <w:pPr>
        <w:spacing w:after="0" w:line="240" w:lineRule="auto"/>
        <w:jc w:val="center"/>
        <w:rPr>
          <w:rFonts w:ascii="Times New Roman" w:hAnsi="Times New Roman"/>
          <w:sz w:val="18"/>
          <w:szCs w:val="18"/>
        </w:rPr>
      </w:pPr>
      <w:r w:rsidRPr="00F25705">
        <w:rPr>
          <w:rFonts w:ascii="Times New Roman" w:hAnsi="Times New Roman"/>
          <w:sz w:val="18"/>
          <w:szCs w:val="18"/>
        </w:rPr>
        <w:t>Показатели по пост</w:t>
      </w:r>
      <w:r>
        <w:rPr>
          <w:rFonts w:ascii="Times New Roman" w:hAnsi="Times New Roman"/>
          <w:sz w:val="18"/>
          <w:szCs w:val="18"/>
        </w:rPr>
        <w:t xml:space="preserve">уплениям и выплатам учреждения </w:t>
      </w:r>
    </w:p>
    <w:p w:rsidR="00EC631A" w:rsidRDefault="00F25705" w:rsidP="00F25705">
      <w:pPr>
        <w:spacing w:after="0" w:line="240" w:lineRule="auto"/>
        <w:jc w:val="center"/>
        <w:rPr>
          <w:rFonts w:ascii="Times New Roman" w:hAnsi="Times New Roman"/>
          <w:sz w:val="18"/>
          <w:szCs w:val="18"/>
        </w:rPr>
      </w:pPr>
      <w:r>
        <w:rPr>
          <w:rFonts w:ascii="Times New Roman" w:hAnsi="Times New Roman"/>
          <w:sz w:val="18"/>
          <w:szCs w:val="18"/>
        </w:rPr>
        <w:t>на 2018г.</w:t>
      </w:r>
    </w:p>
    <w:tbl>
      <w:tblPr>
        <w:tblW w:w="10461" w:type="dxa"/>
        <w:tblInd w:w="103" w:type="dxa"/>
        <w:tblLayout w:type="fixed"/>
        <w:tblLook w:val="04A0" w:firstRow="1" w:lastRow="0" w:firstColumn="1" w:lastColumn="0" w:noHBand="0" w:noVBand="1"/>
      </w:tblPr>
      <w:tblGrid>
        <w:gridCol w:w="1423"/>
        <w:gridCol w:w="567"/>
        <w:gridCol w:w="518"/>
        <w:gridCol w:w="567"/>
        <w:gridCol w:w="567"/>
        <w:gridCol w:w="567"/>
        <w:gridCol w:w="567"/>
        <w:gridCol w:w="474"/>
        <w:gridCol w:w="709"/>
        <w:gridCol w:w="850"/>
        <w:gridCol w:w="107"/>
        <w:gridCol w:w="236"/>
        <w:gridCol w:w="366"/>
        <w:gridCol w:w="343"/>
        <w:gridCol w:w="272"/>
        <w:gridCol w:w="343"/>
        <w:gridCol w:w="272"/>
        <w:gridCol w:w="343"/>
        <w:gridCol w:w="415"/>
        <w:gridCol w:w="343"/>
        <w:gridCol w:w="269"/>
        <w:gridCol w:w="343"/>
      </w:tblGrid>
      <w:tr w:rsidR="00F25705" w:rsidRPr="00F25705" w:rsidTr="00F25705">
        <w:trPr>
          <w:gridAfter w:val="1"/>
          <w:wAfter w:w="343" w:type="dxa"/>
          <w:trHeight w:val="585"/>
        </w:trPr>
        <w:tc>
          <w:tcPr>
            <w:tcW w:w="142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Наименование показателя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Код строки</w:t>
            </w:r>
          </w:p>
        </w:tc>
        <w:tc>
          <w:tcPr>
            <w:tcW w:w="326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868" w:type="dxa"/>
            <w:gridSpan w:val="13"/>
            <w:tcBorders>
              <w:top w:val="single" w:sz="4" w:space="0" w:color="auto"/>
              <w:left w:val="nil"/>
              <w:bottom w:val="single" w:sz="4" w:space="0" w:color="auto"/>
              <w:right w:val="single" w:sz="4" w:space="0" w:color="000000"/>
            </w:tcBorders>
            <w:shd w:val="clear" w:color="auto" w:fill="auto"/>
            <w:vAlign w:val="bottom"/>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F25705" w:rsidRPr="00F25705" w:rsidTr="00F25705">
        <w:trPr>
          <w:gridAfter w:val="1"/>
          <w:wAfter w:w="343" w:type="dxa"/>
          <w:trHeight w:val="330"/>
        </w:trPr>
        <w:tc>
          <w:tcPr>
            <w:tcW w:w="1423" w:type="dxa"/>
            <w:vMerge/>
            <w:tcBorders>
              <w:top w:val="single" w:sz="4" w:space="0" w:color="auto"/>
              <w:left w:val="single" w:sz="4" w:space="0" w:color="auto"/>
              <w:bottom w:val="single" w:sz="4" w:space="0" w:color="000000"/>
              <w:right w:val="single" w:sz="4" w:space="0" w:color="000000"/>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3260" w:type="dxa"/>
            <w:gridSpan w:val="6"/>
            <w:vMerge/>
            <w:tcBorders>
              <w:top w:val="single" w:sz="4" w:space="0" w:color="auto"/>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4868" w:type="dxa"/>
            <w:gridSpan w:val="13"/>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в том числе:</w:t>
            </w:r>
          </w:p>
        </w:tc>
      </w:tr>
      <w:tr w:rsidR="00F25705" w:rsidRPr="00F25705" w:rsidTr="00F25705">
        <w:trPr>
          <w:gridAfter w:val="1"/>
          <w:wAfter w:w="343" w:type="dxa"/>
          <w:trHeight w:val="2475"/>
        </w:trPr>
        <w:tc>
          <w:tcPr>
            <w:tcW w:w="1423" w:type="dxa"/>
            <w:vMerge/>
            <w:tcBorders>
              <w:top w:val="single" w:sz="4" w:space="0" w:color="auto"/>
              <w:left w:val="single" w:sz="4" w:space="0" w:color="auto"/>
              <w:bottom w:val="single" w:sz="4" w:space="0" w:color="000000"/>
              <w:right w:val="single" w:sz="4" w:space="0" w:color="000000"/>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3260" w:type="dxa"/>
            <w:gridSpan w:val="6"/>
            <w:vMerge/>
            <w:tcBorders>
              <w:top w:val="single" w:sz="4" w:space="0" w:color="auto"/>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6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615"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370" w:type="dxa"/>
            <w:gridSpan w:val="4"/>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F25705" w:rsidRPr="00F25705" w:rsidTr="00F25705">
        <w:trPr>
          <w:gridAfter w:val="1"/>
          <w:wAfter w:w="343" w:type="dxa"/>
          <w:trHeight w:val="2235"/>
        </w:trPr>
        <w:tc>
          <w:tcPr>
            <w:tcW w:w="1423" w:type="dxa"/>
            <w:vMerge/>
            <w:tcBorders>
              <w:top w:val="single" w:sz="4" w:space="0" w:color="auto"/>
              <w:left w:val="single" w:sz="4" w:space="0" w:color="auto"/>
              <w:bottom w:val="single" w:sz="4" w:space="0" w:color="000000"/>
              <w:right w:val="single" w:sz="4" w:space="0" w:color="000000"/>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КОСГУ</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709" w:type="dxa"/>
            <w:gridSpan w:val="3"/>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615" w:type="dxa"/>
            <w:gridSpan w:val="2"/>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615" w:type="dxa"/>
            <w:gridSpan w:val="2"/>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всего</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из них гранты </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68"/>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283"/>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Поступления от доходов, всего:</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12 436 100,00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8 660 100,00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3 776 000,00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283"/>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sz w:val="16"/>
                <w:szCs w:val="16"/>
                <w:lang w:eastAsia="ru-RU"/>
              </w:rPr>
              <w:t xml:space="preserve">в том числе :           </w:t>
            </w:r>
          </w:p>
        </w:tc>
        <w:tc>
          <w:tcPr>
            <w:tcW w:w="567"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p>
        </w:tc>
        <w:tc>
          <w:tcPr>
            <w:tcW w:w="474" w:type="dxa"/>
            <w:tcBorders>
              <w:top w:val="nil"/>
              <w:left w:val="nil"/>
              <w:bottom w:val="single" w:sz="4" w:space="0" w:color="auto"/>
              <w:right w:val="nil"/>
            </w:tcBorders>
            <w:shd w:val="clear" w:color="auto" w:fill="auto"/>
            <w:vAlign w:val="center"/>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709" w:type="dxa"/>
            <w:gridSpan w:val="3"/>
            <w:tcBorders>
              <w:top w:val="nil"/>
              <w:left w:val="nil"/>
              <w:bottom w:val="single" w:sz="4" w:space="0" w:color="auto"/>
              <w:right w:val="single" w:sz="4" w:space="0" w:color="auto"/>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615" w:type="dxa"/>
            <w:gridSpan w:val="2"/>
            <w:tcBorders>
              <w:top w:val="nil"/>
              <w:left w:val="nil"/>
              <w:bottom w:val="single" w:sz="4" w:space="0" w:color="auto"/>
              <w:right w:val="single" w:sz="4" w:space="0" w:color="auto"/>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615" w:type="dxa"/>
            <w:gridSpan w:val="2"/>
            <w:tcBorders>
              <w:top w:val="nil"/>
              <w:left w:val="nil"/>
              <w:bottom w:val="single" w:sz="4" w:space="0" w:color="auto"/>
              <w:right w:val="single" w:sz="4" w:space="0" w:color="auto"/>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758" w:type="dxa"/>
            <w:gridSpan w:val="2"/>
            <w:tcBorders>
              <w:top w:val="single" w:sz="4" w:space="0" w:color="auto"/>
              <w:left w:val="nil"/>
              <w:bottom w:val="single" w:sz="4" w:space="0" w:color="auto"/>
              <w:right w:val="single" w:sz="4" w:space="0" w:color="000000"/>
            </w:tcBorders>
            <w:shd w:val="clear" w:color="000000" w:fill="FFFFFF"/>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c>
          <w:tcPr>
            <w:tcW w:w="612" w:type="dxa"/>
            <w:gridSpan w:val="2"/>
            <w:tcBorders>
              <w:top w:val="nil"/>
              <w:left w:val="nil"/>
              <w:bottom w:val="single" w:sz="4" w:space="0" w:color="auto"/>
              <w:right w:val="single" w:sz="4" w:space="0" w:color="auto"/>
            </w:tcBorders>
            <w:shd w:val="clear" w:color="auto" w:fill="auto"/>
            <w:vAlign w:val="center"/>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p>
        </w:tc>
      </w:tr>
      <w:tr w:rsidR="00F25705" w:rsidRPr="00F25705" w:rsidTr="00F25705">
        <w:trPr>
          <w:gridAfter w:val="1"/>
          <w:wAfter w:w="343" w:type="dxa"/>
          <w:trHeight w:val="179"/>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доходы от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110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r>
      <w:tr w:rsidR="00F25705" w:rsidRPr="00F25705" w:rsidTr="00F25705">
        <w:trPr>
          <w:gridAfter w:val="1"/>
          <w:wAfter w:w="343" w:type="dxa"/>
          <w:trHeight w:val="1219"/>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120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r w:rsidRPr="00F25705">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130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12 436 100,00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8 660 100,00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3 776 000,00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832"/>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130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1219"/>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140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r>
      <w:tr w:rsidR="00F25705" w:rsidRPr="00F25705" w:rsidTr="00F25705">
        <w:trPr>
          <w:gridAfter w:val="1"/>
          <w:wAfter w:w="343" w:type="dxa"/>
          <w:trHeight w:val="212"/>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xml:space="preserve">иные субсидии, предоставленные из бюджета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150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прочие доходы</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доходы от операций с активами</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180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Х</w:t>
            </w:r>
          </w:p>
        </w:tc>
      </w:tr>
      <w:tr w:rsidR="00F25705" w:rsidRPr="00F25705" w:rsidTr="00F25705">
        <w:trPr>
          <w:gridAfter w:val="1"/>
          <w:wAfter w:w="343" w:type="dxa"/>
          <w:trHeight w:val="31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8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Выплаты по расходам всего:</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12 923 985,60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8 660 100,00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4 263 992,94</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31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в том числе:</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на  выплаты персоналу всего:</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210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5 952 577,23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3 568 930,88</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2 383 646,35</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84"/>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оплата труда</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211</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4 571 866,34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2 741 110,79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1 830 755,55</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13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1 830 755,55</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21 889,00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66 282,00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66 282,00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180 351,00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797 400,00</w:t>
            </w:r>
          </w:p>
        </w:tc>
        <w:tc>
          <w:tcPr>
            <w:tcW w:w="850" w:type="dxa"/>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797 400,00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55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1 004 456,00</w:t>
            </w:r>
          </w:p>
        </w:tc>
        <w:tc>
          <w:tcPr>
            <w:tcW w:w="850" w:type="dxa"/>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1 004 456,00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16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21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auto"/>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28 110,00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28 110,00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227"/>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211</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07"/>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466 588,00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466 588,00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содержаниеп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47003040600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15 437,79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15 437,79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9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160 597,00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160 597,00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начисления на выплаты по оплате труда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1 380 710,89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827 820,09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552 890,80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552 890,80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552 890,80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6 611,00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20 018,00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20 018,00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54 467,00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240 813,88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240 813,88</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477"/>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303 346,00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303 346,00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33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37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8 489,00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8 489,00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140 912,00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140 912,00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47003040600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4 662,21</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4 662,21</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59"/>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48 501,00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48 501,00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94"/>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46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социальные и иные  выплаты населению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3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из них:</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308"/>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уплату налогов, сборов и иных платежей,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230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290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354 800,00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114 000,00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240 800,00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49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63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24 800,00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4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89 200,00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trHeight w:val="24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налоги, пошлины  и  сборы</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40 800,00</w:t>
            </w:r>
          </w:p>
        </w:tc>
        <w:tc>
          <w:tcPr>
            <w:tcW w:w="957" w:type="dxa"/>
            <w:gridSpan w:val="2"/>
            <w:tcBorders>
              <w:top w:val="nil"/>
              <w:left w:val="nil"/>
              <w:bottom w:val="single" w:sz="4" w:space="0" w:color="auto"/>
              <w:right w:val="nil"/>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236" w:type="dxa"/>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40 800,00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123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292</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15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штрафы за нарушение законодательства о закупках и нарушение условий контрактов (договоров)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другие экономические санкции</w:t>
            </w:r>
          </w:p>
        </w:tc>
        <w:tc>
          <w:tcPr>
            <w:tcW w:w="567"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48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безвозмездные перечисления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438"/>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250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43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расходы на закупку товаров, работ, услуг, всего</w:t>
            </w:r>
          </w:p>
        </w:tc>
        <w:tc>
          <w:tcPr>
            <w:tcW w:w="567" w:type="dxa"/>
            <w:vMerge w:val="restart"/>
            <w:tcBorders>
              <w:top w:val="nil"/>
              <w:left w:val="single" w:sz="4" w:space="0" w:color="auto"/>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6 616 608,37</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4 977 169,12</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1 639 546,59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3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из них:</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r>
      <w:tr w:rsidR="00F25705" w:rsidRPr="00F25705" w:rsidTr="00F25705">
        <w:trPr>
          <w:gridAfter w:val="1"/>
          <w:wAfter w:w="343" w:type="dxa"/>
          <w:trHeight w:val="3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услуги связи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221</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62 400,00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31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транспортные услуги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222</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20 000,00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78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222</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20 000,00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202"/>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комунальные услуги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107,34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107,34</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39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223</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107,34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107,34</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арендная плата за пользование имуществом</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224</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60 200,00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224</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60 200,00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224</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105"/>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615"/>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работы, услуги по содержанию имущества</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330 393,00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241 193,00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89 200,00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89 200,00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212 000,00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18 393,00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18 393,00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5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11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33"/>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9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225</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10 800,00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прочие работы , услуги</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731 052,49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235 052,49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496 000,00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6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496 000,00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496 000,00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205 438,00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205 438,00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F25705">
        <w:trPr>
          <w:gridAfter w:val="1"/>
          <w:wAfter w:w="343" w:type="dxa"/>
          <w:trHeight w:val="97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val="restart"/>
            <w:tcBorders>
              <w:top w:val="nil"/>
              <w:left w:val="single" w:sz="4" w:space="0" w:color="auto"/>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53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21 700,00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21 700,00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9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226</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7 914,49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7 914,49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3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xml:space="preserve">прочие расходы </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290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F25705">
        <w:trPr>
          <w:gridAfter w:val="1"/>
          <w:wAfter w:w="343" w:type="dxa"/>
          <w:trHeight w:val="76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увеличение стоимости основных средств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1 535 690,00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1 465 690,00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50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70 000,00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13"/>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22"/>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88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65 690,00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65 690,00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0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1575"/>
        </w:trPr>
        <w:tc>
          <w:tcPr>
            <w:tcW w:w="1423" w:type="dxa"/>
            <w:tcBorders>
              <w:top w:val="single" w:sz="4" w:space="0" w:color="auto"/>
              <w:left w:val="single" w:sz="4" w:space="0" w:color="auto"/>
              <w:bottom w:val="nil"/>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nil"/>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nil"/>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nil"/>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nil"/>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nil"/>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nil"/>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nil"/>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487"/>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val="restart"/>
            <w:tcBorders>
              <w:top w:val="nil"/>
              <w:left w:val="single" w:sz="4" w:space="0" w:color="auto"/>
              <w:bottom w:val="nil"/>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45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422"/>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1 400 000,00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1 400 000,00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85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44"/>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85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увеличение стоимости материальных активов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3 876 872,88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3 015 126,29</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861 746,59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55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приносящая  доход  деятельность</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861 746,59</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861 746,59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84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монументального искусства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11 500,00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29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территории  городских  кладбищ</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1 700,00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1 700,00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8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организация  уличного  освещения</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299 182,00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299 182,00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33"/>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472 157,78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472 157,78</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2 040 398,00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2 040 398,00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99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обустройство автодорог  вблизи  образовательных  организаций  в  соответствии  с  требованиями  национальных  стандартов</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40103300000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17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обеспечение  пожарной  безопасности</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3 401,00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3 401,00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защита  населения и территории ЧС</w:t>
            </w:r>
          </w:p>
        </w:tc>
        <w:tc>
          <w:tcPr>
            <w:tcW w:w="567" w:type="dxa"/>
            <w:vMerge/>
            <w:tcBorders>
              <w:top w:val="nil"/>
              <w:left w:val="single" w:sz="4" w:space="0" w:color="auto"/>
              <w:bottom w:val="nil"/>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3.5.</w:t>
            </w:r>
          </w:p>
        </w:tc>
        <w:tc>
          <w:tcPr>
            <w:tcW w:w="474"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7</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8</w:t>
            </w:r>
          </w:p>
        </w:tc>
        <w:tc>
          <w:tcPr>
            <w:tcW w:w="758" w:type="dxa"/>
            <w:gridSpan w:val="2"/>
            <w:tcBorders>
              <w:top w:val="single" w:sz="4" w:space="0" w:color="auto"/>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9</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10</w:t>
            </w:r>
          </w:p>
        </w:tc>
      </w:tr>
      <w:tr w:rsidR="00F25705" w:rsidRPr="00F25705" w:rsidTr="005427DE">
        <w:trPr>
          <w:gridAfter w:val="1"/>
          <w:wAfter w:w="343" w:type="dxa"/>
          <w:trHeight w:val="551"/>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в  чистоте  территории  города</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260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71 600,00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69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содержание  ГТС</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9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67" w:type="dxa"/>
            <w:vMerge/>
            <w:tcBorders>
              <w:top w:val="nil"/>
              <w:left w:val="single" w:sz="4" w:space="0" w:color="auto"/>
              <w:bottom w:val="single" w:sz="4" w:space="0" w:color="000000"/>
              <w:right w:val="single" w:sz="4" w:space="0" w:color="auto"/>
            </w:tcBorders>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340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115 187,51</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115 187,51</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51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Поступление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300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22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из них: увеличение остатков средств</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310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376"/>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прочие поступления</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320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409"/>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Выбытие финансовых активов , всего</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275"/>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из них: уменьшение остатков</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410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F25705">
        <w:trPr>
          <w:gridAfter w:val="1"/>
          <w:wAfter w:w="343" w:type="dxa"/>
          <w:trHeight w:val="30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Прочие выбытия</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420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Остаток средств на начало года</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500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w:t>
            </w:r>
            <w:r w:rsidRPr="00F25705">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sz w:val="16"/>
                <w:szCs w:val="16"/>
                <w:lang w:eastAsia="ru-RU"/>
              </w:rPr>
            </w:pPr>
            <w:r w:rsidRPr="00F25705">
              <w:rPr>
                <w:rFonts w:ascii="Times New Roman" w:eastAsia="Times New Roman" w:hAnsi="Times New Roman" w:cs="Times New Roman"/>
                <w:sz w:val="16"/>
                <w:szCs w:val="16"/>
                <w:lang w:eastAsia="ru-RU"/>
              </w:rPr>
              <w:t>130</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487 992,94</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r w:rsidR="00F25705" w:rsidRPr="00F25705" w:rsidTr="005427DE">
        <w:trPr>
          <w:gridAfter w:val="1"/>
          <w:wAfter w:w="343" w:type="dxa"/>
          <w:trHeight w:val="60"/>
        </w:trPr>
        <w:tc>
          <w:tcPr>
            <w:tcW w:w="1423"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Остаток средств на конец года</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600</w:t>
            </w:r>
          </w:p>
        </w:tc>
        <w:tc>
          <w:tcPr>
            <w:tcW w:w="518"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474" w:type="dxa"/>
            <w:tcBorders>
              <w:top w:val="nil"/>
              <w:left w:val="nil"/>
              <w:bottom w:val="single" w:sz="4" w:space="0" w:color="auto"/>
              <w:right w:val="nil"/>
            </w:tcBorders>
            <w:shd w:val="clear" w:color="auto" w:fill="auto"/>
            <w:vAlign w:val="center"/>
            <w:hideMark/>
          </w:tcPr>
          <w:p w:rsidR="00F25705" w:rsidRPr="00F25705" w:rsidRDefault="00F25705" w:rsidP="00F25705">
            <w:pPr>
              <w:spacing w:after="0" w:line="240" w:lineRule="auto"/>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09" w:type="dxa"/>
            <w:gridSpan w:val="3"/>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5" w:type="dxa"/>
            <w:gridSpan w:val="2"/>
            <w:tcBorders>
              <w:top w:val="nil"/>
              <w:left w:val="nil"/>
              <w:bottom w:val="single" w:sz="4" w:space="0" w:color="auto"/>
              <w:right w:val="single" w:sz="4" w:space="0" w:color="auto"/>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758" w:type="dxa"/>
            <w:gridSpan w:val="2"/>
            <w:tcBorders>
              <w:top w:val="single" w:sz="4" w:space="0" w:color="auto"/>
              <w:left w:val="nil"/>
              <w:bottom w:val="single" w:sz="4" w:space="0" w:color="auto"/>
              <w:right w:val="single" w:sz="4" w:space="0" w:color="000000"/>
            </w:tcBorders>
            <w:shd w:val="clear" w:color="000000" w:fill="FFFFFF"/>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c>
          <w:tcPr>
            <w:tcW w:w="612" w:type="dxa"/>
            <w:gridSpan w:val="2"/>
            <w:tcBorders>
              <w:top w:val="nil"/>
              <w:left w:val="nil"/>
              <w:bottom w:val="single" w:sz="4" w:space="0" w:color="auto"/>
              <w:right w:val="single" w:sz="4" w:space="0" w:color="auto"/>
            </w:tcBorders>
            <w:shd w:val="clear" w:color="auto" w:fill="auto"/>
            <w:vAlign w:val="center"/>
            <w:hideMark/>
          </w:tcPr>
          <w:p w:rsidR="00F25705" w:rsidRPr="00F25705" w:rsidRDefault="00F25705" w:rsidP="00F25705">
            <w:pPr>
              <w:spacing w:after="0" w:line="240" w:lineRule="auto"/>
              <w:jc w:val="center"/>
              <w:rPr>
                <w:rFonts w:ascii="Times New Roman" w:eastAsia="Times New Roman" w:hAnsi="Times New Roman" w:cs="Times New Roman"/>
                <w:bCs/>
                <w:sz w:val="16"/>
                <w:szCs w:val="16"/>
                <w:lang w:eastAsia="ru-RU"/>
              </w:rPr>
            </w:pPr>
            <w:r w:rsidRPr="00F25705">
              <w:rPr>
                <w:rFonts w:ascii="Times New Roman" w:eastAsia="Times New Roman" w:hAnsi="Times New Roman" w:cs="Times New Roman"/>
                <w:bCs/>
                <w:sz w:val="16"/>
                <w:szCs w:val="16"/>
                <w:lang w:eastAsia="ru-RU"/>
              </w:rPr>
              <w:t>0,00</w:t>
            </w:r>
          </w:p>
        </w:tc>
      </w:tr>
    </w:tbl>
    <w:p w:rsidR="004A3A54" w:rsidRPr="004A3A54" w:rsidRDefault="004A3A54" w:rsidP="004A3A54">
      <w:pPr>
        <w:spacing w:after="0" w:line="240" w:lineRule="auto"/>
        <w:jc w:val="center"/>
        <w:rPr>
          <w:rFonts w:ascii="Times New Roman" w:hAnsi="Times New Roman"/>
          <w:sz w:val="18"/>
          <w:szCs w:val="18"/>
        </w:rPr>
      </w:pPr>
      <w:r w:rsidRPr="004A3A54">
        <w:rPr>
          <w:rFonts w:ascii="Times New Roman" w:hAnsi="Times New Roman"/>
          <w:sz w:val="18"/>
          <w:szCs w:val="18"/>
        </w:rPr>
        <w:t>II. ПОКАЗАТЕЛИ ПО ПОСТУПЛЕНИЯМ И ВЫПЛАТАМ УЧРЕЖДЕНИЯ</w:t>
      </w:r>
    </w:p>
    <w:p w:rsidR="004A3A54" w:rsidRPr="004A3A54" w:rsidRDefault="004A3A54" w:rsidP="004A3A54">
      <w:pPr>
        <w:spacing w:after="0" w:line="240" w:lineRule="auto"/>
        <w:jc w:val="center"/>
        <w:rPr>
          <w:rFonts w:ascii="Times New Roman" w:hAnsi="Times New Roman"/>
          <w:sz w:val="18"/>
          <w:szCs w:val="18"/>
        </w:rPr>
      </w:pPr>
      <w:r w:rsidRPr="004A3A54">
        <w:rPr>
          <w:rFonts w:ascii="Times New Roman" w:hAnsi="Times New Roman"/>
          <w:sz w:val="18"/>
          <w:szCs w:val="18"/>
        </w:rPr>
        <w:t>Показатели по пост</w:t>
      </w:r>
      <w:r>
        <w:rPr>
          <w:rFonts w:ascii="Times New Roman" w:hAnsi="Times New Roman"/>
          <w:sz w:val="18"/>
          <w:szCs w:val="18"/>
        </w:rPr>
        <w:t xml:space="preserve">уплениям и выплатам учреждения </w:t>
      </w:r>
    </w:p>
    <w:p w:rsidR="00EC631A" w:rsidRDefault="004A3A54" w:rsidP="004A3A54">
      <w:pPr>
        <w:spacing w:after="0" w:line="240" w:lineRule="auto"/>
        <w:jc w:val="center"/>
        <w:rPr>
          <w:rFonts w:ascii="Times New Roman" w:hAnsi="Times New Roman"/>
          <w:sz w:val="18"/>
          <w:szCs w:val="18"/>
        </w:rPr>
      </w:pPr>
      <w:r>
        <w:rPr>
          <w:rFonts w:ascii="Times New Roman" w:hAnsi="Times New Roman"/>
          <w:sz w:val="18"/>
          <w:szCs w:val="18"/>
        </w:rPr>
        <w:t>на 2019г.</w:t>
      </w:r>
    </w:p>
    <w:tbl>
      <w:tblPr>
        <w:tblW w:w="10070" w:type="dxa"/>
        <w:tblInd w:w="103" w:type="dxa"/>
        <w:tblLayout w:type="fixed"/>
        <w:tblLook w:val="04A0" w:firstRow="1" w:lastRow="0" w:firstColumn="1" w:lastColumn="0" w:noHBand="0" w:noVBand="1"/>
      </w:tblPr>
      <w:tblGrid>
        <w:gridCol w:w="1445"/>
        <w:gridCol w:w="545"/>
        <w:gridCol w:w="567"/>
        <w:gridCol w:w="567"/>
        <w:gridCol w:w="567"/>
        <w:gridCol w:w="567"/>
        <w:gridCol w:w="425"/>
        <w:gridCol w:w="567"/>
        <w:gridCol w:w="709"/>
        <w:gridCol w:w="850"/>
        <w:gridCol w:w="709"/>
        <w:gridCol w:w="567"/>
        <w:gridCol w:w="709"/>
        <w:gridCol w:w="709"/>
        <w:gridCol w:w="567"/>
      </w:tblGrid>
      <w:tr w:rsidR="004A3A54" w:rsidRPr="004A3A54" w:rsidTr="00AD4EA4">
        <w:trPr>
          <w:trHeight w:val="585"/>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Наименование показателя</w:t>
            </w:r>
          </w:p>
        </w:tc>
        <w:tc>
          <w:tcPr>
            <w:tcW w:w="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Код строки</w:t>
            </w:r>
          </w:p>
        </w:tc>
        <w:tc>
          <w:tcPr>
            <w:tcW w:w="326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820" w:type="dxa"/>
            <w:gridSpan w:val="7"/>
            <w:tcBorders>
              <w:top w:val="single" w:sz="4" w:space="0" w:color="auto"/>
              <w:left w:val="nil"/>
              <w:bottom w:val="single" w:sz="4" w:space="0" w:color="auto"/>
              <w:right w:val="single" w:sz="4" w:space="0" w:color="000000"/>
            </w:tcBorders>
            <w:shd w:val="clear" w:color="auto" w:fill="auto"/>
            <w:vAlign w:val="bottom"/>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4A3A54" w:rsidRPr="004A3A54" w:rsidTr="00AD4EA4">
        <w:trPr>
          <w:trHeight w:val="330"/>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3260" w:type="dxa"/>
            <w:gridSpan w:val="6"/>
            <w:vMerge/>
            <w:tcBorders>
              <w:top w:val="single" w:sz="4" w:space="0" w:color="auto"/>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4820" w:type="dxa"/>
            <w:gridSpan w:val="7"/>
            <w:tcBorders>
              <w:top w:val="single" w:sz="4" w:space="0" w:color="auto"/>
              <w:left w:val="nil"/>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в том числе:</w:t>
            </w:r>
          </w:p>
        </w:tc>
      </w:tr>
      <w:tr w:rsidR="004A3A54" w:rsidRPr="004A3A54" w:rsidTr="00AD4EA4">
        <w:trPr>
          <w:trHeight w:val="247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3260" w:type="dxa"/>
            <w:gridSpan w:val="6"/>
            <w:vMerge/>
            <w:tcBorders>
              <w:top w:val="single" w:sz="4" w:space="0" w:color="auto"/>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276" w:type="dxa"/>
            <w:gridSpan w:val="2"/>
            <w:tcBorders>
              <w:top w:val="single" w:sz="4" w:space="0" w:color="auto"/>
              <w:left w:val="nil"/>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4A3A54" w:rsidRPr="004A3A54" w:rsidTr="00AD4EA4">
        <w:trPr>
          <w:trHeight w:val="223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код  вида  расходов</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дополнительная  классификация</w:t>
            </w:r>
          </w:p>
        </w:tc>
        <w:tc>
          <w:tcPr>
            <w:tcW w:w="709" w:type="dxa"/>
            <w:vMerge/>
            <w:tcBorders>
              <w:top w:val="nil"/>
              <w:left w:val="nil"/>
              <w:bottom w:val="single" w:sz="4" w:space="0" w:color="auto"/>
              <w:right w:val="nil"/>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всего</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из них гранты </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Поступления от доходов, всего:</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5 340 000,00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AD4EA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tcPr>
          <w:p w:rsidR="00AD4EA4" w:rsidRPr="004A3A54" w:rsidRDefault="00AD4EA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sz w:val="16"/>
                <w:szCs w:val="16"/>
                <w:lang w:eastAsia="ru-RU"/>
              </w:rPr>
              <w:t xml:space="preserve">в том числе :           </w:t>
            </w:r>
          </w:p>
        </w:tc>
        <w:tc>
          <w:tcPr>
            <w:tcW w:w="545"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rPr>
                <w:rFonts w:ascii="Times New Roman" w:eastAsia="Times New Roman" w:hAnsi="Times New Roman" w:cs="Times New Roman"/>
                <w:bCs/>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AD4EA4" w:rsidRPr="004A3A54" w:rsidRDefault="00AD4EA4" w:rsidP="004A3A54">
            <w:pPr>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709" w:type="dxa"/>
            <w:tcBorders>
              <w:top w:val="single" w:sz="4" w:space="0" w:color="auto"/>
              <w:left w:val="nil"/>
              <w:bottom w:val="single" w:sz="4" w:space="0" w:color="auto"/>
              <w:right w:val="single" w:sz="4" w:space="0" w:color="000000"/>
            </w:tcBorders>
            <w:shd w:val="clear" w:color="000000" w:fill="FFFFFF"/>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AD4EA4" w:rsidRPr="004A3A54" w:rsidRDefault="00AD4EA4" w:rsidP="004A3A54">
            <w:pPr>
              <w:spacing w:after="0" w:line="240" w:lineRule="auto"/>
              <w:jc w:val="center"/>
              <w:rPr>
                <w:rFonts w:ascii="Times New Roman" w:eastAsia="Times New Roman" w:hAnsi="Times New Roman" w:cs="Times New Roman"/>
                <w:bCs/>
                <w:sz w:val="16"/>
                <w:szCs w:val="16"/>
                <w:lang w:eastAsia="ru-RU"/>
              </w:rPr>
            </w:pPr>
          </w:p>
        </w:tc>
      </w:tr>
      <w:tr w:rsidR="004A3A54" w:rsidRPr="004A3A54" w:rsidTr="00AD4EA4">
        <w:trPr>
          <w:trHeight w:val="27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доходы от собственности</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r>
      <w:tr w:rsidR="004A3A54" w:rsidRPr="004A3A54" w:rsidTr="00D527EC">
        <w:trPr>
          <w:trHeight w:val="1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r w:rsidRPr="004A3A54">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130</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5 340 000,00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4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144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140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r>
      <w:tr w:rsidR="004A3A54" w:rsidRPr="004A3A54" w:rsidTr="00AD4EA4">
        <w:trPr>
          <w:trHeight w:val="29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xml:space="preserve">иные субсидии, предоставленные из бюджета </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150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прочие доходы</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160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доходы от операций с активами</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180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Х</w:t>
            </w:r>
          </w:p>
        </w:tc>
      </w:tr>
      <w:tr w:rsidR="004A3A54" w:rsidRPr="004A3A54" w:rsidTr="00AD4EA4">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Выплаты по расходам всего:</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9 403 688,84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5 340 001,00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4 063 687,84</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в том числе:</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1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на  выплаты персоналу всего:</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110</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5 428 951,78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3 155 115,00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2 273 836,78</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15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оплата труда</w:t>
            </w:r>
          </w:p>
        </w:tc>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4 254 034,55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2 423 279,00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21 889,00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56 067,00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56 067,00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180 351,00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601 689,00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601 689,00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4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957 757,00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957 757,00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7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single" w:sz="4" w:space="0" w:color="auto"/>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19 662,00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19 662,00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10</w:t>
            </w:r>
          </w:p>
        </w:tc>
      </w:tr>
      <w:tr w:rsidR="004A3A54" w:rsidRPr="004A3A54" w:rsidTr="00AD4EA4">
        <w:trPr>
          <w:trHeight w:val="30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469 969,00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469 969,00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115 895,00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115 895,00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начисления на выплаты по оплате труда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1 174 917,23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731 836,00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443 081,23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6 611,00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16 933,00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16 933,00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54 467,00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181 711,00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181 711,00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289 243,00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289 243,00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5 939,00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5 939,00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141 931,00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141 931,00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5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119</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35 001,00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35 001,00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6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социальные и иные  выплаты населению          </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w:t>
            </w:r>
          </w:p>
        </w:tc>
        <w:tc>
          <w:tcPr>
            <w:tcW w:w="545" w:type="dxa"/>
            <w:tcBorders>
              <w:top w:val="nil"/>
              <w:left w:val="nil"/>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189"/>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уплату налогов, сборов и иных платежей, всего:</w:t>
            </w:r>
          </w:p>
        </w:tc>
        <w:tc>
          <w:tcPr>
            <w:tcW w:w="545" w:type="dxa"/>
            <w:vMerge w:val="restart"/>
            <w:tcBorders>
              <w:top w:val="single" w:sz="4" w:space="0" w:color="auto"/>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230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850</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130 800,00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130 800,00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0"/>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582"/>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851</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71"/>
        </w:trPr>
        <w:tc>
          <w:tcPr>
            <w:tcW w:w="1445" w:type="dxa"/>
            <w:tcBorders>
              <w:top w:val="single" w:sz="4" w:space="0" w:color="auto"/>
              <w:left w:val="single" w:sz="4" w:space="0" w:color="auto"/>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налоги,пошлины  и  сборов</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852</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40 800,00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30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штрафы за нарушение законодательства о налогах и сборах, законодательства о страховых взносах</w:t>
            </w:r>
          </w:p>
        </w:tc>
        <w:tc>
          <w:tcPr>
            <w:tcW w:w="545" w:type="dxa"/>
            <w:tcBorders>
              <w:top w:val="nil"/>
              <w:left w:val="nil"/>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853</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2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xml:space="preserve">штрафы за нарушение законодательства о закупках, условий контрактов (договоров) </w:t>
            </w:r>
          </w:p>
        </w:tc>
        <w:tc>
          <w:tcPr>
            <w:tcW w:w="545" w:type="dxa"/>
            <w:tcBorders>
              <w:top w:val="nil"/>
              <w:left w:val="nil"/>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853</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30 000,00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безвозмездные перечисления организациям</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28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250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расходы на закупку товаров, работ, услуг, всего</w:t>
            </w:r>
          </w:p>
        </w:tc>
        <w:tc>
          <w:tcPr>
            <w:tcW w:w="545" w:type="dxa"/>
            <w:vMerge w:val="restart"/>
            <w:tcBorders>
              <w:top w:val="nil"/>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3 843 937,06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2 184 886,00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1 659 051,06</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r>
      <w:tr w:rsidR="004A3A54" w:rsidRPr="004A3A54" w:rsidTr="00AD4EA4">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услуги связи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62 400,00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транспортные услуги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78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комунальные услуги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29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арендная плата за пользование имуществом</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1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работы, услуги по содержанию имущества</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351 200,00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262 000,00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val="restart"/>
            <w:tcBorders>
              <w:top w:val="nil"/>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212 000,00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8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53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3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8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защита  населения и территории ЧС</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5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30 000,00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41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прочие работы , услуги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671 000,00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65 000,00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55 000,00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ГТС</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47003000012</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10 000,00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xml:space="preserve">прочие расходы </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40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увеличение стоимости основных средств</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205 300,00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135 300,00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48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5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4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48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45 000,00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val="restart"/>
            <w:tcBorders>
              <w:top w:val="single" w:sz="4" w:space="0" w:color="auto"/>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3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90 300,00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90 300,00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3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85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увеличение стоимости материальных активов</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2 493 837,06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1 722 586,00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10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771 251,06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25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47003000007</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11 500,00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4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47003000019</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15 000,00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1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47003000018</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265 182,00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265 182,00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40103100000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371 600,00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55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40103200000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753 000,00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753 000,00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9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single" w:sz="4" w:space="0" w:color="auto"/>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40203300000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14 400,00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14 400,00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4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содержание  в  чистоте  территории  города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47003000020</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212 800,00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212 800,00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244</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47003000005</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79 104,00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79 104,00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8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Поступление финансовых активов , всего:</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300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46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 увеличение остатков средств</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прочие поступления</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320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7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Выбытие финансовых активов , всего</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400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из них: уменьшение остатков</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410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Прочие выбытия</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420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p>
        </w:tc>
      </w:tr>
      <w:tr w:rsidR="004A3A54" w:rsidRPr="004A3A54" w:rsidTr="00AD4EA4">
        <w:trPr>
          <w:trHeight w:val="10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Остаток средств на начало года</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500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w:t>
            </w:r>
            <w:r w:rsidRPr="004A3A54">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130</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sz w:val="16"/>
                <w:szCs w:val="16"/>
                <w:lang w:eastAsia="ru-RU"/>
              </w:rPr>
            </w:pPr>
            <w:r w:rsidRPr="004A3A54">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r w:rsidR="004A3A54" w:rsidRPr="004A3A54" w:rsidTr="00AD4EA4">
        <w:trPr>
          <w:trHeight w:val="11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Остаток средств на конец года</w:t>
            </w:r>
          </w:p>
        </w:tc>
        <w:tc>
          <w:tcPr>
            <w:tcW w:w="54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600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4A3A54" w:rsidRPr="004A3A54" w:rsidRDefault="004A3A54" w:rsidP="004A3A54">
            <w:pPr>
              <w:spacing w:after="0" w:line="240" w:lineRule="auto"/>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 </w:t>
            </w:r>
          </w:p>
        </w:tc>
        <w:tc>
          <w:tcPr>
            <w:tcW w:w="709"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4A3A54" w:rsidRPr="004A3A54" w:rsidRDefault="004A3A54" w:rsidP="004A3A54">
            <w:pPr>
              <w:spacing w:after="0" w:line="240" w:lineRule="auto"/>
              <w:jc w:val="center"/>
              <w:rPr>
                <w:rFonts w:ascii="Times New Roman" w:eastAsia="Times New Roman" w:hAnsi="Times New Roman" w:cs="Times New Roman"/>
                <w:bCs/>
                <w:sz w:val="16"/>
                <w:szCs w:val="16"/>
                <w:lang w:eastAsia="ru-RU"/>
              </w:rPr>
            </w:pPr>
            <w:r w:rsidRPr="004A3A54">
              <w:rPr>
                <w:rFonts w:ascii="Times New Roman" w:eastAsia="Times New Roman" w:hAnsi="Times New Roman" w:cs="Times New Roman"/>
                <w:bCs/>
                <w:sz w:val="16"/>
                <w:szCs w:val="16"/>
                <w:lang w:eastAsia="ru-RU"/>
              </w:rPr>
              <w:t>0,00</w:t>
            </w:r>
          </w:p>
        </w:tc>
      </w:tr>
    </w:tbl>
    <w:p w:rsidR="006807A8" w:rsidRPr="006807A8" w:rsidRDefault="006807A8" w:rsidP="006807A8">
      <w:pPr>
        <w:spacing w:after="0" w:line="240" w:lineRule="auto"/>
        <w:jc w:val="center"/>
        <w:rPr>
          <w:rFonts w:ascii="Times New Roman" w:hAnsi="Times New Roman"/>
          <w:sz w:val="18"/>
          <w:szCs w:val="18"/>
        </w:rPr>
      </w:pPr>
      <w:r w:rsidRPr="006807A8">
        <w:rPr>
          <w:rFonts w:ascii="Times New Roman" w:hAnsi="Times New Roman"/>
          <w:sz w:val="18"/>
          <w:szCs w:val="18"/>
        </w:rPr>
        <w:t>II. ПОКАЗАТЕЛИ ПО ПОСТУПЛЕНИЯМ И ВЫПЛАТАМ УЧРЕЖДЕНИЯ</w:t>
      </w:r>
    </w:p>
    <w:p w:rsidR="006807A8" w:rsidRPr="006807A8" w:rsidRDefault="006807A8" w:rsidP="006807A8">
      <w:pPr>
        <w:spacing w:after="0" w:line="240" w:lineRule="auto"/>
        <w:jc w:val="center"/>
        <w:rPr>
          <w:rFonts w:ascii="Times New Roman" w:hAnsi="Times New Roman"/>
          <w:sz w:val="18"/>
          <w:szCs w:val="18"/>
        </w:rPr>
      </w:pPr>
      <w:r w:rsidRPr="006807A8">
        <w:rPr>
          <w:rFonts w:ascii="Times New Roman" w:hAnsi="Times New Roman"/>
          <w:sz w:val="18"/>
          <w:szCs w:val="18"/>
        </w:rPr>
        <w:t>Показатели по пост</w:t>
      </w:r>
      <w:r>
        <w:rPr>
          <w:rFonts w:ascii="Times New Roman" w:hAnsi="Times New Roman"/>
          <w:sz w:val="18"/>
          <w:szCs w:val="18"/>
        </w:rPr>
        <w:t xml:space="preserve">уплениям и выплатам учреждения </w:t>
      </w:r>
    </w:p>
    <w:p w:rsidR="00EC631A" w:rsidRDefault="006807A8" w:rsidP="00F870EA">
      <w:pPr>
        <w:spacing w:after="0" w:line="240" w:lineRule="auto"/>
        <w:jc w:val="center"/>
        <w:rPr>
          <w:rFonts w:ascii="Times New Roman" w:hAnsi="Times New Roman"/>
          <w:sz w:val="18"/>
          <w:szCs w:val="18"/>
        </w:rPr>
      </w:pPr>
      <w:r>
        <w:rPr>
          <w:rFonts w:ascii="Times New Roman" w:hAnsi="Times New Roman"/>
          <w:sz w:val="18"/>
          <w:szCs w:val="18"/>
        </w:rPr>
        <w:t>на 2020г.</w:t>
      </w:r>
    </w:p>
    <w:tbl>
      <w:tblPr>
        <w:tblW w:w="10070" w:type="dxa"/>
        <w:tblInd w:w="103" w:type="dxa"/>
        <w:tblLayout w:type="fixed"/>
        <w:tblLook w:val="04A0" w:firstRow="1" w:lastRow="0" w:firstColumn="1" w:lastColumn="0" w:noHBand="0" w:noVBand="1"/>
      </w:tblPr>
      <w:tblGrid>
        <w:gridCol w:w="1445"/>
        <w:gridCol w:w="545"/>
        <w:gridCol w:w="567"/>
        <w:gridCol w:w="567"/>
        <w:gridCol w:w="567"/>
        <w:gridCol w:w="567"/>
        <w:gridCol w:w="567"/>
        <w:gridCol w:w="567"/>
        <w:gridCol w:w="567"/>
        <w:gridCol w:w="850"/>
        <w:gridCol w:w="709"/>
        <w:gridCol w:w="567"/>
        <w:gridCol w:w="709"/>
        <w:gridCol w:w="709"/>
        <w:gridCol w:w="567"/>
      </w:tblGrid>
      <w:tr w:rsidR="006807A8" w:rsidRPr="006807A8" w:rsidTr="006807A8">
        <w:trPr>
          <w:trHeight w:val="585"/>
        </w:trPr>
        <w:tc>
          <w:tcPr>
            <w:tcW w:w="144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Наименование показателя</w:t>
            </w:r>
          </w:p>
        </w:tc>
        <w:tc>
          <w:tcPr>
            <w:tcW w:w="5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Код строки</w:t>
            </w:r>
          </w:p>
        </w:tc>
        <w:tc>
          <w:tcPr>
            <w:tcW w:w="3402"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Код бюджетной классификации Российской Федерации </w:t>
            </w:r>
          </w:p>
        </w:tc>
        <w:tc>
          <w:tcPr>
            <w:tcW w:w="4678" w:type="dxa"/>
            <w:gridSpan w:val="7"/>
            <w:tcBorders>
              <w:top w:val="single" w:sz="4" w:space="0" w:color="auto"/>
              <w:left w:val="nil"/>
              <w:bottom w:val="single" w:sz="4" w:space="0" w:color="auto"/>
              <w:right w:val="single" w:sz="4" w:space="0" w:color="000000"/>
            </w:tcBorders>
            <w:shd w:val="clear" w:color="auto" w:fill="auto"/>
            <w:vAlign w:val="bottom"/>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Объем финансового обеспечения, руб. (с точностью до двух знаков после запятой-0,00)</w:t>
            </w:r>
          </w:p>
        </w:tc>
      </w:tr>
      <w:tr w:rsidR="006807A8" w:rsidRPr="006807A8" w:rsidTr="006807A8">
        <w:trPr>
          <w:trHeight w:val="330"/>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3402" w:type="dxa"/>
            <w:gridSpan w:val="6"/>
            <w:vMerge/>
            <w:tcBorders>
              <w:top w:val="single" w:sz="4" w:space="0" w:color="auto"/>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4678" w:type="dxa"/>
            <w:gridSpan w:val="7"/>
            <w:tcBorders>
              <w:top w:val="single" w:sz="4" w:space="0" w:color="auto"/>
              <w:left w:val="nil"/>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в том числе:</w:t>
            </w:r>
          </w:p>
        </w:tc>
      </w:tr>
      <w:tr w:rsidR="006807A8" w:rsidRPr="006807A8" w:rsidTr="006807A8">
        <w:trPr>
          <w:trHeight w:val="247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3402" w:type="dxa"/>
            <w:gridSpan w:val="6"/>
            <w:vMerge/>
            <w:tcBorders>
              <w:top w:val="single" w:sz="4" w:space="0" w:color="auto"/>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всего</w:t>
            </w:r>
          </w:p>
        </w:tc>
        <w:tc>
          <w:tcPr>
            <w:tcW w:w="850" w:type="dxa"/>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субсидия на финансовое обеспечение выполнения государственного (муниципального) задания  из  федерального  бюджета, бюджета  субъекта  Российской  Федерации (местного  бюджета)</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субсидии, предоставляемые в соответствии с абзацем вторым пункта 1 статьи 78.1 Бюджетного кодекса  Российской Федерации </w:t>
            </w:r>
          </w:p>
        </w:tc>
        <w:tc>
          <w:tcPr>
            <w:tcW w:w="5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субсидии на осуществление капитальных вложений </w:t>
            </w:r>
          </w:p>
        </w:tc>
        <w:tc>
          <w:tcPr>
            <w:tcW w:w="7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средства обязательного медицинского страхования</w:t>
            </w:r>
          </w:p>
        </w:tc>
        <w:tc>
          <w:tcPr>
            <w:tcW w:w="1276" w:type="dxa"/>
            <w:gridSpan w:val="2"/>
            <w:tcBorders>
              <w:top w:val="single" w:sz="4" w:space="0" w:color="auto"/>
              <w:left w:val="nil"/>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поступления  от  оказания  услуг  (выполнения  работ) на  платной  основе  и  от  иной  приносящей  доход  деятельности</w:t>
            </w:r>
          </w:p>
        </w:tc>
      </w:tr>
      <w:tr w:rsidR="006807A8" w:rsidRPr="006807A8" w:rsidTr="006807A8">
        <w:trPr>
          <w:trHeight w:val="2235"/>
        </w:trPr>
        <w:tc>
          <w:tcPr>
            <w:tcW w:w="1445" w:type="dxa"/>
            <w:vMerge/>
            <w:tcBorders>
              <w:top w:val="single" w:sz="4" w:space="0" w:color="auto"/>
              <w:left w:val="single" w:sz="4" w:space="0" w:color="auto"/>
              <w:bottom w:val="single" w:sz="4" w:space="0" w:color="000000"/>
              <w:right w:val="single" w:sz="4" w:space="0" w:color="000000"/>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45" w:type="dxa"/>
            <w:vMerge/>
            <w:tcBorders>
              <w:top w:val="single" w:sz="4" w:space="0" w:color="auto"/>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код  главного  распределителя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код расхода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код  целевой  статьи</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код  вида  расходов</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КОСГУ</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дополнительная  классификация</w:t>
            </w:r>
          </w:p>
        </w:tc>
        <w:tc>
          <w:tcPr>
            <w:tcW w:w="567" w:type="dxa"/>
            <w:vMerge/>
            <w:tcBorders>
              <w:top w:val="nil"/>
              <w:left w:val="nil"/>
              <w:bottom w:val="single" w:sz="4" w:space="0" w:color="auto"/>
              <w:right w:val="nil"/>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850" w:type="dxa"/>
            <w:vMerge/>
            <w:tcBorders>
              <w:top w:val="nil"/>
              <w:left w:val="nil"/>
              <w:bottom w:val="single" w:sz="4" w:space="0" w:color="auto"/>
              <w:right w:val="nil"/>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vMerge/>
            <w:tcBorders>
              <w:top w:val="nil"/>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всего</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из них гранты </w:t>
            </w:r>
          </w:p>
        </w:tc>
      </w:tr>
      <w:tr w:rsidR="006807A8" w:rsidRPr="006807A8" w:rsidTr="006807A8">
        <w:trPr>
          <w:trHeight w:val="86"/>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3402" w:type="dxa"/>
            <w:gridSpan w:val="6"/>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6807A8">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6807A8">
        <w:trPr>
          <w:trHeight w:val="3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Поступления от доходов, всего:</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7 340 000,00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3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sz w:val="16"/>
                <w:szCs w:val="16"/>
                <w:lang w:eastAsia="ru-RU"/>
              </w:rPr>
              <w:t>в том числе</w:t>
            </w:r>
            <w:r>
              <w:rPr>
                <w:rFonts w:ascii="Times New Roman" w:eastAsia="Times New Roman" w:hAnsi="Times New Roman" w:cs="Times New Roman"/>
                <w:sz w:val="16"/>
                <w:szCs w:val="16"/>
                <w:lang w:eastAsia="ru-RU"/>
              </w:rPr>
              <w:t>:</w:t>
            </w:r>
          </w:p>
        </w:tc>
        <w:tc>
          <w:tcPr>
            <w:tcW w:w="545"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850" w:type="dxa"/>
            <w:tcBorders>
              <w:top w:val="single" w:sz="4" w:space="0" w:color="auto"/>
              <w:left w:val="nil"/>
              <w:bottom w:val="single" w:sz="4" w:space="0" w:color="auto"/>
              <w:right w:val="single" w:sz="4" w:space="0" w:color="000000"/>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709" w:type="dxa"/>
            <w:tcBorders>
              <w:top w:val="nil"/>
              <w:left w:val="nil"/>
              <w:bottom w:val="single" w:sz="4" w:space="0" w:color="auto"/>
              <w:right w:val="single" w:sz="4" w:space="0" w:color="auto"/>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709" w:type="dxa"/>
            <w:tcBorders>
              <w:top w:val="single" w:sz="4" w:space="0" w:color="auto"/>
              <w:left w:val="nil"/>
              <w:bottom w:val="single" w:sz="4" w:space="0" w:color="auto"/>
              <w:right w:val="single" w:sz="4" w:space="0" w:color="000000"/>
            </w:tcBorders>
            <w:shd w:val="clear" w:color="000000" w:fill="FFFFFF"/>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p>
        </w:tc>
      </w:tr>
      <w:tr w:rsidR="006807A8" w:rsidRPr="006807A8" w:rsidTr="006807A8">
        <w:trPr>
          <w:trHeight w:val="22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доходы от собственности</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r>
      <w:tr w:rsidR="006807A8" w:rsidRPr="006807A8" w:rsidTr="006807A8">
        <w:trPr>
          <w:trHeight w:val="1124"/>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доходы  от  оказания  платных услуг, а  также  субсидий  на  финансовое  обеспечение  выполнения  муниципального  задания</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r w:rsidRPr="006807A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11 040 080,00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7 340 000,00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3 700 080,00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31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доходы  от штрафов, пеней, иных  сумм  принудительного  взыскания</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r>
      <w:tr w:rsidR="006807A8" w:rsidRPr="006807A8" w:rsidTr="006807A8">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3402" w:type="dxa"/>
            <w:gridSpan w:val="6"/>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6807A8">
        <w:trPr>
          <w:trHeight w:val="18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6807A8">
        <w:trPr>
          <w:trHeight w:val="126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безвозмездное поступление от наднациональных организаций, правительств иностранных государств, международных финансовых организаций</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140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r>
      <w:tr w:rsidR="006807A8" w:rsidRPr="006807A8" w:rsidTr="006807A8">
        <w:trPr>
          <w:trHeight w:val="13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xml:space="preserve">иные субсидии, предоставленные из бюджета </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150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r>
      <w:tr w:rsidR="006807A8" w:rsidRPr="006807A8" w:rsidTr="006807A8">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прочие доходы</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160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доходы от операций с активами</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180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Х</w:t>
            </w:r>
          </w:p>
        </w:tc>
      </w:tr>
      <w:tr w:rsidR="006807A8" w:rsidRPr="006807A8" w:rsidTr="006807A8">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6807A8">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Выплаты по расходам всего:</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11 403 688,84</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7 340 001,00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4 063 687,84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в том числе:</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6807A8">
        <w:trPr>
          <w:trHeight w:val="6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на  выплаты персоналу всего:</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6 675 951,78</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4 402 115,00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2 273 836,78</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оплата труда</w:t>
            </w:r>
          </w:p>
        </w:tc>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5 211 792,55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3 381 037,00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1 830 755,55</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1 830 755,55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21 889,00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21 889,00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56 067,00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56 067,00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180 351,00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180 351,00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601 689,00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601 689,00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72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1 915 515,00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1 915 515,00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0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single" w:sz="4" w:space="0" w:color="auto"/>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19 662,00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19 662,00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7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3402" w:type="dxa"/>
            <w:gridSpan w:val="6"/>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4A28AD">
        <w:trPr>
          <w:trHeight w:val="60"/>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10</w:t>
            </w:r>
          </w:p>
        </w:tc>
      </w:tr>
      <w:tr w:rsidR="006807A8" w:rsidRPr="006807A8" w:rsidTr="004A28AD">
        <w:trPr>
          <w:trHeight w:val="39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469 969,00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469 969,00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115 895,00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115 895,00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9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начисления на выплаты по оплате труда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1 464 159,23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1 021 078,00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443 081,23</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443 081,23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6 611,00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6 611,00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16 933,00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16 933,00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31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54 467,00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54 467,00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181 711,00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181 711,00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578 485,00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578 485,00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5 939,00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5 939,00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4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141 931,00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141 931,00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41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35 001,00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35 001,00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34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социальные и иные  выплаты населению          </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уплату налогов, сборов и иных платежей, всего:</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230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850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130 800,00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130 800,00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4A28AD">
        <w:trPr>
          <w:trHeight w:val="70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xml:space="preserve">уплата налога на имущество организаций и земельного налога </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851</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6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налоги, пошлины и сборы</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852</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291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40 800,00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117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штрафы за нарушения законодательства о налогах и сборах, законодательства о страховых взносах</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292</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123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штрафы за нарушения законодательства о закупках и нарушение условий контрактов (договоров)</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853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293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30 000,00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9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безвозмездные перечисления организациям</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72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прочие расходы (кроме расходов на закупку товаров, работ , услуг)</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250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37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расходы на закупку товаров, работ, услуг, всего</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4 596 937,06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2 937 886,00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1 659 051,06</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r>
      <w:tr w:rsidR="006807A8" w:rsidRPr="006807A8" w:rsidTr="006807A8">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услуги связи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221</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62 400,00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62 400,00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31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транспортные услуги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78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222</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8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комунальные услуги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46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223</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42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арендная плата за пользование имуществом</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60 200,00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224</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15"/>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работы, услуги по содержанию имущества</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225</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351 200,00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262 000,00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89 200,00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89 200,00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212 000,00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212 000,00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6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58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0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1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защита  населения и территории ЧС</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36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30 000,00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225</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20 000,00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3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прочие работы , услуги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671 000,00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65 000,00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6807A8">
        <w:trPr>
          <w:trHeight w:val="6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606 000,00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55 000,00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ГТС</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0406</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47003000012</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226</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10 000,00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xml:space="preserve">прочие расходы </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290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172"/>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увеличение стоимости основных средств</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205 300,00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135 300,00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15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70 000,00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70 000,00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9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4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16"/>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2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45 000,00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50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8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val="restart"/>
            <w:tcBorders>
              <w:top w:val="single" w:sz="4" w:space="0" w:color="auto"/>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single" w:sz="4" w:space="0" w:color="auto"/>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90 300,00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90 300,00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53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46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увеличение стоимости материальных активов</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3 246 837,06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2 475 586,00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27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приносящая  доход  деятельность</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771 251,06</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771 251,06</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56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монументального искусства</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47003000007</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11 500,00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11 500,00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393"/>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территории  городских  кладбищ</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47003000019</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15 000,00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15 000,00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489"/>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организация  уличного  освещения</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47003000018</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265 182,00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265 182,00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497"/>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объектов  дорожного  хозяйства</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40103100000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371 600,00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371 600,00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46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ремонт  и  капитальный  ремонт  объектов  дорожного  хозяйства</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0409</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40103200000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1 506 000,00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1 506 000,00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69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обеспечение  пожарной  безопасности</w:t>
            </w:r>
          </w:p>
        </w:tc>
        <w:tc>
          <w:tcPr>
            <w:tcW w:w="545" w:type="dxa"/>
            <w:vMerge/>
            <w:tcBorders>
              <w:top w:val="single" w:sz="4" w:space="0" w:color="auto"/>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40203300000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14 400,00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14 400,00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0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содержание  в  чистоте  территории  города</w:t>
            </w:r>
          </w:p>
        </w:tc>
        <w:tc>
          <w:tcPr>
            <w:tcW w:w="545" w:type="dxa"/>
            <w:vMerge w:val="restart"/>
            <w:tcBorders>
              <w:top w:val="nil"/>
              <w:left w:val="single" w:sz="4" w:space="0" w:color="auto"/>
              <w:bottom w:val="nil"/>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260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0503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47003000020</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212 800,00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212 800,00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9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транспортное  обеспечение  органов  местного  самоуправления</w:t>
            </w:r>
          </w:p>
        </w:tc>
        <w:tc>
          <w:tcPr>
            <w:tcW w:w="545" w:type="dxa"/>
            <w:vMerge/>
            <w:tcBorders>
              <w:top w:val="nil"/>
              <w:left w:val="single" w:sz="4" w:space="0" w:color="auto"/>
              <w:bottom w:val="nil"/>
              <w:right w:val="single" w:sz="4" w:space="0" w:color="auto"/>
            </w:tcBorders>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920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0113</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244</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340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47003000005</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79 104,00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79 104,00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01"/>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Поступление финансовых активов , всего:</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300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 увеличение остатков средств</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155"/>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прочие поступления</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320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22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Выбытие финансовых активов , всего</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400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10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из них: уменьшение остатков</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410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6807A8">
        <w:trPr>
          <w:trHeight w:val="30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Прочие выбытия</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420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p>
        </w:tc>
      </w:tr>
      <w:tr w:rsidR="006807A8" w:rsidRPr="006807A8" w:rsidTr="004A28AD">
        <w:trPr>
          <w:trHeight w:val="78"/>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Остаток средств на начало года</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500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w:t>
            </w:r>
            <w:r w:rsidRPr="006807A8">
              <w:rPr>
                <w:rFonts w:ascii="Times New Roman" w:eastAsia="Times New Roman" w:hAnsi="Times New Roman" w:cs="Times New Roman"/>
                <w:color w:val="FFFFFF"/>
                <w:sz w:val="16"/>
                <w:szCs w:val="16"/>
                <w:lang w:eastAsia="ru-RU"/>
              </w:rPr>
              <w:t>.</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0000000000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sz w:val="16"/>
                <w:szCs w:val="16"/>
                <w:lang w:eastAsia="ru-RU"/>
              </w:rPr>
            </w:pPr>
            <w:r w:rsidRPr="006807A8">
              <w:rPr>
                <w:rFonts w:ascii="Times New Roman" w:eastAsia="Times New Roman" w:hAnsi="Times New Roman" w:cs="Times New Roman"/>
                <w:sz w:val="16"/>
                <w:szCs w:val="16"/>
                <w:lang w:eastAsia="ru-RU"/>
              </w:rPr>
              <w:t>130</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r w:rsidR="006807A8" w:rsidRPr="006807A8" w:rsidTr="004A28AD">
        <w:trPr>
          <w:trHeight w:val="60"/>
        </w:trPr>
        <w:tc>
          <w:tcPr>
            <w:tcW w:w="1445"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Остаток средств на конец года</w:t>
            </w:r>
          </w:p>
        </w:tc>
        <w:tc>
          <w:tcPr>
            <w:tcW w:w="545"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600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nil"/>
              <w:left w:val="nil"/>
              <w:bottom w:val="single" w:sz="4" w:space="0" w:color="auto"/>
              <w:right w:val="nil"/>
            </w:tcBorders>
            <w:shd w:val="clear" w:color="auto" w:fill="auto"/>
            <w:vAlign w:val="center"/>
            <w:hideMark/>
          </w:tcPr>
          <w:p w:rsidR="006807A8" w:rsidRPr="006807A8" w:rsidRDefault="006807A8" w:rsidP="006807A8">
            <w:pPr>
              <w:spacing w:after="0" w:line="240" w:lineRule="auto"/>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 </w:t>
            </w:r>
          </w:p>
        </w:tc>
        <w:tc>
          <w:tcPr>
            <w:tcW w:w="567" w:type="dxa"/>
            <w:tcBorders>
              <w:top w:val="single" w:sz="4" w:space="0" w:color="auto"/>
              <w:left w:val="single" w:sz="4" w:space="0" w:color="auto"/>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850"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nil"/>
              <w:left w:val="nil"/>
              <w:bottom w:val="single" w:sz="4" w:space="0" w:color="auto"/>
              <w:right w:val="single" w:sz="4" w:space="0" w:color="auto"/>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709" w:type="dxa"/>
            <w:tcBorders>
              <w:top w:val="single" w:sz="4" w:space="0" w:color="auto"/>
              <w:left w:val="nil"/>
              <w:bottom w:val="single" w:sz="4" w:space="0" w:color="auto"/>
              <w:right w:val="single" w:sz="4" w:space="0" w:color="000000"/>
            </w:tcBorders>
            <w:shd w:val="clear" w:color="000000" w:fill="FFFFFF"/>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c>
          <w:tcPr>
            <w:tcW w:w="567" w:type="dxa"/>
            <w:tcBorders>
              <w:top w:val="nil"/>
              <w:left w:val="nil"/>
              <w:bottom w:val="single" w:sz="4" w:space="0" w:color="auto"/>
              <w:right w:val="single" w:sz="4" w:space="0" w:color="auto"/>
            </w:tcBorders>
            <w:shd w:val="clear" w:color="auto" w:fill="auto"/>
            <w:vAlign w:val="center"/>
            <w:hideMark/>
          </w:tcPr>
          <w:p w:rsidR="006807A8" w:rsidRPr="006807A8" w:rsidRDefault="006807A8" w:rsidP="006807A8">
            <w:pPr>
              <w:spacing w:after="0" w:line="240" w:lineRule="auto"/>
              <w:jc w:val="center"/>
              <w:rPr>
                <w:rFonts w:ascii="Times New Roman" w:eastAsia="Times New Roman" w:hAnsi="Times New Roman" w:cs="Times New Roman"/>
                <w:bCs/>
                <w:sz w:val="16"/>
                <w:szCs w:val="16"/>
                <w:lang w:eastAsia="ru-RU"/>
              </w:rPr>
            </w:pPr>
            <w:r w:rsidRPr="006807A8">
              <w:rPr>
                <w:rFonts w:ascii="Times New Roman" w:eastAsia="Times New Roman" w:hAnsi="Times New Roman" w:cs="Times New Roman"/>
                <w:bCs/>
                <w:sz w:val="16"/>
                <w:szCs w:val="16"/>
                <w:lang w:eastAsia="ru-RU"/>
              </w:rPr>
              <w:t>0,00</w:t>
            </w:r>
          </w:p>
        </w:tc>
      </w:tr>
    </w:tbl>
    <w:p w:rsidR="00495BAF" w:rsidRPr="00495BAF" w:rsidRDefault="00495BAF" w:rsidP="00495BAF">
      <w:pPr>
        <w:spacing w:after="0" w:line="240" w:lineRule="auto"/>
        <w:jc w:val="right"/>
        <w:rPr>
          <w:rFonts w:ascii="Times New Roman" w:hAnsi="Times New Roman"/>
          <w:sz w:val="18"/>
          <w:szCs w:val="18"/>
        </w:rPr>
      </w:pPr>
      <w:r w:rsidRPr="00495BAF">
        <w:rPr>
          <w:rFonts w:ascii="Times New Roman" w:hAnsi="Times New Roman"/>
          <w:sz w:val="18"/>
          <w:szCs w:val="18"/>
        </w:rPr>
        <w:t>Таблица 2.1</w:t>
      </w:r>
    </w:p>
    <w:p w:rsidR="00495BAF" w:rsidRPr="00495BAF" w:rsidRDefault="00495BAF" w:rsidP="00495BAF">
      <w:pPr>
        <w:spacing w:after="0" w:line="240" w:lineRule="auto"/>
        <w:jc w:val="center"/>
        <w:rPr>
          <w:rFonts w:ascii="Times New Roman" w:hAnsi="Times New Roman"/>
          <w:sz w:val="18"/>
          <w:szCs w:val="18"/>
        </w:rPr>
      </w:pPr>
      <w:r w:rsidRPr="00495BAF">
        <w:rPr>
          <w:rFonts w:ascii="Times New Roman" w:hAnsi="Times New Roman"/>
          <w:sz w:val="18"/>
          <w:szCs w:val="18"/>
        </w:rPr>
        <w:t>ПОКАЗАТЕЛИ  ВЫПЛАТ  ПО  РАСХОДАМ  НА  ЗАКУПКУ</w:t>
      </w:r>
    </w:p>
    <w:p w:rsidR="006807A8" w:rsidRDefault="00495BAF" w:rsidP="00495BAF">
      <w:pPr>
        <w:spacing w:after="0" w:line="240" w:lineRule="auto"/>
        <w:jc w:val="center"/>
        <w:rPr>
          <w:rFonts w:ascii="Times New Roman" w:hAnsi="Times New Roman"/>
          <w:sz w:val="18"/>
          <w:szCs w:val="18"/>
        </w:rPr>
      </w:pPr>
      <w:r w:rsidRPr="00495BAF">
        <w:rPr>
          <w:rFonts w:ascii="Times New Roman" w:hAnsi="Times New Roman"/>
          <w:sz w:val="18"/>
          <w:szCs w:val="18"/>
        </w:rPr>
        <w:t>ТО</w:t>
      </w:r>
      <w:r>
        <w:rPr>
          <w:rFonts w:ascii="Times New Roman" w:hAnsi="Times New Roman"/>
          <w:sz w:val="18"/>
          <w:szCs w:val="18"/>
        </w:rPr>
        <w:t>ВАРОВ, РАБОТ, УСЛУГ  УЧРЕЖДЕНИЯ</w:t>
      </w:r>
    </w:p>
    <w:tbl>
      <w:tblPr>
        <w:tblW w:w="10216" w:type="dxa"/>
        <w:tblInd w:w="98" w:type="dxa"/>
        <w:tblLayout w:type="fixed"/>
        <w:tblLook w:val="04A0" w:firstRow="1" w:lastRow="0" w:firstColumn="1" w:lastColumn="0" w:noHBand="0" w:noVBand="1"/>
      </w:tblPr>
      <w:tblGrid>
        <w:gridCol w:w="1428"/>
        <w:gridCol w:w="992"/>
        <w:gridCol w:w="757"/>
        <w:gridCol w:w="661"/>
        <w:gridCol w:w="851"/>
        <w:gridCol w:w="850"/>
        <w:gridCol w:w="708"/>
        <w:gridCol w:w="992"/>
        <w:gridCol w:w="851"/>
        <w:gridCol w:w="709"/>
        <w:gridCol w:w="709"/>
        <w:gridCol w:w="708"/>
      </w:tblGrid>
      <w:tr w:rsidR="00495BAF" w:rsidRPr="00495BAF" w:rsidTr="00495BAF">
        <w:trPr>
          <w:trHeight w:val="1155"/>
        </w:trPr>
        <w:tc>
          <w:tcPr>
            <w:tcW w:w="142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Наименование показателя</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Код строки</w:t>
            </w:r>
          </w:p>
        </w:tc>
        <w:tc>
          <w:tcPr>
            <w:tcW w:w="7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Год начала закупки</w:t>
            </w:r>
          </w:p>
        </w:tc>
        <w:tc>
          <w:tcPr>
            <w:tcW w:w="7039" w:type="dxa"/>
            <w:gridSpan w:val="9"/>
            <w:tcBorders>
              <w:top w:val="single" w:sz="8" w:space="0" w:color="auto"/>
              <w:left w:val="nil"/>
              <w:bottom w:val="single" w:sz="8" w:space="0" w:color="auto"/>
              <w:right w:val="single" w:sz="8" w:space="0" w:color="000000"/>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Сумма выплат по расходам на закупку товаров, работ и услуг, руб. (с точностью до двух знаков после запятой - 0,00</w:t>
            </w:r>
          </w:p>
        </w:tc>
      </w:tr>
      <w:tr w:rsidR="00495BAF" w:rsidRPr="00495BAF" w:rsidTr="00495BAF">
        <w:trPr>
          <w:trHeight w:val="675"/>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2362" w:type="dxa"/>
            <w:gridSpan w:val="3"/>
            <w:vMerge w:val="restart"/>
            <w:tcBorders>
              <w:top w:val="nil"/>
              <w:left w:val="single" w:sz="8" w:space="0" w:color="auto"/>
              <w:bottom w:val="single" w:sz="8" w:space="0" w:color="000000"/>
              <w:right w:val="single" w:sz="8" w:space="0" w:color="000000"/>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всего на закупки</w:t>
            </w:r>
          </w:p>
        </w:tc>
        <w:tc>
          <w:tcPr>
            <w:tcW w:w="4677" w:type="dxa"/>
            <w:gridSpan w:val="6"/>
            <w:tcBorders>
              <w:top w:val="single" w:sz="8" w:space="0" w:color="auto"/>
              <w:left w:val="nil"/>
              <w:bottom w:val="single" w:sz="8" w:space="0" w:color="auto"/>
              <w:right w:val="single" w:sz="8" w:space="0" w:color="000000"/>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в том числе:</w:t>
            </w:r>
          </w:p>
        </w:tc>
      </w:tr>
      <w:tr w:rsidR="00495BAF" w:rsidRPr="00495BAF" w:rsidTr="00D527EC">
        <w:trPr>
          <w:trHeight w:val="1037"/>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2362" w:type="dxa"/>
            <w:gridSpan w:val="3"/>
            <w:vMerge/>
            <w:tcBorders>
              <w:top w:val="nil"/>
              <w:left w:val="single" w:sz="8" w:space="0" w:color="auto"/>
              <w:bottom w:val="single" w:sz="8" w:space="0" w:color="000000"/>
              <w:right w:val="single" w:sz="8" w:space="0" w:color="000000"/>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2551" w:type="dxa"/>
            <w:gridSpan w:val="3"/>
            <w:tcBorders>
              <w:top w:val="single" w:sz="8" w:space="0" w:color="auto"/>
              <w:left w:val="nil"/>
              <w:bottom w:val="nil"/>
              <w:right w:val="single" w:sz="8" w:space="0" w:color="000000"/>
            </w:tcBorders>
            <w:shd w:val="clear" w:color="auto" w:fill="auto"/>
            <w:vAlign w:val="center"/>
            <w:hideMark/>
          </w:tcPr>
          <w:p w:rsidR="00495BAF" w:rsidRPr="00495BAF" w:rsidRDefault="0012095A" w:rsidP="00495BAF">
            <w:pPr>
              <w:spacing w:after="0" w:line="240" w:lineRule="auto"/>
              <w:jc w:val="center"/>
              <w:rPr>
                <w:rFonts w:ascii="Times New Roman" w:eastAsia="Times New Roman" w:hAnsi="Times New Roman" w:cs="Times New Roman"/>
                <w:sz w:val="16"/>
                <w:szCs w:val="16"/>
                <w:lang w:eastAsia="ru-RU"/>
              </w:rPr>
            </w:pPr>
            <w:hyperlink r:id="rId249" w:history="1">
              <w:r w:rsidR="00495BAF" w:rsidRPr="00495BAF">
                <w:rPr>
                  <w:rFonts w:ascii="Times New Roman" w:eastAsia="Times New Roman" w:hAnsi="Times New Roman" w:cs="Times New Roman"/>
                  <w:sz w:val="16"/>
                  <w:szCs w:val="16"/>
                  <w:lang w:eastAsia="ru-RU"/>
                </w:rPr>
                <w:t>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w:t>
              </w:r>
            </w:hyperlink>
          </w:p>
        </w:tc>
        <w:tc>
          <w:tcPr>
            <w:tcW w:w="2126" w:type="dxa"/>
            <w:gridSpan w:val="3"/>
            <w:tcBorders>
              <w:top w:val="single" w:sz="8" w:space="0" w:color="auto"/>
              <w:left w:val="nil"/>
              <w:bottom w:val="single" w:sz="8" w:space="0" w:color="auto"/>
              <w:right w:val="single" w:sz="8" w:space="0" w:color="000000"/>
            </w:tcBorders>
            <w:shd w:val="clear" w:color="auto" w:fill="auto"/>
            <w:vAlign w:val="center"/>
            <w:hideMark/>
          </w:tcPr>
          <w:p w:rsidR="00495BAF" w:rsidRPr="00495BAF" w:rsidRDefault="0012095A" w:rsidP="00495BAF">
            <w:pPr>
              <w:spacing w:after="0" w:line="240" w:lineRule="auto"/>
              <w:jc w:val="center"/>
              <w:rPr>
                <w:rFonts w:ascii="Times New Roman" w:eastAsia="Times New Roman" w:hAnsi="Times New Roman" w:cs="Times New Roman"/>
                <w:sz w:val="16"/>
                <w:szCs w:val="16"/>
                <w:lang w:eastAsia="ru-RU"/>
              </w:rPr>
            </w:pPr>
            <w:hyperlink r:id="rId250" w:history="1">
              <w:r w:rsidR="00495BAF" w:rsidRPr="00495BAF">
                <w:rPr>
                  <w:rFonts w:ascii="Times New Roman" w:eastAsia="Times New Roman" w:hAnsi="Times New Roman" w:cs="Times New Roman"/>
                  <w:sz w:val="16"/>
                  <w:szCs w:val="16"/>
                  <w:lang w:eastAsia="ru-RU"/>
                </w:rPr>
                <w:t>в соответствии с Федеральным законом от 18 июля 2011 г. N 223-ФЗ "О закупках товаров, работ, услуг отдельными видами юридических лиц"</w:t>
              </w:r>
            </w:hyperlink>
          </w:p>
        </w:tc>
      </w:tr>
      <w:tr w:rsidR="00495BAF" w:rsidRPr="00495BAF" w:rsidTr="00495BAF">
        <w:trPr>
          <w:trHeight w:val="345"/>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661" w:type="dxa"/>
            <w:vMerge w:val="restart"/>
            <w:tcBorders>
              <w:top w:val="nil"/>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w:t>
            </w:r>
            <w:r w:rsidRPr="00495BAF">
              <w:rPr>
                <w:rFonts w:ascii="Times New Roman" w:eastAsia="Times New Roman" w:hAnsi="Times New Roman" w:cs="Times New Roman"/>
                <w:sz w:val="16"/>
                <w:szCs w:val="16"/>
                <w:u w:val="single"/>
                <w:lang w:eastAsia="ru-RU"/>
              </w:rPr>
              <w:t>18</w:t>
            </w:r>
            <w:r w:rsidRPr="00495BAF">
              <w:rPr>
                <w:rFonts w:ascii="Times New Roman" w:eastAsia="Times New Roman" w:hAnsi="Times New Roman" w:cs="Times New Roman"/>
                <w:sz w:val="16"/>
                <w:szCs w:val="16"/>
                <w:lang w:eastAsia="ru-RU"/>
              </w:rPr>
              <w:t xml:space="preserve"> г. очередной финансовый год</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xml:space="preserve">на 2019 г. </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xml:space="preserve">на 2020 г. </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w:t>
            </w:r>
            <w:r w:rsidRPr="00495BAF">
              <w:rPr>
                <w:rFonts w:ascii="Times New Roman" w:eastAsia="Times New Roman" w:hAnsi="Times New Roman" w:cs="Times New Roman"/>
                <w:sz w:val="16"/>
                <w:szCs w:val="16"/>
                <w:u w:val="single"/>
                <w:lang w:eastAsia="ru-RU"/>
              </w:rPr>
              <w:t>18</w:t>
            </w:r>
            <w:r w:rsidRPr="00495BAF">
              <w:rPr>
                <w:rFonts w:ascii="Times New Roman" w:eastAsia="Times New Roman" w:hAnsi="Times New Roman" w:cs="Times New Roman"/>
                <w:sz w:val="16"/>
                <w:szCs w:val="16"/>
                <w:lang w:eastAsia="ru-RU"/>
              </w:rPr>
              <w:t>г. очередной финансовый год</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2019г. 1-ый год планового периода</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2020 г. 2-ой год планового периода</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w:t>
            </w:r>
            <w:r w:rsidRPr="00495BAF">
              <w:rPr>
                <w:rFonts w:ascii="Times New Roman" w:eastAsia="Times New Roman" w:hAnsi="Times New Roman" w:cs="Times New Roman"/>
                <w:sz w:val="16"/>
                <w:szCs w:val="16"/>
                <w:u w:val="single"/>
                <w:lang w:eastAsia="ru-RU"/>
              </w:rPr>
              <w:t>18</w:t>
            </w:r>
            <w:r w:rsidRPr="00495BAF">
              <w:rPr>
                <w:rFonts w:ascii="Times New Roman" w:eastAsia="Times New Roman" w:hAnsi="Times New Roman" w:cs="Times New Roman"/>
                <w:sz w:val="16"/>
                <w:szCs w:val="16"/>
                <w:lang w:eastAsia="ru-RU"/>
              </w:rPr>
              <w:t>г. очередной финансовый год</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2019г. 1-ый год планового периода</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2020 г. 2-ой год планового периода</w:t>
            </w:r>
          </w:p>
        </w:tc>
      </w:tr>
      <w:tr w:rsidR="00495BAF" w:rsidRPr="00495BAF" w:rsidTr="00495BAF">
        <w:trPr>
          <w:trHeight w:val="1455"/>
        </w:trPr>
        <w:tc>
          <w:tcPr>
            <w:tcW w:w="1428"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57"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661" w:type="dxa"/>
            <w:vMerge/>
            <w:tcBorders>
              <w:top w:val="nil"/>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1-ый год планового периода</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2-ой год планового периода</w:t>
            </w:r>
          </w:p>
        </w:tc>
        <w:tc>
          <w:tcPr>
            <w:tcW w:w="708"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c>
          <w:tcPr>
            <w:tcW w:w="708" w:type="dxa"/>
            <w:vMerge/>
            <w:tcBorders>
              <w:top w:val="nil"/>
              <w:left w:val="single" w:sz="8" w:space="0" w:color="auto"/>
              <w:bottom w:val="single" w:sz="8" w:space="0" w:color="000000"/>
              <w:right w:val="single" w:sz="8" w:space="0" w:color="auto"/>
            </w:tcBorders>
            <w:vAlign w:val="center"/>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p>
        </w:tc>
      </w:tr>
      <w:tr w:rsidR="00495BAF" w:rsidRPr="00495BAF" w:rsidTr="00495BAF">
        <w:trPr>
          <w:trHeight w:val="27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w:t>
            </w:r>
          </w:p>
        </w:tc>
        <w:tc>
          <w:tcPr>
            <w:tcW w:w="757"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3</w:t>
            </w:r>
          </w:p>
        </w:tc>
        <w:tc>
          <w:tcPr>
            <w:tcW w:w="66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4</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5</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6</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7</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8</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9</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10</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11</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12</w:t>
            </w:r>
          </w:p>
        </w:tc>
      </w:tr>
      <w:tr w:rsidR="00495BAF" w:rsidRPr="00495BAF" w:rsidTr="00495BAF">
        <w:trPr>
          <w:trHeight w:val="674"/>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Выплаты по расходам на закупку товаров, работ, услуг всего:</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0001</w:t>
            </w:r>
            <w:r w:rsidRPr="00495BAF">
              <w:rPr>
                <w:rFonts w:ascii="Times New Roman" w:eastAsia="Times New Roman" w:hAnsi="Times New Roman" w:cs="Times New Roman"/>
                <w:color w:val="FFFFFF"/>
                <w:sz w:val="16"/>
                <w:szCs w:val="16"/>
                <w:lang w:eastAsia="ru-RU"/>
              </w:rPr>
              <w:t>.</w:t>
            </w:r>
          </w:p>
        </w:tc>
        <w:tc>
          <w:tcPr>
            <w:tcW w:w="757"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X</w:t>
            </w:r>
          </w:p>
        </w:tc>
        <w:tc>
          <w:tcPr>
            <w:tcW w:w="66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6 616 715,71</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3 843 937,06</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4 596 937,06</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4 977 169,12</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2 184 886,00</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2 937 886,00</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1 639 546,59</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1 659 051,06</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bCs/>
                <w:sz w:val="16"/>
                <w:szCs w:val="16"/>
                <w:lang w:eastAsia="ru-RU"/>
              </w:rPr>
            </w:pPr>
            <w:r w:rsidRPr="00495BAF">
              <w:rPr>
                <w:rFonts w:ascii="Times New Roman" w:eastAsia="Times New Roman" w:hAnsi="Times New Roman" w:cs="Times New Roman"/>
                <w:bCs/>
                <w:sz w:val="16"/>
                <w:szCs w:val="16"/>
                <w:lang w:eastAsia="ru-RU"/>
              </w:rPr>
              <w:t>1 659 051,06</w:t>
            </w:r>
          </w:p>
        </w:tc>
      </w:tr>
      <w:tr w:rsidR="00495BAF" w:rsidRPr="00495BAF" w:rsidTr="00495BAF">
        <w:trPr>
          <w:trHeight w:val="144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в том числе: на оплату контрактов заключенных до начала очередного финансового года:</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1001</w:t>
            </w:r>
          </w:p>
        </w:tc>
        <w:tc>
          <w:tcPr>
            <w:tcW w:w="757"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X</w:t>
            </w:r>
          </w:p>
        </w:tc>
        <w:tc>
          <w:tcPr>
            <w:tcW w:w="66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0</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0</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0</w:t>
            </w:r>
          </w:p>
        </w:tc>
        <w:tc>
          <w:tcPr>
            <w:tcW w:w="709" w:type="dxa"/>
            <w:tcBorders>
              <w:top w:val="nil"/>
              <w:left w:val="nil"/>
              <w:bottom w:val="nil"/>
              <w:right w:val="nil"/>
            </w:tcBorders>
            <w:shd w:val="clear" w:color="auto" w:fill="auto"/>
            <w:noWrap/>
            <w:vAlign w:val="bottom"/>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08" w:type="dxa"/>
            <w:tcBorders>
              <w:top w:val="nil"/>
              <w:left w:val="single" w:sz="8" w:space="0" w:color="auto"/>
              <w:bottom w:val="single" w:sz="8" w:space="0" w:color="auto"/>
              <w:right w:val="single" w:sz="8" w:space="0" w:color="auto"/>
            </w:tcBorders>
            <w:shd w:val="clear" w:color="auto" w:fill="auto"/>
            <w:noWrap/>
            <w:vAlign w:val="bottom"/>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r>
      <w:tr w:rsidR="00495BAF" w:rsidRPr="00495BAF" w:rsidTr="00495BAF">
        <w:trPr>
          <w:trHeight w:val="330"/>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57"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66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c>
          <w:tcPr>
            <w:tcW w:w="708" w:type="dxa"/>
            <w:tcBorders>
              <w:top w:val="nil"/>
              <w:left w:val="nil"/>
              <w:bottom w:val="single" w:sz="8" w:space="0" w:color="auto"/>
              <w:right w:val="single" w:sz="8" w:space="0" w:color="auto"/>
            </w:tcBorders>
            <w:shd w:val="clear" w:color="auto" w:fill="auto"/>
            <w:noWrap/>
            <w:vAlign w:val="bottom"/>
            <w:hideMark/>
          </w:tcPr>
          <w:p w:rsidR="00495BAF" w:rsidRPr="00495BAF" w:rsidRDefault="00495BAF" w:rsidP="00495BAF">
            <w:pPr>
              <w:spacing w:after="0" w:line="240" w:lineRule="auto"/>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 </w:t>
            </w:r>
          </w:p>
        </w:tc>
      </w:tr>
      <w:tr w:rsidR="00495BAF" w:rsidRPr="00495BAF" w:rsidTr="00495BAF">
        <w:trPr>
          <w:trHeight w:val="303"/>
        </w:trPr>
        <w:tc>
          <w:tcPr>
            <w:tcW w:w="1428" w:type="dxa"/>
            <w:tcBorders>
              <w:top w:val="nil"/>
              <w:left w:val="single" w:sz="8" w:space="0" w:color="auto"/>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right"/>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на закупку товаров работ, услуг по году начала закупки:</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2001</w:t>
            </w:r>
          </w:p>
        </w:tc>
        <w:tc>
          <w:tcPr>
            <w:tcW w:w="757"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2018</w:t>
            </w:r>
          </w:p>
        </w:tc>
        <w:tc>
          <w:tcPr>
            <w:tcW w:w="66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6 616 715,71</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3 843 937,06</w:t>
            </w:r>
          </w:p>
        </w:tc>
        <w:tc>
          <w:tcPr>
            <w:tcW w:w="850"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4 596 937,06</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4 977 169,12</w:t>
            </w:r>
          </w:p>
        </w:tc>
        <w:tc>
          <w:tcPr>
            <w:tcW w:w="992"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2 184 886,00</w:t>
            </w:r>
          </w:p>
        </w:tc>
        <w:tc>
          <w:tcPr>
            <w:tcW w:w="851"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2 937 886,00</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1 639 546,59</w:t>
            </w:r>
          </w:p>
        </w:tc>
        <w:tc>
          <w:tcPr>
            <w:tcW w:w="709"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1 659 051,06</w:t>
            </w:r>
          </w:p>
        </w:tc>
        <w:tc>
          <w:tcPr>
            <w:tcW w:w="708" w:type="dxa"/>
            <w:tcBorders>
              <w:top w:val="nil"/>
              <w:left w:val="nil"/>
              <w:bottom w:val="single" w:sz="8" w:space="0" w:color="auto"/>
              <w:right w:val="single" w:sz="8" w:space="0" w:color="auto"/>
            </w:tcBorders>
            <w:shd w:val="clear" w:color="auto" w:fill="auto"/>
            <w:vAlign w:val="center"/>
            <w:hideMark/>
          </w:tcPr>
          <w:p w:rsidR="00495BAF" w:rsidRPr="00495BAF" w:rsidRDefault="00495BAF" w:rsidP="00495BAF">
            <w:pPr>
              <w:spacing w:after="0" w:line="240" w:lineRule="auto"/>
              <w:jc w:val="center"/>
              <w:rPr>
                <w:rFonts w:ascii="Times New Roman" w:eastAsia="Times New Roman" w:hAnsi="Times New Roman" w:cs="Times New Roman"/>
                <w:sz w:val="16"/>
                <w:szCs w:val="16"/>
                <w:lang w:eastAsia="ru-RU"/>
              </w:rPr>
            </w:pPr>
            <w:r w:rsidRPr="00495BAF">
              <w:rPr>
                <w:rFonts w:ascii="Times New Roman" w:eastAsia="Times New Roman" w:hAnsi="Times New Roman" w:cs="Times New Roman"/>
                <w:sz w:val="16"/>
                <w:szCs w:val="16"/>
                <w:lang w:eastAsia="ru-RU"/>
              </w:rPr>
              <w:t>1 659 051,06</w:t>
            </w:r>
          </w:p>
        </w:tc>
      </w:tr>
    </w:tbl>
    <w:p w:rsidR="00D544B3" w:rsidRPr="00D544B3" w:rsidRDefault="00D544B3" w:rsidP="00D544B3">
      <w:pPr>
        <w:spacing w:after="0" w:line="240" w:lineRule="auto"/>
        <w:jc w:val="right"/>
        <w:rPr>
          <w:rFonts w:ascii="Times New Roman" w:hAnsi="Times New Roman"/>
          <w:sz w:val="18"/>
          <w:szCs w:val="18"/>
        </w:rPr>
      </w:pPr>
      <w:r w:rsidRPr="00D544B3">
        <w:rPr>
          <w:rFonts w:ascii="Times New Roman" w:hAnsi="Times New Roman"/>
          <w:sz w:val="18"/>
          <w:szCs w:val="18"/>
        </w:rPr>
        <w:t>Таблица 3</w:t>
      </w:r>
    </w:p>
    <w:p w:rsidR="00D544B3" w:rsidRPr="00D544B3" w:rsidRDefault="00D544B3" w:rsidP="00D544B3">
      <w:pPr>
        <w:spacing w:after="0" w:line="240" w:lineRule="auto"/>
        <w:jc w:val="center"/>
        <w:rPr>
          <w:rFonts w:ascii="Times New Roman" w:hAnsi="Times New Roman"/>
          <w:sz w:val="18"/>
          <w:szCs w:val="18"/>
        </w:rPr>
      </w:pPr>
      <w:r w:rsidRPr="00D544B3">
        <w:rPr>
          <w:rFonts w:ascii="Times New Roman" w:hAnsi="Times New Roman"/>
          <w:sz w:val="18"/>
          <w:szCs w:val="18"/>
        </w:rPr>
        <w:t>"Сведения о средствах, поступающих</w:t>
      </w:r>
    </w:p>
    <w:p w:rsidR="00D544B3" w:rsidRPr="00D544B3" w:rsidRDefault="00D544B3" w:rsidP="00D544B3">
      <w:pPr>
        <w:spacing w:after="0" w:line="240" w:lineRule="auto"/>
        <w:jc w:val="center"/>
        <w:rPr>
          <w:rFonts w:ascii="Times New Roman" w:hAnsi="Times New Roman"/>
          <w:sz w:val="18"/>
          <w:szCs w:val="18"/>
        </w:rPr>
      </w:pPr>
      <w:r w:rsidRPr="00D544B3">
        <w:rPr>
          <w:rFonts w:ascii="Times New Roman" w:hAnsi="Times New Roman"/>
          <w:sz w:val="18"/>
          <w:szCs w:val="18"/>
        </w:rPr>
        <w:t xml:space="preserve">во временное распоряжение учреждения </w:t>
      </w:r>
    </w:p>
    <w:p w:rsidR="00D544B3" w:rsidRPr="00D544B3" w:rsidRDefault="00D544B3" w:rsidP="00D544B3">
      <w:pPr>
        <w:spacing w:after="0" w:line="240" w:lineRule="auto"/>
        <w:jc w:val="center"/>
        <w:rPr>
          <w:rFonts w:ascii="Times New Roman" w:hAnsi="Times New Roman"/>
          <w:sz w:val="18"/>
          <w:szCs w:val="18"/>
        </w:rPr>
      </w:pPr>
      <w:r w:rsidRPr="00D544B3">
        <w:rPr>
          <w:rFonts w:ascii="Times New Roman" w:hAnsi="Times New Roman"/>
          <w:sz w:val="18"/>
          <w:szCs w:val="18"/>
        </w:rPr>
        <w:t>на 2018, 2019,2020гг.</w:t>
      </w:r>
    </w:p>
    <w:tbl>
      <w:tblPr>
        <w:tblW w:w="9508" w:type="dxa"/>
        <w:tblInd w:w="98" w:type="dxa"/>
        <w:tblLook w:val="04A0" w:firstRow="1" w:lastRow="0" w:firstColumn="1" w:lastColumn="0" w:noHBand="0" w:noVBand="1"/>
      </w:tblPr>
      <w:tblGrid>
        <w:gridCol w:w="3412"/>
        <w:gridCol w:w="1418"/>
        <w:gridCol w:w="1701"/>
        <w:gridCol w:w="1559"/>
        <w:gridCol w:w="1418"/>
      </w:tblGrid>
      <w:tr w:rsidR="00D544B3" w:rsidRPr="00D544B3" w:rsidTr="00D544B3">
        <w:trPr>
          <w:trHeight w:val="287"/>
        </w:trPr>
        <w:tc>
          <w:tcPr>
            <w:tcW w:w="3412"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Наименование показателя</w:t>
            </w:r>
          </w:p>
        </w:tc>
        <w:tc>
          <w:tcPr>
            <w:tcW w:w="1418" w:type="dxa"/>
            <w:vMerge w:val="restart"/>
            <w:tcBorders>
              <w:top w:val="single" w:sz="8" w:space="0" w:color="auto"/>
              <w:left w:val="single" w:sz="8" w:space="0" w:color="auto"/>
              <w:bottom w:val="single" w:sz="8" w:space="0" w:color="000000"/>
              <w:right w:val="nil"/>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Код  строки</w:t>
            </w:r>
          </w:p>
        </w:tc>
        <w:tc>
          <w:tcPr>
            <w:tcW w:w="467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Сумма (руб., с точностью до двух знаков после запятой - 0,00)</w:t>
            </w:r>
          </w:p>
        </w:tc>
      </w:tr>
      <w:tr w:rsidR="00D544B3" w:rsidRPr="00D544B3" w:rsidTr="00D544B3">
        <w:trPr>
          <w:trHeight w:val="50"/>
        </w:trPr>
        <w:tc>
          <w:tcPr>
            <w:tcW w:w="3412" w:type="dxa"/>
            <w:vMerge/>
            <w:tcBorders>
              <w:top w:val="single" w:sz="8" w:space="0" w:color="auto"/>
              <w:left w:val="single" w:sz="8" w:space="0" w:color="auto"/>
              <w:bottom w:val="single" w:sz="8" w:space="0" w:color="000000"/>
              <w:right w:val="single" w:sz="8" w:space="0" w:color="000000"/>
            </w:tcBorders>
            <w:vAlign w:val="center"/>
            <w:hideMark/>
          </w:tcPr>
          <w:p w:rsidR="00D544B3" w:rsidRPr="00D544B3" w:rsidRDefault="00D544B3" w:rsidP="00D544B3">
            <w:pPr>
              <w:spacing w:after="0" w:line="240" w:lineRule="auto"/>
              <w:rPr>
                <w:rFonts w:ascii="Times New Roman" w:eastAsia="Times New Roman" w:hAnsi="Times New Roman" w:cs="Times New Roman"/>
                <w:bCs/>
                <w:sz w:val="16"/>
                <w:szCs w:val="16"/>
                <w:lang w:eastAsia="ru-RU"/>
              </w:rPr>
            </w:pPr>
          </w:p>
        </w:tc>
        <w:tc>
          <w:tcPr>
            <w:tcW w:w="1418" w:type="dxa"/>
            <w:vMerge/>
            <w:tcBorders>
              <w:top w:val="single" w:sz="8" w:space="0" w:color="auto"/>
              <w:left w:val="single" w:sz="8" w:space="0" w:color="auto"/>
              <w:bottom w:val="single" w:sz="8" w:space="0" w:color="000000"/>
              <w:right w:val="nil"/>
            </w:tcBorders>
            <w:vAlign w:val="center"/>
            <w:hideMark/>
          </w:tcPr>
          <w:p w:rsidR="00D544B3" w:rsidRPr="00D544B3" w:rsidRDefault="00D544B3" w:rsidP="00D544B3">
            <w:pPr>
              <w:spacing w:after="0" w:line="240" w:lineRule="auto"/>
              <w:rPr>
                <w:rFonts w:ascii="Times New Roman" w:eastAsia="Times New Roman" w:hAnsi="Times New Roman" w:cs="Times New Roman"/>
                <w:bCs/>
                <w:sz w:val="16"/>
                <w:szCs w:val="16"/>
                <w:lang w:eastAsia="ru-RU"/>
              </w:rPr>
            </w:pPr>
          </w:p>
        </w:tc>
        <w:tc>
          <w:tcPr>
            <w:tcW w:w="1701"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2018г.</w:t>
            </w:r>
          </w:p>
        </w:tc>
        <w:tc>
          <w:tcPr>
            <w:tcW w:w="1559" w:type="dxa"/>
            <w:tcBorders>
              <w:top w:val="single" w:sz="8" w:space="0" w:color="auto"/>
              <w:left w:val="nil"/>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2019г.</w:t>
            </w:r>
          </w:p>
        </w:tc>
        <w:tc>
          <w:tcPr>
            <w:tcW w:w="1418" w:type="dxa"/>
            <w:tcBorders>
              <w:top w:val="single" w:sz="8" w:space="0" w:color="auto"/>
              <w:left w:val="nil"/>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bCs/>
                <w:sz w:val="16"/>
                <w:szCs w:val="16"/>
                <w:lang w:eastAsia="ru-RU"/>
              </w:rPr>
            </w:pPr>
            <w:r w:rsidRPr="00D544B3">
              <w:rPr>
                <w:rFonts w:ascii="Times New Roman" w:eastAsia="Times New Roman" w:hAnsi="Times New Roman" w:cs="Times New Roman"/>
                <w:bCs/>
                <w:sz w:val="16"/>
                <w:szCs w:val="16"/>
                <w:lang w:eastAsia="ru-RU"/>
              </w:rPr>
              <w:t>2020г.</w:t>
            </w:r>
          </w:p>
        </w:tc>
      </w:tr>
      <w:tr w:rsidR="00D544B3" w:rsidRPr="00D544B3" w:rsidTr="00D544B3">
        <w:trPr>
          <w:trHeight w:val="255"/>
        </w:trPr>
        <w:tc>
          <w:tcPr>
            <w:tcW w:w="341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1</w:t>
            </w:r>
          </w:p>
        </w:tc>
        <w:tc>
          <w:tcPr>
            <w:tcW w:w="1418" w:type="dxa"/>
            <w:tcBorders>
              <w:top w:val="single" w:sz="8" w:space="0" w:color="auto"/>
              <w:left w:val="nil"/>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w:t>
            </w:r>
          </w:p>
        </w:tc>
        <w:tc>
          <w:tcPr>
            <w:tcW w:w="1701" w:type="dxa"/>
            <w:tcBorders>
              <w:top w:val="single" w:sz="8" w:space="0" w:color="auto"/>
              <w:left w:val="nil"/>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3</w:t>
            </w:r>
          </w:p>
        </w:tc>
        <w:tc>
          <w:tcPr>
            <w:tcW w:w="1559" w:type="dxa"/>
            <w:tcBorders>
              <w:top w:val="single" w:sz="8" w:space="0" w:color="auto"/>
              <w:left w:val="nil"/>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5</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 </w:t>
            </w:r>
          </w:p>
        </w:tc>
      </w:tr>
      <w:tr w:rsidR="00D544B3" w:rsidRPr="00D544B3" w:rsidTr="00D544B3">
        <w:trPr>
          <w:trHeight w:val="145"/>
        </w:trPr>
        <w:tc>
          <w:tcPr>
            <w:tcW w:w="3412" w:type="dxa"/>
            <w:tcBorders>
              <w:top w:val="single" w:sz="8" w:space="0" w:color="auto"/>
              <w:left w:val="single" w:sz="8" w:space="0" w:color="auto"/>
              <w:bottom w:val="nil"/>
              <w:right w:val="nil"/>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Остаток средств на начало года</w:t>
            </w:r>
          </w:p>
        </w:tc>
        <w:tc>
          <w:tcPr>
            <w:tcW w:w="1418" w:type="dxa"/>
            <w:tcBorders>
              <w:top w:val="single" w:sz="8" w:space="0" w:color="auto"/>
              <w:left w:val="single" w:sz="8" w:space="0" w:color="auto"/>
              <w:bottom w:val="nil"/>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10</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r>
      <w:tr w:rsidR="00D544B3" w:rsidRPr="00D544B3" w:rsidTr="00D544B3">
        <w:trPr>
          <w:trHeight w:val="76"/>
        </w:trPr>
        <w:tc>
          <w:tcPr>
            <w:tcW w:w="341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Остаток средств на конец года</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20</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0,00</w:t>
            </w:r>
          </w:p>
        </w:tc>
      </w:tr>
      <w:tr w:rsidR="00D544B3" w:rsidRPr="00D544B3" w:rsidTr="00D544B3">
        <w:trPr>
          <w:trHeight w:val="50"/>
        </w:trPr>
        <w:tc>
          <w:tcPr>
            <w:tcW w:w="3412" w:type="dxa"/>
            <w:tcBorders>
              <w:top w:val="nil"/>
              <w:left w:val="single" w:sz="8" w:space="0" w:color="auto"/>
              <w:bottom w:val="nil"/>
              <w:right w:val="nil"/>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Поступление</w:t>
            </w:r>
          </w:p>
        </w:tc>
        <w:tc>
          <w:tcPr>
            <w:tcW w:w="1418" w:type="dxa"/>
            <w:tcBorders>
              <w:top w:val="nil"/>
              <w:left w:val="single" w:sz="8" w:space="0" w:color="auto"/>
              <w:bottom w:val="nil"/>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30</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r>
      <w:tr w:rsidR="00D544B3" w:rsidRPr="00D544B3" w:rsidTr="00D544B3">
        <w:trPr>
          <w:trHeight w:val="50"/>
        </w:trPr>
        <w:tc>
          <w:tcPr>
            <w:tcW w:w="341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Поступление денежных средств во временное распоряжение</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 </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r>
      <w:tr w:rsidR="00D544B3" w:rsidRPr="00D544B3" w:rsidTr="00D544B3">
        <w:trPr>
          <w:trHeight w:val="50"/>
        </w:trPr>
        <w:tc>
          <w:tcPr>
            <w:tcW w:w="341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Выбытие</w:t>
            </w:r>
          </w:p>
        </w:tc>
        <w:tc>
          <w:tcPr>
            <w:tcW w:w="1418" w:type="dxa"/>
            <w:tcBorders>
              <w:top w:val="nil"/>
              <w:left w:val="nil"/>
              <w:bottom w:val="nil"/>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40</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r>
      <w:tr w:rsidR="00D544B3" w:rsidRPr="00D544B3" w:rsidTr="00D544B3">
        <w:trPr>
          <w:trHeight w:val="76"/>
        </w:trPr>
        <w:tc>
          <w:tcPr>
            <w:tcW w:w="341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D544B3" w:rsidRPr="00D544B3" w:rsidRDefault="00D544B3" w:rsidP="00D544B3">
            <w:pPr>
              <w:spacing w:after="0" w:line="240" w:lineRule="auto"/>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Выбытие денежных  средств, поступивших во  временное распоряжение</w:t>
            </w:r>
          </w:p>
        </w:tc>
        <w:tc>
          <w:tcPr>
            <w:tcW w:w="1418" w:type="dxa"/>
            <w:tcBorders>
              <w:top w:val="single" w:sz="8" w:space="0" w:color="auto"/>
              <w:left w:val="nil"/>
              <w:bottom w:val="single" w:sz="8" w:space="0" w:color="auto"/>
              <w:right w:val="single" w:sz="4" w:space="0" w:color="auto"/>
            </w:tcBorders>
            <w:shd w:val="clear" w:color="auto" w:fill="auto"/>
            <w:vAlign w:val="center"/>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 </w:t>
            </w:r>
          </w:p>
        </w:tc>
        <w:tc>
          <w:tcPr>
            <w:tcW w:w="1701" w:type="dxa"/>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559"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c>
          <w:tcPr>
            <w:tcW w:w="1418" w:type="dxa"/>
            <w:tcBorders>
              <w:top w:val="single" w:sz="8" w:space="0" w:color="auto"/>
              <w:left w:val="nil"/>
              <w:bottom w:val="single" w:sz="8" w:space="0" w:color="auto"/>
              <w:right w:val="single" w:sz="8" w:space="0" w:color="000000"/>
            </w:tcBorders>
            <w:shd w:val="clear" w:color="auto" w:fill="auto"/>
            <w:noWrap/>
            <w:vAlign w:val="bottom"/>
            <w:hideMark/>
          </w:tcPr>
          <w:p w:rsidR="00D544B3" w:rsidRPr="00D544B3" w:rsidRDefault="00D544B3" w:rsidP="00D544B3">
            <w:pPr>
              <w:spacing w:after="0" w:line="240" w:lineRule="auto"/>
              <w:jc w:val="center"/>
              <w:rPr>
                <w:rFonts w:ascii="Times New Roman" w:eastAsia="Times New Roman" w:hAnsi="Times New Roman" w:cs="Times New Roman"/>
                <w:sz w:val="16"/>
                <w:szCs w:val="16"/>
                <w:lang w:eastAsia="ru-RU"/>
              </w:rPr>
            </w:pPr>
            <w:r w:rsidRPr="00D544B3">
              <w:rPr>
                <w:rFonts w:ascii="Times New Roman" w:eastAsia="Times New Roman" w:hAnsi="Times New Roman" w:cs="Times New Roman"/>
                <w:sz w:val="16"/>
                <w:szCs w:val="16"/>
                <w:lang w:eastAsia="ru-RU"/>
              </w:rPr>
              <w:t>250 000,00</w:t>
            </w:r>
          </w:p>
        </w:tc>
      </w:tr>
    </w:tbl>
    <w:p w:rsidR="006807A8" w:rsidRDefault="006807A8" w:rsidP="00F870EA">
      <w:pPr>
        <w:spacing w:after="0" w:line="240" w:lineRule="auto"/>
        <w:jc w:val="center"/>
        <w:rPr>
          <w:rFonts w:ascii="Times New Roman" w:hAnsi="Times New Roman"/>
          <w:sz w:val="18"/>
          <w:szCs w:val="18"/>
        </w:rPr>
      </w:pPr>
    </w:p>
    <w:p w:rsidR="00F870EA" w:rsidRPr="00611B12" w:rsidRDefault="00F870EA" w:rsidP="00F870EA">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F870EA" w:rsidRPr="00611B12"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F870EA" w:rsidRDefault="00F870EA" w:rsidP="00F870EA">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F870EA" w:rsidRDefault="00F870EA" w:rsidP="00F870EA">
      <w:pPr>
        <w:spacing w:after="0" w:line="240" w:lineRule="auto"/>
        <w:ind w:firstLine="176"/>
        <w:rPr>
          <w:rFonts w:ascii="Times New Roman" w:hAnsi="Times New Roman"/>
          <w:sz w:val="18"/>
          <w:szCs w:val="18"/>
        </w:rPr>
      </w:pPr>
      <w:r>
        <w:rPr>
          <w:rFonts w:ascii="Times New Roman" w:hAnsi="Times New Roman"/>
          <w:sz w:val="18"/>
          <w:szCs w:val="18"/>
        </w:rPr>
        <w:t>от  2</w:t>
      </w:r>
      <w:r w:rsidR="00B2526E">
        <w:rPr>
          <w:rFonts w:ascii="Times New Roman" w:hAnsi="Times New Roman"/>
          <w:sz w:val="18"/>
          <w:szCs w:val="18"/>
        </w:rPr>
        <w:t>6</w:t>
      </w:r>
      <w:r>
        <w:rPr>
          <w:rFonts w:ascii="Times New Roman" w:hAnsi="Times New Roman"/>
          <w:sz w:val="18"/>
          <w:szCs w:val="18"/>
        </w:rPr>
        <w:t>.1</w:t>
      </w:r>
      <w:r w:rsidR="00B2526E">
        <w:rPr>
          <w:rFonts w:ascii="Times New Roman" w:hAnsi="Times New Roman"/>
          <w:sz w:val="18"/>
          <w:szCs w:val="18"/>
        </w:rPr>
        <w:t>2</w:t>
      </w:r>
      <w:r>
        <w:rPr>
          <w:rFonts w:ascii="Times New Roman" w:hAnsi="Times New Roman"/>
          <w:sz w:val="18"/>
          <w:szCs w:val="18"/>
        </w:rPr>
        <w:t>.2018 года  № 4</w:t>
      </w:r>
      <w:r w:rsidR="00B2526E">
        <w:rPr>
          <w:rFonts w:ascii="Times New Roman" w:hAnsi="Times New Roman"/>
          <w:sz w:val="18"/>
          <w:szCs w:val="18"/>
        </w:rPr>
        <w:t>6</w:t>
      </w:r>
      <w:r w:rsidRPr="003036DD">
        <w:rPr>
          <w:rFonts w:ascii="Times New Roman" w:hAnsi="Times New Roman"/>
          <w:sz w:val="18"/>
          <w:szCs w:val="18"/>
        </w:rPr>
        <w:t>1</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B2526E" w:rsidRPr="00B2526E" w:rsidRDefault="00B2526E" w:rsidP="00B2526E">
      <w:pPr>
        <w:spacing w:after="0" w:line="240" w:lineRule="auto"/>
        <w:ind w:firstLine="142"/>
        <w:jc w:val="center"/>
        <w:rPr>
          <w:rFonts w:ascii="Times New Roman" w:eastAsia="Times New Roman" w:hAnsi="Times New Roman" w:cs="Times New Roman"/>
          <w:b/>
          <w:i/>
          <w:sz w:val="18"/>
          <w:szCs w:val="18"/>
          <w:lang w:eastAsia="ru-RU"/>
        </w:rPr>
      </w:pPr>
      <w:r w:rsidRPr="00B2526E">
        <w:rPr>
          <w:rFonts w:ascii="Times New Roman" w:eastAsia="Times New Roman" w:hAnsi="Times New Roman" w:cs="Times New Roman"/>
          <w:b/>
          <w:i/>
          <w:sz w:val="18"/>
          <w:szCs w:val="18"/>
          <w:lang w:eastAsia="ru-RU"/>
        </w:rPr>
        <w:t>О внесении изменений в постановление администрации муниципального образования рабочий поселок Атиг от 27.04.2015 года № 141 «Об утверждении Положения о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 (с изменениями от 03.05.2017 года № 120)</w:t>
      </w:r>
    </w:p>
    <w:p w:rsidR="00B2526E" w:rsidRPr="00B2526E" w:rsidRDefault="00B2526E" w:rsidP="00B2526E">
      <w:pPr>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B2526E" w:rsidRPr="00B2526E" w:rsidRDefault="00B2526E" w:rsidP="00B2526E">
      <w:pPr>
        <w:spacing w:after="0" w:line="240" w:lineRule="auto"/>
        <w:ind w:firstLine="142"/>
        <w:jc w:val="both"/>
        <w:rPr>
          <w:rFonts w:ascii="Times New Roman" w:eastAsia="Times New Roman" w:hAnsi="Times New Roman" w:cs="Times New Roman"/>
          <w:b/>
          <w:sz w:val="18"/>
          <w:szCs w:val="18"/>
          <w:lang w:eastAsia="ru-RU"/>
        </w:rPr>
      </w:pPr>
      <w:r w:rsidRPr="00B2526E">
        <w:rPr>
          <w:rFonts w:ascii="Times New Roman" w:eastAsia="Times New Roman" w:hAnsi="Times New Roman" w:cs="Times New Roman"/>
          <w:b/>
          <w:sz w:val="18"/>
          <w:szCs w:val="18"/>
          <w:lang w:eastAsia="ru-RU"/>
        </w:rPr>
        <w:t>ПОСТАНОВЛЯЮ:</w:t>
      </w:r>
    </w:p>
    <w:p w:rsidR="00B2526E" w:rsidRPr="00B2526E" w:rsidRDefault="00B2526E" w:rsidP="00B2526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1. Внести изменения в состав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 (Приложение № 1).</w:t>
      </w:r>
    </w:p>
    <w:p w:rsidR="00B2526E" w:rsidRPr="00B2526E" w:rsidRDefault="00B2526E" w:rsidP="00B2526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xml:space="preserve">2. Ознакомить председателя и членов единой комиссии с данным приказом под роспись. </w:t>
      </w:r>
    </w:p>
    <w:p w:rsidR="00B2526E" w:rsidRPr="00B2526E" w:rsidRDefault="00B2526E" w:rsidP="00B2526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3. Признать утратившим силу Постановление администрации муниципального образования рабочий поселок Атиг от 03.05.2017 года №120 «О внесении изменений в постановление администрации муниципального образования рабочий поселок Атиг от 27.04.2015 года № 141 «Об утверждении Положения о 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w:t>
      </w:r>
    </w:p>
    <w:p w:rsidR="00B2526E" w:rsidRPr="00B2526E" w:rsidRDefault="00B2526E" w:rsidP="00B2526E">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xml:space="preserve">4.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B2526E" w:rsidRPr="00B2526E" w:rsidRDefault="00B2526E" w:rsidP="00B2526E">
      <w:pPr>
        <w:spacing w:after="0" w:line="240" w:lineRule="auto"/>
        <w:ind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5. Контроль за выполнением настоящего постановления оставляю за собой.</w:t>
      </w:r>
    </w:p>
    <w:p w:rsidR="00B2526E" w:rsidRPr="00B2526E" w:rsidRDefault="00B2526E" w:rsidP="00B2526E">
      <w:pPr>
        <w:spacing w:after="0" w:line="240" w:lineRule="auto"/>
        <w:ind w:firstLine="142"/>
        <w:jc w:val="right"/>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B2526E">
        <w:rPr>
          <w:rFonts w:ascii="Times New Roman" w:eastAsia="Times New Roman" w:hAnsi="Times New Roman" w:cs="Times New Roman"/>
          <w:sz w:val="18"/>
          <w:szCs w:val="18"/>
          <w:lang w:eastAsia="ru-RU"/>
        </w:rPr>
        <w:t>рабочий поселок Атиг                                                                С.С. Мезенов                   Приложение № 1</w:t>
      </w:r>
    </w:p>
    <w:p w:rsidR="00B2526E" w:rsidRPr="00B2526E" w:rsidRDefault="00B2526E" w:rsidP="00B2526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xml:space="preserve">к постановлению администрации муниципального </w:t>
      </w:r>
    </w:p>
    <w:p w:rsidR="00B2526E" w:rsidRPr="00B2526E" w:rsidRDefault="00B2526E" w:rsidP="00B2526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образования рабочий поселок Атиг</w:t>
      </w:r>
    </w:p>
    <w:p w:rsidR="00B2526E" w:rsidRPr="00B2526E" w:rsidRDefault="00B2526E" w:rsidP="00B2526E">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xml:space="preserve">от </w:t>
      </w:r>
      <w:r w:rsidRPr="00B2526E">
        <w:rPr>
          <w:rFonts w:ascii="Times New Roman" w:eastAsia="Times New Roman" w:hAnsi="Times New Roman" w:cs="Times New Roman"/>
          <w:sz w:val="18"/>
          <w:szCs w:val="18"/>
          <w:u w:val="single"/>
          <w:lang w:eastAsia="ru-RU"/>
        </w:rPr>
        <w:t>26.12.2018</w:t>
      </w:r>
      <w:r w:rsidRPr="00B2526E">
        <w:rPr>
          <w:rFonts w:ascii="Times New Roman" w:eastAsia="Times New Roman" w:hAnsi="Times New Roman" w:cs="Times New Roman"/>
          <w:sz w:val="18"/>
          <w:szCs w:val="18"/>
          <w:lang w:eastAsia="ru-RU"/>
        </w:rPr>
        <w:t xml:space="preserve"> года № </w:t>
      </w:r>
      <w:r w:rsidRPr="00B2526E">
        <w:rPr>
          <w:rFonts w:ascii="Times New Roman" w:eastAsia="Times New Roman" w:hAnsi="Times New Roman" w:cs="Times New Roman"/>
          <w:sz w:val="18"/>
          <w:szCs w:val="18"/>
          <w:u w:val="single"/>
          <w:lang w:eastAsia="ru-RU"/>
        </w:rPr>
        <w:t>461</w:t>
      </w:r>
    </w:p>
    <w:p w:rsidR="00B2526E" w:rsidRPr="00B2526E" w:rsidRDefault="00B2526E" w:rsidP="00B2526E">
      <w:pPr>
        <w:autoSpaceDE w:val="0"/>
        <w:autoSpaceDN w:val="0"/>
        <w:adjustRightInd w:val="0"/>
        <w:spacing w:after="0" w:line="240" w:lineRule="auto"/>
        <w:ind w:firstLine="142"/>
        <w:jc w:val="center"/>
        <w:rPr>
          <w:rFonts w:ascii="Times New Roman" w:eastAsia="Times New Roman" w:hAnsi="Times New Roman" w:cs="Times New Roman"/>
          <w:b/>
          <w:bCs/>
          <w:sz w:val="18"/>
          <w:szCs w:val="18"/>
          <w:lang w:eastAsia="ru-RU"/>
        </w:rPr>
      </w:pPr>
      <w:r w:rsidRPr="00B2526E">
        <w:rPr>
          <w:rFonts w:ascii="Times New Roman" w:eastAsia="Times New Roman" w:hAnsi="Times New Roman" w:cs="Times New Roman"/>
          <w:b/>
          <w:bCs/>
          <w:sz w:val="18"/>
          <w:szCs w:val="18"/>
          <w:lang w:eastAsia="ru-RU"/>
        </w:rPr>
        <w:t>СОСТАВ</w:t>
      </w:r>
    </w:p>
    <w:p w:rsidR="00B2526E" w:rsidRPr="00B2526E" w:rsidRDefault="00B2526E" w:rsidP="00B2526E">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B2526E">
        <w:rPr>
          <w:rFonts w:ascii="Times New Roman" w:eastAsia="Times New Roman" w:hAnsi="Times New Roman" w:cs="Times New Roman"/>
          <w:b/>
          <w:bCs/>
          <w:sz w:val="18"/>
          <w:szCs w:val="18"/>
          <w:lang w:eastAsia="ru-RU"/>
        </w:rPr>
        <w:t>единой комиссии по определению поставщиков (подрядчиков, исполнителей) в целях заключения с ними контрактов на поставки товаров (выполнение работ, оказание услуг) для муниципальных нужд администрации муниципального образования рабочий поселок Атиг</w:t>
      </w:r>
    </w:p>
    <w:p w:rsidR="00B2526E" w:rsidRPr="00B2526E" w:rsidRDefault="00B2526E" w:rsidP="00B2526E">
      <w:pPr>
        <w:autoSpaceDE w:val="0"/>
        <w:autoSpaceDN w:val="0"/>
        <w:adjustRightInd w:val="0"/>
        <w:spacing w:after="0" w:line="240" w:lineRule="auto"/>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u w:val="single"/>
          <w:lang w:eastAsia="ru-RU"/>
        </w:rPr>
        <w:t>Председатель комиссии:</w:t>
      </w:r>
      <w:r w:rsidRPr="00B2526E">
        <w:rPr>
          <w:rFonts w:ascii="Times New Roman" w:eastAsia="Times New Roman" w:hAnsi="Times New Roman" w:cs="Times New Roman"/>
          <w:sz w:val="18"/>
          <w:szCs w:val="18"/>
          <w:lang w:eastAsia="ru-RU"/>
        </w:rPr>
        <w:t xml:space="preserve"> - </w:t>
      </w:r>
    </w:p>
    <w:p w:rsidR="00B2526E" w:rsidRPr="00B2526E" w:rsidRDefault="00B2526E" w:rsidP="00B2526E">
      <w:pPr>
        <w:autoSpaceDE w:val="0"/>
        <w:autoSpaceDN w:val="0"/>
        <w:adjustRightInd w:val="0"/>
        <w:spacing w:after="0" w:line="240" w:lineRule="auto"/>
        <w:ind w:left="3261" w:firstLine="142"/>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Глава муниципального образования рабочий поселок Атиг - Мезенов С.С.</w:t>
      </w:r>
    </w:p>
    <w:p w:rsidR="00B2526E" w:rsidRPr="00B2526E" w:rsidRDefault="00B2526E" w:rsidP="00B2526E">
      <w:pPr>
        <w:autoSpaceDE w:val="0"/>
        <w:autoSpaceDN w:val="0"/>
        <w:adjustRightInd w:val="0"/>
        <w:spacing w:after="0" w:line="240" w:lineRule="auto"/>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u w:val="single"/>
          <w:lang w:eastAsia="ru-RU"/>
        </w:rPr>
        <w:t>Заместитель председателя комиссии:</w:t>
      </w:r>
      <w:r w:rsidRPr="00B2526E">
        <w:rPr>
          <w:rFonts w:ascii="Times New Roman" w:eastAsia="Times New Roman" w:hAnsi="Times New Roman" w:cs="Times New Roman"/>
          <w:sz w:val="18"/>
          <w:szCs w:val="18"/>
          <w:lang w:eastAsia="ru-RU"/>
        </w:rPr>
        <w:t xml:space="preserve"> </w:t>
      </w:r>
    </w:p>
    <w:p w:rsidR="00B2526E" w:rsidRPr="00B2526E" w:rsidRDefault="00B2526E" w:rsidP="00B2526E">
      <w:pPr>
        <w:autoSpaceDE w:val="0"/>
        <w:autoSpaceDN w:val="0"/>
        <w:adjustRightInd w:val="0"/>
        <w:spacing w:after="0" w:line="240" w:lineRule="auto"/>
        <w:ind w:firstLine="3402"/>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заместитель главы администрации</w:t>
      </w:r>
    </w:p>
    <w:p w:rsidR="00B2526E" w:rsidRPr="00B2526E" w:rsidRDefault="00B2526E" w:rsidP="00B2526E">
      <w:pPr>
        <w:autoSpaceDE w:val="0"/>
        <w:autoSpaceDN w:val="0"/>
        <w:adjustRightInd w:val="0"/>
        <w:spacing w:after="0" w:line="240" w:lineRule="auto"/>
        <w:ind w:left="3261" w:firstLine="142"/>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xml:space="preserve">муниципального образования рабочий поселок Атиг Болтовская О.В.                                        </w:t>
      </w:r>
    </w:p>
    <w:p w:rsidR="00B2526E" w:rsidRPr="00B2526E" w:rsidRDefault="00B2526E" w:rsidP="00B2526E">
      <w:pPr>
        <w:autoSpaceDE w:val="0"/>
        <w:autoSpaceDN w:val="0"/>
        <w:adjustRightInd w:val="0"/>
        <w:spacing w:after="0" w:line="240" w:lineRule="auto"/>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u w:val="single"/>
          <w:lang w:eastAsia="ru-RU"/>
        </w:rPr>
        <w:t xml:space="preserve">Секретарь </w:t>
      </w:r>
      <w:r w:rsidRPr="00B2526E">
        <w:rPr>
          <w:rFonts w:ascii="Times New Roman" w:eastAsia="Times New Roman" w:hAnsi="Times New Roman" w:cs="Times New Roman"/>
          <w:sz w:val="18"/>
          <w:szCs w:val="18"/>
          <w:lang w:eastAsia="ru-RU"/>
        </w:rPr>
        <w:t xml:space="preserve">                         </w:t>
      </w:r>
    </w:p>
    <w:p w:rsidR="00B2526E" w:rsidRPr="00B2526E" w:rsidRDefault="00B2526E" w:rsidP="00B2526E">
      <w:pPr>
        <w:autoSpaceDE w:val="0"/>
        <w:autoSpaceDN w:val="0"/>
        <w:adjustRightInd w:val="0"/>
        <w:spacing w:after="0" w:line="240" w:lineRule="auto"/>
        <w:ind w:left="3261" w:firstLine="142"/>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специалист 1 категории администрации муниципального образования рабочий поселок Атиг - Баранникова Е.В.</w:t>
      </w:r>
    </w:p>
    <w:p w:rsidR="00B2526E" w:rsidRPr="00B2526E" w:rsidRDefault="00B2526E" w:rsidP="00B2526E">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u w:val="single"/>
          <w:lang w:eastAsia="ru-RU"/>
        </w:rPr>
        <w:t>Члены комиссии:</w:t>
      </w:r>
      <w:r w:rsidRPr="00B2526E">
        <w:rPr>
          <w:rFonts w:ascii="Times New Roman" w:eastAsia="Times New Roman" w:hAnsi="Times New Roman" w:cs="Times New Roman"/>
          <w:sz w:val="18"/>
          <w:szCs w:val="18"/>
          <w:lang w:eastAsia="ru-RU"/>
        </w:rPr>
        <w:t xml:space="preserve"> </w:t>
      </w:r>
    </w:p>
    <w:p w:rsidR="00B2526E" w:rsidRPr="00B2526E" w:rsidRDefault="00B2526E" w:rsidP="00B2526E">
      <w:pPr>
        <w:autoSpaceDE w:val="0"/>
        <w:autoSpaceDN w:val="0"/>
        <w:adjustRightInd w:val="0"/>
        <w:spacing w:after="0" w:line="240" w:lineRule="auto"/>
        <w:ind w:left="3261"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ведущий специалист администрации муниципального образования рабочий поселок Атиг – Сухих Т.Н.</w:t>
      </w:r>
    </w:p>
    <w:p w:rsidR="00B2526E" w:rsidRPr="00B2526E" w:rsidRDefault="00B2526E" w:rsidP="00B2526E">
      <w:pPr>
        <w:autoSpaceDE w:val="0"/>
        <w:autoSpaceDN w:val="0"/>
        <w:adjustRightInd w:val="0"/>
        <w:spacing w:after="0" w:line="240" w:lineRule="auto"/>
        <w:ind w:left="3261" w:firstLine="142"/>
        <w:jc w:val="both"/>
        <w:rPr>
          <w:rFonts w:ascii="Times New Roman" w:eastAsia="Times New Roman" w:hAnsi="Times New Roman" w:cs="Times New Roman"/>
          <w:sz w:val="18"/>
          <w:szCs w:val="18"/>
          <w:lang w:eastAsia="ru-RU"/>
        </w:rPr>
      </w:pPr>
      <w:r w:rsidRPr="00B2526E">
        <w:rPr>
          <w:rFonts w:ascii="Times New Roman" w:eastAsia="Times New Roman" w:hAnsi="Times New Roman" w:cs="Times New Roman"/>
          <w:sz w:val="18"/>
          <w:szCs w:val="18"/>
          <w:lang w:eastAsia="ru-RU"/>
        </w:rPr>
        <w:t>- специалист 1 категории администрации муниципального образования рабочий поселок Атиг – Барабанова С.В.</w:t>
      </w:r>
    </w:p>
    <w:p w:rsidR="00B2526E" w:rsidRPr="004F1370" w:rsidRDefault="00B2526E" w:rsidP="00B2526E">
      <w:pPr>
        <w:spacing w:after="0" w:line="240" w:lineRule="auto"/>
        <w:jc w:val="center"/>
        <w:rPr>
          <w:rFonts w:ascii="Times New Roman" w:hAnsi="Times New Roman"/>
          <w:b/>
          <w:sz w:val="18"/>
          <w:szCs w:val="18"/>
        </w:rPr>
      </w:pPr>
    </w:p>
    <w:p w:rsidR="00B2526E" w:rsidRPr="00611B12" w:rsidRDefault="00B2526E" w:rsidP="00B2526E">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B2526E" w:rsidRPr="00611B12" w:rsidRDefault="00B2526E" w:rsidP="00B2526E">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B2526E" w:rsidRDefault="00B2526E" w:rsidP="00B2526E">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B2526E" w:rsidRDefault="00B2526E" w:rsidP="00B2526E">
      <w:pPr>
        <w:spacing w:after="0" w:line="240" w:lineRule="auto"/>
        <w:ind w:firstLine="176"/>
        <w:rPr>
          <w:rFonts w:ascii="Times New Roman" w:hAnsi="Times New Roman"/>
          <w:sz w:val="18"/>
          <w:szCs w:val="18"/>
        </w:rPr>
      </w:pPr>
      <w:r>
        <w:rPr>
          <w:rFonts w:ascii="Times New Roman" w:hAnsi="Times New Roman"/>
          <w:sz w:val="18"/>
          <w:szCs w:val="18"/>
        </w:rPr>
        <w:t>от  2</w:t>
      </w:r>
      <w:r w:rsidR="00DB3F2F">
        <w:rPr>
          <w:rFonts w:ascii="Times New Roman" w:hAnsi="Times New Roman"/>
          <w:sz w:val="18"/>
          <w:szCs w:val="18"/>
        </w:rPr>
        <w:t>6</w:t>
      </w:r>
      <w:r>
        <w:rPr>
          <w:rFonts w:ascii="Times New Roman" w:hAnsi="Times New Roman"/>
          <w:sz w:val="18"/>
          <w:szCs w:val="18"/>
        </w:rPr>
        <w:t>.1</w:t>
      </w:r>
      <w:r w:rsidR="00DB3F2F">
        <w:rPr>
          <w:rFonts w:ascii="Times New Roman" w:hAnsi="Times New Roman"/>
          <w:sz w:val="18"/>
          <w:szCs w:val="18"/>
        </w:rPr>
        <w:t>2</w:t>
      </w:r>
      <w:r>
        <w:rPr>
          <w:rFonts w:ascii="Times New Roman" w:hAnsi="Times New Roman"/>
          <w:sz w:val="18"/>
          <w:szCs w:val="18"/>
        </w:rPr>
        <w:t>.2018 года  № 4</w:t>
      </w:r>
      <w:r w:rsidR="00DB3F2F">
        <w:rPr>
          <w:rFonts w:ascii="Times New Roman" w:hAnsi="Times New Roman"/>
          <w:sz w:val="18"/>
          <w:szCs w:val="18"/>
        </w:rPr>
        <w:t>6</w:t>
      </w:r>
      <w:r>
        <w:rPr>
          <w:rFonts w:ascii="Times New Roman" w:hAnsi="Times New Roman"/>
          <w:sz w:val="18"/>
          <w:szCs w:val="18"/>
        </w:rPr>
        <w:t xml:space="preserve">0                                                                                               </w:t>
      </w:r>
      <w:r w:rsidRPr="00611B12">
        <w:rPr>
          <w:rFonts w:ascii="Times New Roman" w:hAnsi="Times New Roman"/>
          <w:sz w:val="18"/>
          <w:szCs w:val="18"/>
        </w:rPr>
        <w:t>рабочий поселок Атиг</w:t>
      </w:r>
    </w:p>
    <w:p w:rsidR="00DB3F2F" w:rsidRPr="00DB3F2F" w:rsidRDefault="00DB3F2F" w:rsidP="00DB3F2F">
      <w:pPr>
        <w:autoSpaceDE w:val="0"/>
        <w:autoSpaceDN w:val="0"/>
        <w:adjustRightInd w:val="0"/>
        <w:spacing w:after="0" w:line="240" w:lineRule="auto"/>
        <w:ind w:firstLine="142"/>
        <w:jc w:val="center"/>
        <w:rPr>
          <w:rFonts w:ascii="Times New Roman" w:eastAsia="Times New Roman" w:hAnsi="Times New Roman" w:cs="Times New Roman"/>
          <w:b/>
          <w:bCs/>
          <w:i/>
          <w:sz w:val="18"/>
          <w:szCs w:val="18"/>
          <w:lang w:eastAsia="ru-RU"/>
        </w:rPr>
      </w:pPr>
      <w:r w:rsidRPr="00DB3F2F">
        <w:rPr>
          <w:rFonts w:ascii="Times New Roman" w:eastAsia="Times New Roman" w:hAnsi="Times New Roman" w:cs="Times New Roman"/>
          <w:b/>
          <w:bCs/>
          <w:i/>
          <w:sz w:val="18"/>
          <w:szCs w:val="18"/>
          <w:lang w:eastAsia="ru-RU"/>
        </w:rPr>
        <w:t>Об утверждении правил подготовки и представления документов и сведений для включения в Свердловский областной регистр муниципальных нормативных правовых актов</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Во исполнение Федерального закона от 06.10.2003 № 131-ФЗ «Об общих принципах организации местного самоуправления в Российской Федерации», Закона Свердловской области от 26.12.2008 № 145-ОЗ «Об организации и ведении Свердловского областного регистра муниципальных нормативных правовых актов», в соответствии с решением Думы муниципального образования рабочий посёлок Атиг от 17.02.2009 года № 171 «Об уполномоченном органе по предоставлению документов и сведений в Свердловский областной регистр муниципальных нормативных правовых актов», руководствуясь Уставом муниципального образования рабочий поселок Атиг</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DB3F2F">
        <w:rPr>
          <w:rFonts w:ascii="Times New Roman" w:eastAsia="Times New Roman" w:hAnsi="Times New Roman" w:cs="Times New Roman"/>
          <w:b/>
          <w:sz w:val="18"/>
          <w:szCs w:val="18"/>
          <w:lang w:eastAsia="ru-RU"/>
        </w:rPr>
        <w:t>ПОСТАНОВЛЯЕТ:</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1. Утвердить Правила подготовки и предоставления документов и сведений для включения в Свердловский областной регистр муниципальных нормативных правовых актов (прилагаются). </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2. Признать утратившим силу постановление администрации муниципального образования рабочий поселок Атиг от 22.12.2009 г. № 87 «О порядке предоставления муниципальных нормативных правовых актов и сведений, включаемых в Свердловский областной регистр муниципальных нормативных правовых актов».</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3. Разместить настоящее постановление на официальном сайте Администрации муниципального образования рабочий поселок Атиг. </w:t>
      </w:r>
    </w:p>
    <w:p w:rsidR="00DB3F2F" w:rsidRPr="00DB3F2F" w:rsidRDefault="00DB3F2F" w:rsidP="00DB3F2F">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4. Контроль за исполнением настоящего </w:t>
      </w:r>
      <w:r w:rsidRPr="00DB3F2F">
        <w:rPr>
          <w:rFonts w:ascii="Times New Roman" w:eastAsia="Times New Roman" w:hAnsi="Times New Roman" w:cs="Times New Roman"/>
          <w:sz w:val="18"/>
          <w:szCs w:val="18"/>
          <w:lang w:eastAsia="ru-RU"/>
        </w:rPr>
        <w:tab/>
        <w:t>постановления оставляю за собой.</w:t>
      </w:r>
    </w:p>
    <w:p w:rsidR="00DB3F2F" w:rsidRPr="00DB3F2F" w:rsidRDefault="00DB3F2F" w:rsidP="00DB3F2F">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DB3F2F">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DB3F2F">
        <w:rPr>
          <w:rFonts w:ascii="Times New Roman" w:eastAsia="Calibri" w:hAnsi="Times New Roman" w:cs="Times New Roman"/>
          <w:sz w:val="18"/>
          <w:szCs w:val="18"/>
        </w:rPr>
        <w:t xml:space="preserve">муниципального образования рабочий поселок Атиг                                                                           С.С. Мезенов     </w:t>
      </w:r>
      <w:r w:rsidRPr="00DB3F2F">
        <w:rPr>
          <w:rFonts w:ascii="Times New Roman" w:eastAsia="Times New Roman" w:hAnsi="Times New Roman" w:cs="Times New Roman"/>
          <w:sz w:val="18"/>
          <w:szCs w:val="18"/>
          <w:lang w:eastAsia="ru-RU"/>
        </w:rPr>
        <w:t xml:space="preserve">Утвержден </w:t>
      </w:r>
    </w:p>
    <w:p w:rsidR="00DB3F2F" w:rsidRPr="00DB3F2F" w:rsidRDefault="00DB3F2F" w:rsidP="00DB3F2F">
      <w:pPr>
        <w:spacing w:after="0" w:line="240" w:lineRule="auto"/>
        <w:ind w:left="4860" w:firstLine="142"/>
        <w:jc w:val="right"/>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постановлением Администрации муниципального образования </w:t>
      </w:r>
    </w:p>
    <w:p w:rsidR="00DB3F2F" w:rsidRPr="00DB3F2F" w:rsidRDefault="00DB3F2F" w:rsidP="00DB3F2F">
      <w:pPr>
        <w:spacing w:after="0" w:line="240" w:lineRule="auto"/>
        <w:ind w:left="4860" w:firstLine="142"/>
        <w:jc w:val="right"/>
        <w:rPr>
          <w:rFonts w:ascii="Times New Roman" w:eastAsia="Times New Roman" w:hAnsi="Times New Roman" w:cs="Times New Roman"/>
          <w:i/>
          <w:sz w:val="18"/>
          <w:szCs w:val="18"/>
          <w:lang w:eastAsia="ru-RU"/>
        </w:rPr>
      </w:pPr>
      <w:r w:rsidRPr="00DB3F2F">
        <w:rPr>
          <w:rFonts w:ascii="Times New Roman" w:eastAsia="Times New Roman" w:hAnsi="Times New Roman" w:cs="Times New Roman"/>
          <w:sz w:val="18"/>
          <w:szCs w:val="18"/>
          <w:lang w:eastAsia="ru-RU"/>
        </w:rPr>
        <w:t>рабочий поселок Атиг</w:t>
      </w:r>
    </w:p>
    <w:p w:rsidR="00DB3F2F" w:rsidRPr="00DB3F2F" w:rsidRDefault="00DB3F2F" w:rsidP="00DB3F2F">
      <w:pPr>
        <w:spacing w:after="0" w:line="240" w:lineRule="auto"/>
        <w:ind w:firstLine="142"/>
        <w:jc w:val="right"/>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от  </w:t>
      </w:r>
      <w:r w:rsidRPr="00DB3F2F">
        <w:rPr>
          <w:rFonts w:ascii="Times New Roman" w:eastAsia="Times New Roman" w:hAnsi="Times New Roman" w:cs="Times New Roman"/>
          <w:sz w:val="18"/>
          <w:szCs w:val="18"/>
          <w:u w:val="single"/>
          <w:lang w:eastAsia="ru-RU"/>
        </w:rPr>
        <w:t>26.12.2018</w:t>
      </w:r>
      <w:r w:rsidRPr="00DB3F2F">
        <w:rPr>
          <w:rFonts w:ascii="Times New Roman" w:eastAsia="Times New Roman" w:hAnsi="Times New Roman" w:cs="Times New Roman"/>
          <w:sz w:val="18"/>
          <w:szCs w:val="18"/>
          <w:lang w:eastAsia="ru-RU"/>
        </w:rPr>
        <w:t xml:space="preserve"> года   № </w:t>
      </w:r>
      <w:r w:rsidRPr="00DB3F2F">
        <w:rPr>
          <w:rFonts w:ascii="Times New Roman" w:eastAsia="Times New Roman" w:hAnsi="Times New Roman" w:cs="Times New Roman"/>
          <w:sz w:val="18"/>
          <w:szCs w:val="18"/>
          <w:u w:val="single"/>
          <w:lang w:eastAsia="ru-RU"/>
        </w:rPr>
        <w:t>460</w:t>
      </w:r>
    </w:p>
    <w:p w:rsidR="00DB3F2F" w:rsidRPr="00DB3F2F" w:rsidRDefault="00DB3F2F" w:rsidP="00DB3F2F">
      <w:pPr>
        <w:widowControl w:val="0"/>
        <w:autoSpaceDE w:val="0"/>
        <w:autoSpaceDN w:val="0"/>
        <w:spacing w:after="0" w:line="240" w:lineRule="auto"/>
        <w:ind w:firstLine="142"/>
        <w:jc w:val="center"/>
        <w:rPr>
          <w:rFonts w:ascii="Times New Roman" w:eastAsia="Times New Roman" w:hAnsi="Times New Roman" w:cs="Times New Roman"/>
          <w:b/>
          <w:sz w:val="18"/>
          <w:szCs w:val="18"/>
          <w:lang w:eastAsia="ru-RU"/>
        </w:rPr>
      </w:pPr>
      <w:bookmarkStart w:id="77" w:name="P29"/>
      <w:bookmarkEnd w:id="77"/>
      <w:r w:rsidRPr="00DB3F2F">
        <w:rPr>
          <w:rFonts w:ascii="Times New Roman" w:eastAsia="Times New Roman" w:hAnsi="Times New Roman" w:cs="Times New Roman"/>
          <w:b/>
          <w:sz w:val="18"/>
          <w:szCs w:val="18"/>
          <w:lang w:eastAsia="ru-RU"/>
        </w:rPr>
        <w:t>ПРАВИЛА</w:t>
      </w:r>
    </w:p>
    <w:p w:rsidR="00DB3F2F" w:rsidRPr="00DB3F2F" w:rsidRDefault="00DB3F2F" w:rsidP="00DB3F2F">
      <w:pPr>
        <w:widowControl w:val="0"/>
        <w:autoSpaceDE w:val="0"/>
        <w:autoSpaceDN w:val="0"/>
        <w:spacing w:after="0" w:line="240" w:lineRule="auto"/>
        <w:ind w:firstLine="142"/>
        <w:jc w:val="center"/>
        <w:rPr>
          <w:rFonts w:ascii="Times New Roman" w:eastAsia="Times New Roman" w:hAnsi="Times New Roman" w:cs="Times New Roman"/>
          <w:b/>
          <w:sz w:val="18"/>
          <w:szCs w:val="18"/>
          <w:lang w:eastAsia="ru-RU"/>
        </w:rPr>
      </w:pPr>
      <w:r w:rsidRPr="00DB3F2F">
        <w:rPr>
          <w:rFonts w:ascii="Times New Roman" w:eastAsia="Times New Roman" w:hAnsi="Times New Roman" w:cs="Times New Roman"/>
          <w:b/>
          <w:sz w:val="18"/>
          <w:szCs w:val="18"/>
          <w:lang w:eastAsia="ru-RU"/>
        </w:rPr>
        <w:t>ПОДГОТОВКИ И ПРЕДСТАВЛЕНИЯ ДОКУМЕНТОВ И СВЕДЕНИЙ ДЛЯ ВКЛЮЧЕНИЯ В СВЕРДЛОВСКИЙ ОБЛАСТНОЙ РЕГИСТР МУНИЦИПАЛЬНЫХ НОРМАТИВНЫХ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1. Настоящее Положение разработано в соответствии с Федеральным </w:t>
      </w:r>
      <w:hyperlink r:id="rId251" w:history="1">
        <w:r w:rsidRPr="00DB3F2F">
          <w:rPr>
            <w:rFonts w:ascii="Times New Roman" w:eastAsia="Times New Roman" w:hAnsi="Times New Roman" w:cs="Times New Roman"/>
            <w:color w:val="0000FF"/>
            <w:sz w:val="18"/>
            <w:szCs w:val="18"/>
            <w:lang w:eastAsia="ru-RU"/>
          </w:rPr>
          <w:t>законом</w:t>
        </w:r>
      </w:hyperlink>
      <w:r w:rsidRPr="00DB3F2F">
        <w:rPr>
          <w:rFonts w:ascii="Times New Roman" w:eastAsia="Times New Roman" w:hAnsi="Times New Roman" w:cs="Times New Roman"/>
          <w:sz w:val="18"/>
          <w:szCs w:val="18"/>
          <w:lang w:eastAsia="ru-RU"/>
        </w:rPr>
        <w:t xml:space="preserve"> от 06.10.2003 № 131-ФЗ «Об общих принципах организации местного самоуправления в Российской Федерации», </w:t>
      </w:r>
      <w:hyperlink r:id="rId252" w:history="1">
        <w:r w:rsidRPr="00DB3F2F">
          <w:rPr>
            <w:rFonts w:ascii="Times New Roman" w:eastAsia="Times New Roman" w:hAnsi="Times New Roman" w:cs="Times New Roman"/>
            <w:color w:val="0000FF"/>
            <w:sz w:val="18"/>
            <w:szCs w:val="18"/>
            <w:lang w:eastAsia="ru-RU"/>
          </w:rPr>
          <w:t>Постановлением</w:t>
        </w:r>
      </w:hyperlink>
      <w:r w:rsidRPr="00DB3F2F">
        <w:rPr>
          <w:rFonts w:ascii="Times New Roman" w:eastAsia="Times New Roman" w:hAnsi="Times New Roman" w:cs="Times New Roman"/>
          <w:sz w:val="18"/>
          <w:szCs w:val="18"/>
          <w:lang w:eastAsia="ru-RU"/>
        </w:rPr>
        <w:t xml:space="preserve"> Правительства Российской Федерации от 10.09.2008 № 657 «О ведении федерального регистра муниципальных нормативных правовых актов», </w:t>
      </w:r>
      <w:hyperlink r:id="rId253" w:history="1">
        <w:r w:rsidRPr="00DB3F2F">
          <w:rPr>
            <w:rFonts w:ascii="Times New Roman" w:eastAsia="Times New Roman" w:hAnsi="Times New Roman" w:cs="Times New Roman"/>
            <w:color w:val="0000FF"/>
            <w:sz w:val="18"/>
            <w:szCs w:val="18"/>
            <w:lang w:eastAsia="ru-RU"/>
          </w:rPr>
          <w:t>Законом</w:t>
        </w:r>
      </w:hyperlink>
      <w:r w:rsidRPr="00DB3F2F">
        <w:rPr>
          <w:rFonts w:ascii="Times New Roman" w:eastAsia="Times New Roman" w:hAnsi="Times New Roman" w:cs="Times New Roman"/>
          <w:sz w:val="18"/>
          <w:szCs w:val="18"/>
          <w:lang w:eastAsia="ru-RU"/>
        </w:rPr>
        <w:t xml:space="preserve"> Свердловской области от 26.12.2008 № 145-ОЗ «Об организации и ведении Свердловского областного регистра муниципальных нормативных правовых актов» и определяет порядок и сроки представления Администрацией муниципального образования рабочий поселок Атиг (далее - Администрация) документов и сведений в Правительство Свердловской области для включения в Свердловский областной регистр муниципальных нормативных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2. Под муниципальным нормативным правовым актом понимается изданный в установленном порядке акт - постановление Администрации или Главы муниципального образования рабочий поселок Атиг,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Актуальная редакция муниципального нормативного правового акта, создаваемая при внесении изменений в ранее принятый нормативный правовой акт, представляет собой полный текст документа со всеми внесенными в него изменениями.</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3. Администрация представляет в Правительство Свердловской области для включения в Свердловский областной регистр муниципальных нормативных правовых актов следующие документы и сведения:</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1) постановления Администрации или Главы, являющиеся нормативными правовыми актами, по вопросам, нормативное регулирование которых в соответствии с законодательством Российской Федерации и Свердловской области, </w:t>
      </w:r>
      <w:hyperlink r:id="rId254" w:history="1">
        <w:r w:rsidRPr="00DB3F2F">
          <w:rPr>
            <w:rFonts w:ascii="Times New Roman" w:eastAsia="Times New Roman" w:hAnsi="Times New Roman" w:cs="Times New Roman"/>
            <w:color w:val="0000FF"/>
            <w:sz w:val="18"/>
            <w:szCs w:val="18"/>
            <w:lang w:eastAsia="ru-RU"/>
          </w:rPr>
          <w:t>Уставом</w:t>
        </w:r>
      </w:hyperlink>
      <w:r w:rsidRPr="00DB3F2F">
        <w:rPr>
          <w:rFonts w:ascii="Times New Roman" w:eastAsia="Times New Roman" w:hAnsi="Times New Roman" w:cs="Times New Roman"/>
          <w:sz w:val="18"/>
          <w:szCs w:val="18"/>
          <w:lang w:eastAsia="ru-RU"/>
        </w:rPr>
        <w:t xml:space="preserve"> муниципального образования рабочий поселок Атиг, решением Думы муниципального образования рабочий поселок Атиг отнесено к компетенции Администрации или Главы (далее - правовые акты);</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2) сведения об источниках и датах официального опубликования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3) актуальные редакции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bookmarkStart w:id="78" w:name="P43"/>
      <w:bookmarkEnd w:id="78"/>
      <w:r w:rsidRPr="00DB3F2F">
        <w:rPr>
          <w:rFonts w:ascii="Times New Roman" w:eastAsia="Times New Roman" w:hAnsi="Times New Roman" w:cs="Times New Roman"/>
          <w:sz w:val="18"/>
          <w:szCs w:val="18"/>
          <w:lang w:eastAsia="ru-RU"/>
        </w:rPr>
        <w:t>4) дополнительные документы в соответствии с действующим законодательством:</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протесты прокурора, принесенные на правовые акты;</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требования прокурора об изменении правовых актов, содержащие предложения о способах устранения выявленных коррупциогенных факторов;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представления прокурора об устранении нарушений закона, внесенные в отношении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административные исковые заявления о признании недействующими полностью или в части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решения федеральных судов по административным делам об оспаривании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решения Уставного Суда Свердловской области, принятые по итогам рассмотрения дел о проверке соответствия </w:t>
      </w:r>
      <w:hyperlink r:id="rId255" w:history="1">
        <w:r w:rsidRPr="00DB3F2F">
          <w:rPr>
            <w:rFonts w:ascii="Times New Roman" w:eastAsia="Times New Roman" w:hAnsi="Times New Roman" w:cs="Times New Roman"/>
            <w:color w:val="0000FF"/>
            <w:sz w:val="18"/>
            <w:szCs w:val="18"/>
            <w:lang w:eastAsia="ru-RU"/>
          </w:rPr>
          <w:t>Уставу</w:t>
        </w:r>
      </w:hyperlink>
      <w:r w:rsidRPr="00DB3F2F">
        <w:rPr>
          <w:rFonts w:ascii="Times New Roman" w:eastAsia="Times New Roman" w:hAnsi="Times New Roman" w:cs="Times New Roman"/>
          <w:sz w:val="18"/>
          <w:szCs w:val="18"/>
          <w:lang w:eastAsia="ru-RU"/>
        </w:rPr>
        <w:t xml:space="preserve"> Свердловской области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предписания федерального антимонопольного органа и его территориальных органов об отмене или изменении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предписания федерального органа исполнительной власти по регулированию естественных монополий и его территориальных органов об отмене или изменении правовых актов;</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акты, принятые уполномоченным органом государственной власти Российской Федерации, которыми предусмотрены отмена или приостановление действия правовых актов в части, регулирующей осуществление органами местного самоуправления отдельных государственных полномочий, переданных им федеральными законами;</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нормативные правовые акты, принятые Правительством Свердловской области, которыми предусмотрены отмена или приостановление действия правовых актов в части, регулирующей осуществление органами местного самоуправления отдельных государственных полномочий, переданных им законами Свердловской области;</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 xml:space="preserve">акты, принятые Правительством Свердловской области, в которых содержатся предложения органу местного самоуправления, выборному или иному должностному лицу местного самоуправления привести в соответствие с законодательством Российской Федерации изданные ими правовые акты в случае, если указанные акты противоречат </w:t>
      </w:r>
      <w:hyperlink r:id="rId256" w:history="1">
        <w:r w:rsidRPr="00DB3F2F">
          <w:rPr>
            <w:rFonts w:ascii="Times New Roman" w:eastAsia="Times New Roman" w:hAnsi="Times New Roman" w:cs="Times New Roman"/>
            <w:color w:val="0000FF"/>
            <w:sz w:val="18"/>
            <w:szCs w:val="18"/>
            <w:lang w:eastAsia="ru-RU"/>
          </w:rPr>
          <w:t>Конституции</w:t>
        </w:r>
      </w:hyperlink>
      <w:r w:rsidRPr="00DB3F2F">
        <w:rPr>
          <w:rFonts w:ascii="Times New Roman" w:eastAsia="Times New Roman" w:hAnsi="Times New Roman" w:cs="Times New Roman"/>
          <w:sz w:val="18"/>
          <w:szCs w:val="18"/>
          <w:lang w:eastAsia="ru-RU"/>
        </w:rPr>
        <w:t xml:space="preserve"> Российской Федерации, федеральным законам и иным нормативным правовым актам Российской Федерации, </w:t>
      </w:r>
      <w:hyperlink r:id="rId257" w:history="1">
        <w:r w:rsidRPr="00DB3F2F">
          <w:rPr>
            <w:rFonts w:ascii="Times New Roman" w:eastAsia="Times New Roman" w:hAnsi="Times New Roman" w:cs="Times New Roman"/>
            <w:color w:val="0000FF"/>
            <w:sz w:val="18"/>
            <w:szCs w:val="18"/>
            <w:lang w:eastAsia="ru-RU"/>
          </w:rPr>
          <w:t>Уставу</w:t>
        </w:r>
      </w:hyperlink>
      <w:r w:rsidRPr="00DB3F2F">
        <w:rPr>
          <w:rFonts w:ascii="Times New Roman" w:eastAsia="Times New Roman" w:hAnsi="Times New Roman" w:cs="Times New Roman"/>
          <w:sz w:val="18"/>
          <w:szCs w:val="18"/>
          <w:lang w:eastAsia="ru-RU"/>
        </w:rPr>
        <w:t xml:space="preserve"> Свердловской области, законам и иным нормативным правовым актам Свердловской области;</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иные документы, содержащие информацию о правовых актах, поступившие из органов прокуратуры, государственных органов Свердловской области, иных государственных органов, органов местного самоуправления муниципальных образований, расположенных на территории Свердловской области.</w:t>
      </w:r>
    </w:p>
    <w:p w:rsidR="00DB3F2F" w:rsidRPr="00DB3F2F" w:rsidRDefault="00DB3F2F" w:rsidP="00DB3F2F">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DB3F2F">
        <w:rPr>
          <w:rFonts w:ascii="Times New Roman" w:eastAsia="Times New Roman" w:hAnsi="Times New Roman" w:cs="Times New Roman"/>
          <w:sz w:val="18"/>
          <w:szCs w:val="18"/>
          <w:lang w:eastAsia="ru-RU"/>
        </w:rPr>
        <w:t>4. Документы и сведения, предусмотренные пунктами 3 настоящего Порядка, представляются в орган, осуществляющий ведение Свердловского областного регистра муниципальных нормативных правовых актов, в форме, порядке и в сроки, установленные Законом Свердловской области от 26 декабря 2008 года № 145-ОЗ "Об организации и ведении Свердловского областного регистра муниципальных нормативных правовых актов".</w:t>
      </w:r>
    </w:p>
    <w:p w:rsidR="00621CE4" w:rsidRPr="004F1370" w:rsidRDefault="00621CE4" w:rsidP="00B2526E">
      <w:pPr>
        <w:spacing w:after="0" w:line="240" w:lineRule="auto"/>
        <w:jc w:val="center"/>
        <w:rPr>
          <w:rFonts w:ascii="Times New Roman" w:hAnsi="Times New Roman"/>
          <w:b/>
          <w:sz w:val="18"/>
          <w:szCs w:val="18"/>
        </w:rPr>
      </w:pPr>
    </w:p>
    <w:p w:rsidR="00B2526E" w:rsidRPr="00611B12" w:rsidRDefault="00B2526E" w:rsidP="00B2526E">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B2526E" w:rsidRPr="00611B12" w:rsidRDefault="00B2526E" w:rsidP="00B2526E">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B2526E" w:rsidRDefault="00B2526E" w:rsidP="00B2526E">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B2526E" w:rsidRDefault="00B2526E" w:rsidP="00B2526E">
      <w:pPr>
        <w:spacing w:after="0" w:line="240" w:lineRule="auto"/>
        <w:ind w:firstLine="176"/>
        <w:rPr>
          <w:rFonts w:ascii="Times New Roman" w:hAnsi="Times New Roman"/>
          <w:sz w:val="18"/>
          <w:szCs w:val="18"/>
        </w:rPr>
      </w:pPr>
      <w:r>
        <w:rPr>
          <w:rFonts w:ascii="Times New Roman" w:hAnsi="Times New Roman"/>
          <w:sz w:val="18"/>
          <w:szCs w:val="18"/>
        </w:rPr>
        <w:t>от  2</w:t>
      </w:r>
      <w:r w:rsidR="00D60388">
        <w:rPr>
          <w:rFonts w:ascii="Times New Roman" w:hAnsi="Times New Roman"/>
          <w:sz w:val="18"/>
          <w:szCs w:val="18"/>
        </w:rPr>
        <w:t>4</w:t>
      </w:r>
      <w:r>
        <w:rPr>
          <w:rFonts w:ascii="Times New Roman" w:hAnsi="Times New Roman"/>
          <w:sz w:val="18"/>
          <w:szCs w:val="18"/>
        </w:rPr>
        <w:t>.1</w:t>
      </w:r>
      <w:r w:rsidR="00D60388">
        <w:rPr>
          <w:rFonts w:ascii="Times New Roman" w:hAnsi="Times New Roman"/>
          <w:sz w:val="18"/>
          <w:szCs w:val="18"/>
        </w:rPr>
        <w:t>2</w:t>
      </w:r>
      <w:r>
        <w:rPr>
          <w:rFonts w:ascii="Times New Roman" w:hAnsi="Times New Roman"/>
          <w:sz w:val="18"/>
          <w:szCs w:val="18"/>
        </w:rPr>
        <w:t>.2018 года  № 4</w:t>
      </w:r>
      <w:r w:rsidR="00D60388">
        <w:rPr>
          <w:rFonts w:ascii="Times New Roman" w:hAnsi="Times New Roman"/>
          <w:sz w:val="18"/>
          <w:szCs w:val="18"/>
        </w:rPr>
        <w:t>58</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D60388" w:rsidRPr="00D60388" w:rsidRDefault="00D60388" w:rsidP="00D60388">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b/>
          <w:bCs/>
          <w:i/>
          <w:sz w:val="18"/>
          <w:szCs w:val="18"/>
          <w:lang w:eastAsia="ru-RU"/>
        </w:rPr>
        <w:t>Об утверждении правил определения требований к закупаемым органам местного самоуправления и подведомственным казенным учреждениям и бюджетным учреждениями отдельным видам товаров, работ, услуг (в том числе предельные цены товаров, работ, услуг)</w:t>
      </w:r>
    </w:p>
    <w:p w:rsidR="00D60388" w:rsidRPr="00D60388" w:rsidRDefault="00D60388" w:rsidP="00D60388">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 соответствии с Федеральным законом от 05 апреля 2013 года N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02.09.2015 N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 постановлением администрации муниципального образования рабочий поселок Атиг от 24.12.2018 № 457 «Об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 Муниципального образования рабочий поселок Атиг, содержанию указанных актов и обеспечению их исполнения»</w:t>
      </w:r>
    </w:p>
    <w:p w:rsidR="00D60388" w:rsidRPr="00D60388" w:rsidRDefault="00D60388" w:rsidP="00D60388">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D60388">
        <w:rPr>
          <w:rFonts w:ascii="Times New Roman" w:eastAsia="Times New Roman" w:hAnsi="Times New Roman" w:cs="Times New Roman"/>
          <w:sz w:val="18"/>
          <w:szCs w:val="18"/>
          <w:lang w:eastAsia="ru-RU"/>
        </w:rPr>
        <w:t xml:space="preserve"> </w:t>
      </w:r>
      <w:r w:rsidRPr="00D60388">
        <w:rPr>
          <w:rFonts w:ascii="Times New Roman" w:eastAsia="Times New Roman" w:hAnsi="Times New Roman" w:cs="Times New Roman"/>
          <w:b/>
          <w:sz w:val="18"/>
          <w:szCs w:val="18"/>
          <w:lang w:eastAsia="ru-RU"/>
        </w:rPr>
        <w:t>ПОСТАНОВЛЯЕТ:</w:t>
      </w:r>
    </w:p>
    <w:p w:rsidR="00D60388" w:rsidRPr="00D60388" w:rsidRDefault="00D60388" w:rsidP="00D60388">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1. Утвердить правила определения требований к закупаемым органам местного самоуправления и подведомственным казенным учреждениям и бюджетным учреждениями отдельным видам товаров, работ, услуг (в том числе предельные цены товаров, работ, услуг) (прилагается). </w:t>
      </w:r>
    </w:p>
    <w:p w:rsidR="00D60388" w:rsidRPr="00D60388" w:rsidRDefault="00D60388" w:rsidP="00D60388">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2. Разместить настоящее постановление в единой информационной системе в сфере закупок и официальном сайте Администрации муниципального образования рабочий поселок Атиг. </w:t>
      </w:r>
    </w:p>
    <w:p w:rsidR="00D60388" w:rsidRPr="00D60388" w:rsidRDefault="00D60388" w:rsidP="00D60388">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3. Контроль за исполнением настоящего </w:t>
      </w:r>
      <w:r w:rsidRPr="00D60388">
        <w:rPr>
          <w:rFonts w:ascii="Times New Roman" w:eastAsia="Times New Roman" w:hAnsi="Times New Roman" w:cs="Times New Roman"/>
          <w:sz w:val="18"/>
          <w:szCs w:val="18"/>
          <w:lang w:eastAsia="ru-RU"/>
        </w:rPr>
        <w:tab/>
        <w:t>постановления оставляю за собой.</w:t>
      </w:r>
    </w:p>
    <w:p w:rsidR="00D60388" w:rsidRPr="00D60388" w:rsidRDefault="00D60388" w:rsidP="00D60388">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D60388">
        <w:rPr>
          <w:rFonts w:ascii="Times New Roman" w:eastAsia="Calibri" w:hAnsi="Times New Roman" w:cs="Times New Roman"/>
          <w:sz w:val="18"/>
          <w:szCs w:val="18"/>
        </w:rPr>
        <w:t xml:space="preserve">муниципального образования рабочий поселок Атиг                                                                           С.С. Мезенов     </w:t>
      </w:r>
      <w:r w:rsidRPr="00D60388">
        <w:rPr>
          <w:rFonts w:ascii="Times New Roman" w:eastAsia="Times New Roman" w:hAnsi="Times New Roman" w:cs="Times New Roman"/>
          <w:sz w:val="18"/>
          <w:szCs w:val="18"/>
          <w:lang w:eastAsia="ru-RU"/>
        </w:rPr>
        <w:t xml:space="preserve">Утвержден </w:t>
      </w:r>
    </w:p>
    <w:p w:rsidR="00D60388" w:rsidRPr="00D60388" w:rsidRDefault="00D60388" w:rsidP="00D60388">
      <w:pPr>
        <w:spacing w:after="0" w:line="240" w:lineRule="auto"/>
        <w:ind w:left="4860"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постановлением Администрации муниципального образования </w:t>
      </w:r>
    </w:p>
    <w:p w:rsidR="00D60388" w:rsidRPr="00D60388" w:rsidRDefault="00D60388" w:rsidP="00D60388">
      <w:pPr>
        <w:spacing w:after="0" w:line="240" w:lineRule="auto"/>
        <w:ind w:left="4860" w:firstLine="142"/>
        <w:jc w:val="right"/>
        <w:rPr>
          <w:rFonts w:ascii="Times New Roman" w:eastAsia="Times New Roman" w:hAnsi="Times New Roman" w:cs="Times New Roman"/>
          <w:i/>
          <w:sz w:val="18"/>
          <w:szCs w:val="18"/>
          <w:lang w:eastAsia="ru-RU"/>
        </w:rPr>
      </w:pPr>
      <w:r w:rsidRPr="00D60388">
        <w:rPr>
          <w:rFonts w:ascii="Times New Roman" w:eastAsia="Times New Roman" w:hAnsi="Times New Roman" w:cs="Times New Roman"/>
          <w:sz w:val="18"/>
          <w:szCs w:val="18"/>
          <w:lang w:eastAsia="ru-RU"/>
        </w:rPr>
        <w:t>рабочий поселок Атиг</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от  </w:t>
      </w:r>
      <w:r w:rsidRPr="00D60388">
        <w:rPr>
          <w:rFonts w:ascii="Times New Roman" w:eastAsia="Times New Roman" w:hAnsi="Times New Roman" w:cs="Times New Roman"/>
          <w:sz w:val="18"/>
          <w:szCs w:val="18"/>
          <w:u w:val="single"/>
          <w:lang w:eastAsia="ru-RU"/>
        </w:rPr>
        <w:t>24.12.2018</w:t>
      </w:r>
      <w:r w:rsidRPr="00D60388">
        <w:rPr>
          <w:rFonts w:ascii="Times New Roman" w:eastAsia="Times New Roman" w:hAnsi="Times New Roman" w:cs="Times New Roman"/>
          <w:sz w:val="18"/>
          <w:szCs w:val="18"/>
          <w:lang w:eastAsia="ru-RU"/>
        </w:rPr>
        <w:t xml:space="preserve"> года   № </w:t>
      </w:r>
      <w:r w:rsidRPr="00D60388">
        <w:rPr>
          <w:rFonts w:ascii="Times New Roman" w:eastAsia="Times New Roman" w:hAnsi="Times New Roman" w:cs="Times New Roman"/>
          <w:sz w:val="18"/>
          <w:szCs w:val="18"/>
          <w:u w:val="single"/>
          <w:lang w:eastAsia="ru-RU"/>
        </w:rPr>
        <w:t>458</w:t>
      </w:r>
    </w:p>
    <w:p w:rsidR="00D60388" w:rsidRPr="00D60388" w:rsidRDefault="00D60388" w:rsidP="00D60388">
      <w:pPr>
        <w:spacing w:after="0" w:line="240" w:lineRule="auto"/>
        <w:ind w:firstLine="142"/>
        <w:jc w:val="center"/>
        <w:rPr>
          <w:rFonts w:ascii="Times New Roman" w:eastAsia="Times New Roman" w:hAnsi="Times New Roman" w:cs="Times New Roman"/>
          <w:b/>
          <w:sz w:val="18"/>
          <w:szCs w:val="18"/>
          <w:lang w:eastAsia="ru-RU"/>
        </w:rPr>
      </w:pPr>
      <w:r w:rsidRPr="00D60388">
        <w:rPr>
          <w:rFonts w:ascii="Times New Roman" w:eastAsia="Times New Roman" w:hAnsi="Times New Roman" w:cs="Times New Roman"/>
          <w:b/>
          <w:sz w:val="18"/>
          <w:szCs w:val="18"/>
          <w:lang w:eastAsia="ru-RU"/>
        </w:rPr>
        <w:t xml:space="preserve">Правила определения требований к закупаемым органам местного самоуправления и подведомственным казенным учреждениям и бюджетным учреждениями отдельным видам товаров, работ, услуг </w:t>
      </w:r>
    </w:p>
    <w:p w:rsidR="00D60388" w:rsidRPr="00D60388" w:rsidRDefault="00D60388" w:rsidP="00D60388">
      <w:pPr>
        <w:spacing w:after="0" w:line="240" w:lineRule="auto"/>
        <w:ind w:firstLine="142"/>
        <w:jc w:val="center"/>
        <w:rPr>
          <w:rFonts w:ascii="Times New Roman" w:eastAsia="Times New Roman" w:hAnsi="Times New Roman" w:cs="Times New Roman"/>
          <w:b/>
          <w:sz w:val="18"/>
          <w:szCs w:val="18"/>
          <w:lang w:eastAsia="ru-RU"/>
        </w:rPr>
      </w:pPr>
      <w:r w:rsidRPr="00D60388">
        <w:rPr>
          <w:rFonts w:ascii="Times New Roman" w:eastAsia="Times New Roman" w:hAnsi="Times New Roman" w:cs="Times New Roman"/>
          <w:b/>
          <w:sz w:val="18"/>
          <w:szCs w:val="18"/>
          <w:lang w:eastAsia="ru-RU"/>
        </w:rPr>
        <w:t>(в том числе предельные цены товаров, работ, услуг)</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bookmarkStart w:id="79" w:name="Par42"/>
      <w:bookmarkEnd w:id="79"/>
      <w:r w:rsidRPr="00D60388">
        <w:rPr>
          <w:rFonts w:ascii="Times New Roman" w:eastAsia="Times New Roman" w:hAnsi="Times New Roman" w:cs="Times New Roman"/>
          <w:sz w:val="18"/>
          <w:szCs w:val="18"/>
          <w:lang w:eastAsia="ru-RU"/>
        </w:rPr>
        <w:t>1. Настоящие Правила устанавливают порядок определения требований к закупаемым органам местного самоуправления и подведомственным бюджетным учреждениям отдельным видам товаров, работ, услуг (в том числе предельные цены товаров, работ, услуг) (далее - Правила) для обеспечения муниципальных нужд Муниципального образования рабочий поселок Атиг.</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2. Органы местного самоуправления утверждают определенные в соответствии с настоящими Правилами требования к закупаемым ими, их подведомственными казенными и бюджетными учреждениями отдельным видам товаров, работ, услуг в форме перечня отдельных видов товаров, работ, услуг, в отношении которых устанавливаются потребительские свойства (в том числе качество) и иные характеристики (в том числе предельные цены товаров, работ, услуг) (далее - ведомственный перечень).</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Ведомственный </w:t>
      </w:r>
      <w:hyperlink r:id="rId258" w:anchor="P68" w:history="1">
        <w:r w:rsidRPr="00D60388">
          <w:rPr>
            <w:rFonts w:ascii="Times New Roman" w:eastAsia="Times New Roman" w:hAnsi="Times New Roman" w:cs="Times New Roman"/>
            <w:sz w:val="18"/>
            <w:szCs w:val="18"/>
            <w:lang w:eastAsia="ru-RU"/>
          </w:rPr>
          <w:t>перечень</w:t>
        </w:r>
      </w:hyperlink>
      <w:r w:rsidRPr="00D60388">
        <w:rPr>
          <w:rFonts w:ascii="Times New Roman" w:eastAsia="Times New Roman" w:hAnsi="Times New Roman" w:cs="Times New Roman"/>
          <w:sz w:val="18"/>
          <w:szCs w:val="18"/>
          <w:lang w:eastAsia="ru-RU"/>
        </w:rPr>
        <w:t xml:space="preserve"> составляется по форме согласно приложению N1 на основании обязательного </w:t>
      </w:r>
      <w:hyperlink r:id="rId259" w:anchor="P128" w:history="1">
        <w:r w:rsidRPr="00D60388">
          <w:rPr>
            <w:rFonts w:ascii="Times New Roman" w:eastAsia="Times New Roman" w:hAnsi="Times New Roman" w:cs="Times New Roman"/>
            <w:sz w:val="18"/>
            <w:szCs w:val="18"/>
            <w:lang w:eastAsia="ru-RU"/>
          </w:rPr>
          <w:t>перечня</w:t>
        </w:r>
      </w:hyperlink>
      <w:r w:rsidRPr="00D60388">
        <w:rPr>
          <w:rFonts w:ascii="Times New Roman" w:eastAsia="Times New Roman" w:hAnsi="Times New Roman" w:cs="Times New Roman"/>
          <w:sz w:val="18"/>
          <w:szCs w:val="18"/>
          <w:lang w:eastAsia="ru-RU"/>
        </w:rPr>
        <w:t xml:space="preserve">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N 2 (далее - обязательный перечень).</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В отношении отдельных видов товаров, работ, услуг, включенных в обязательный </w:t>
      </w:r>
      <w:hyperlink r:id="rId260" w:anchor="P128" w:history="1">
        <w:r w:rsidRPr="00D60388">
          <w:rPr>
            <w:rFonts w:ascii="Times New Roman" w:eastAsia="Times New Roman" w:hAnsi="Times New Roman" w:cs="Times New Roman"/>
            <w:sz w:val="18"/>
            <w:szCs w:val="18"/>
            <w:lang w:eastAsia="ru-RU"/>
          </w:rPr>
          <w:t>перечень</w:t>
        </w:r>
      </w:hyperlink>
      <w:r w:rsidRPr="00D60388">
        <w:rPr>
          <w:rFonts w:ascii="Times New Roman" w:eastAsia="Times New Roman" w:hAnsi="Times New Roman" w:cs="Times New Roman"/>
          <w:sz w:val="18"/>
          <w:szCs w:val="18"/>
          <w:lang w:eastAsia="ru-RU"/>
        </w:rPr>
        <w:t xml:space="preserve">, в ведомственном перечне определяются их потребительские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обязательном </w:t>
      </w:r>
      <w:hyperlink r:id="rId261" w:anchor="P128" w:history="1">
        <w:r w:rsidRPr="00D60388">
          <w:rPr>
            <w:rFonts w:ascii="Times New Roman" w:eastAsia="Times New Roman" w:hAnsi="Times New Roman" w:cs="Times New Roman"/>
            <w:sz w:val="18"/>
            <w:szCs w:val="18"/>
            <w:lang w:eastAsia="ru-RU"/>
          </w:rPr>
          <w:t>перечне</w:t>
        </w:r>
      </w:hyperlink>
      <w:r w:rsidRPr="00D60388">
        <w:rPr>
          <w:rFonts w:ascii="Times New Roman" w:eastAsia="Times New Roman" w:hAnsi="Times New Roman" w:cs="Times New Roman"/>
          <w:sz w:val="18"/>
          <w:szCs w:val="18"/>
          <w:lang w:eastAsia="ru-RU"/>
        </w:rPr>
        <w:t>.</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Органы местного самоуправления в ведомственном перечне определяют значения характеристик (свойств) отдельных видов товаров, работ, услуг (в том числе предельные цены товаров, работ, услуг), включенных в обязательный </w:t>
      </w:r>
      <w:hyperlink r:id="rId262" w:anchor="P128" w:history="1">
        <w:r w:rsidRPr="00D60388">
          <w:rPr>
            <w:rFonts w:ascii="Times New Roman" w:eastAsia="Times New Roman" w:hAnsi="Times New Roman" w:cs="Times New Roman"/>
            <w:sz w:val="18"/>
            <w:szCs w:val="18"/>
            <w:lang w:eastAsia="ru-RU"/>
          </w:rPr>
          <w:t>перечень</w:t>
        </w:r>
      </w:hyperlink>
      <w:r w:rsidRPr="00D60388">
        <w:rPr>
          <w:rFonts w:ascii="Times New Roman" w:eastAsia="Times New Roman" w:hAnsi="Times New Roman" w:cs="Times New Roman"/>
          <w:sz w:val="18"/>
          <w:szCs w:val="18"/>
          <w:lang w:eastAsia="ru-RU"/>
        </w:rPr>
        <w:t>, в случае, если в обязательном перечне не определены значения таких характеристик (свойств) (в том числе предельные цены товаров, работ, услуг).</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3. Отдельные виды товаров, работ, услуг, не включенные в обязательный </w:t>
      </w:r>
      <w:hyperlink r:id="rId263" w:anchor="P128" w:history="1">
        <w:r w:rsidRPr="00D60388">
          <w:rPr>
            <w:rFonts w:ascii="Times New Roman" w:eastAsia="Times New Roman" w:hAnsi="Times New Roman" w:cs="Times New Roman"/>
            <w:sz w:val="18"/>
            <w:szCs w:val="18"/>
            <w:lang w:eastAsia="ru-RU"/>
          </w:rPr>
          <w:t>перечень</w:t>
        </w:r>
      </w:hyperlink>
      <w:r w:rsidRPr="00D60388">
        <w:rPr>
          <w:rFonts w:ascii="Times New Roman" w:eastAsia="Times New Roman" w:hAnsi="Times New Roman" w:cs="Times New Roman"/>
          <w:sz w:val="18"/>
          <w:szCs w:val="18"/>
          <w:lang w:eastAsia="ru-RU"/>
        </w:rPr>
        <w:t>, подлежат включению в ведомственный перечень при условии, если средняя арифметическая сумма значений следующих критериев превышает 20 процентов:</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а) доля оплаты по отдельному виду товаров, работ, услуг для обеспечения муниципальных нужд за отчетный финансовый год (в соответствии с графиками платежей) по контрактам, информация о которых включена в реестр контрактов, заключенных заказчиками, органами местного самоуправления и подведомственными им казенными и бюджетными учреждениями в общем объеме оплаты по контрактам, включенным в указанный реестр (по графикам платежей), заключенным органам местного самоуправления, и подведомственными им казенными и бюджетными учреждениями;</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б) доля контрактов на закупку отдельных видов товаров, работ, услуг органов местного самоуправления и подведомственных им казенных и бюджетных учреждений в общем количестве контрактов на приобретение товаров, работ, услуг, заключаемых органами местного самоуправления и подведомственными им казенными и бюджетными учреждениями, в отчетном финансовом году.</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4. Органы местного самоуправления при включении в ведомственный перечень отдельных видов товаров, работ, услуг, не указанных в обязательном </w:t>
      </w:r>
      <w:hyperlink r:id="rId264" w:anchor="P128" w:history="1">
        <w:r w:rsidRPr="00D60388">
          <w:rPr>
            <w:rFonts w:ascii="Times New Roman" w:eastAsia="Times New Roman" w:hAnsi="Times New Roman" w:cs="Times New Roman"/>
            <w:sz w:val="18"/>
            <w:szCs w:val="18"/>
            <w:lang w:eastAsia="ru-RU"/>
          </w:rPr>
          <w:t>перечне</w:t>
        </w:r>
      </w:hyperlink>
      <w:r w:rsidRPr="00D60388">
        <w:rPr>
          <w:rFonts w:ascii="Times New Roman" w:eastAsia="Times New Roman" w:hAnsi="Times New Roman" w:cs="Times New Roman"/>
          <w:sz w:val="18"/>
          <w:szCs w:val="18"/>
          <w:lang w:eastAsia="ru-RU"/>
        </w:rPr>
        <w:t xml:space="preserve">, применяют установленные </w:t>
      </w:r>
      <w:hyperlink r:id="rId265" w:anchor="P39" w:history="1">
        <w:r w:rsidRPr="00D60388">
          <w:rPr>
            <w:rFonts w:ascii="Times New Roman" w:eastAsia="Times New Roman" w:hAnsi="Times New Roman" w:cs="Times New Roman"/>
            <w:sz w:val="18"/>
            <w:szCs w:val="18"/>
            <w:lang w:eastAsia="ru-RU"/>
          </w:rPr>
          <w:t>пунктом 3</w:t>
        </w:r>
      </w:hyperlink>
      <w:r w:rsidRPr="00D60388">
        <w:rPr>
          <w:rFonts w:ascii="Times New Roman" w:eastAsia="Times New Roman" w:hAnsi="Times New Roman" w:cs="Times New Roman"/>
          <w:sz w:val="18"/>
          <w:szCs w:val="18"/>
          <w:lang w:eastAsia="ru-RU"/>
        </w:rPr>
        <w:t xml:space="preserve"> настоящих Правил критерии исходя из определения их значений в процентном отношении к объему осуществляемых органами местного самоуправления и подведомственными им казенными и бюджетными учреждениями закупок.</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5. В целях формирования ведомственного перечня органы местного самоуправления вправе определять дополнительные критерии отбора отдельных видов товаров, работ, услуг и порядок их применения, не приводящие к сокращению значения критериев, установленных </w:t>
      </w:r>
      <w:hyperlink r:id="rId266" w:anchor="P39" w:history="1">
        <w:r w:rsidRPr="00D60388">
          <w:rPr>
            <w:rFonts w:ascii="Times New Roman" w:eastAsia="Times New Roman" w:hAnsi="Times New Roman" w:cs="Times New Roman"/>
            <w:sz w:val="18"/>
            <w:szCs w:val="18"/>
            <w:lang w:eastAsia="ru-RU"/>
          </w:rPr>
          <w:t>пунктом 3</w:t>
        </w:r>
      </w:hyperlink>
      <w:r w:rsidRPr="00D60388">
        <w:rPr>
          <w:rFonts w:ascii="Times New Roman" w:eastAsia="Times New Roman" w:hAnsi="Times New Roman" w:cs="Times New Roman"/>
          <w:sz w:val="18"/>
          <w:szCs w:val="18"/>
          <w:lang w:eastAsia="ru-RU"/>
        </w:rPr>
        <w:t xml:space="preserve"> настоящих Правил.</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6. Органы местного самоуправления при формировании ведомственного перечня вправе включить в него дополнительно:</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а) отдельные виды товаров, работ, услуг, не указанные в обязательном </w:t>
      </w:r>
      <w:hyperlink r:id="rId267" w:anchor="P128" w:history="1">
        <w:r w:rsidRPr="00D60388">
          <w:rPr>
            <w:rFonts w:ascii="Times New Roman" w:eastAsia="Times New Roman" w:hAnsi="Times New Roman" w:cs="Times New Roman"/>
            <w:sz w:val="18"/>
            <w:szCs w:val="18"/>
            <w:lang w:eastAsia="ru-RU"/>
          </w:rPr>
          <w:t>перечне</w:t>
        </w:r>
      </w:hyperlink>
      <w:r w:rsidRPr="00D60388">
        <w:rPr>
          <w:rFonts w:ascii="Times New Roman" w:eastAsia="Times New Roman" w:hAnsi="Times New Roman" w:cs="Times New Roman"/>
          <w:sz w:val="18"/>
          <w:szCs w:val="18"/>
          <w:lang w:eastAsia="ru-RU"/>
        </w:rPr>
        <w:t xml:space="preserve"> и не соответствующие критериям, указанным в </w:t>
      </w:r>
      <w:hyperlink r:id="rId268" w:anchor="P39" w:history="1">
        <w:r w:rsidRPr="00D60388">
          <w:rPr>
            <w:rFonts w:ascii="Times New Roman" w:eastAsia="Times New Roman" w:hAnsi="Times New Roman" w:cs="Times New Roman"/>
            <w:sz w:val="18"/>
            <w:szCs w:val="18"/>
            <w:lang w:eastAsia="ru-RU"/>
          </w:rPr>
          <w:t>пункте 3</w:t>
        </w:r>
      </w:hyperlink>
      <w:r w:rsidRPr="00D60388">
        <w:rPr>
          <w:rFonts w:ascii="Times New Roman" w:eastAsia="Times New Roman" w:hAnsi="Times New Roman" w:cs="Times New Roman"/>
          <w:sz w:val="18"/>
          <w:szCs w:val="18"/>
          <w:lang w:eastAsia="ru-RU"/>
        </w:rPr>
        <w:t xml:space="preserve"> настоящих Правил;</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б) характеристики (свойства) товаров, работ, услуг, не включенные в обязательный </w:t>
      </w:r>
      <w:hyperlink r:id="rId269" w:anchor="P128" w:history="1">
        <w:r w:rsidRPr="00D60388">
          <w:rPr>
            <w:rFonts w:ascii="Times New Roman" w:eastAsia="Times New Roman" w:hAnsi="Times New Roman" w:cs="Times New Roman"/>
            <w:sz w:val="18"/>
            <w:szCs w:val="18"/>
            <w:lang w:eastAsia="ru-RU"/>
          </w:rPr>
          <w:t>перечень</w:t>
        </w:r>
      </w:hyperlink>
      <w:r w:rsidRPr="00D60388">
        <w:rPr>
          <w:rFonts w:ascii="Times New Roman" w:eastAsia="Times New Roman" w:hAnsi="Times New Roman" w:cs="Times New Roman"/>
          <w:sz w:val="18"/>
          <w:szCs w:val="18"/>
          <w:lang w:eastAsia="ru-RU"/>
        </w:rPr>
        <w:t xml:space="preserve"> и не приводящие к необоснованным ограничениям количества участников закупки;</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в) значения количественных и (или) качественных показателей характеристик (свойств) товаров, работ, услуг, которые отличаются от значений, предусмотренных обязательным </w:t>
      </w:r>
      <w:hyperlink r:id="rId270" w:anchor="P128" w:history="1">
        <w:r w:rsidRPr="00D60388">
          <w:rPr>
            <w:rFonts w:ascii="Times New Roman" w:eastAsia="Times New Roman" w:hAnsi="Times New Roman" w:cs="Times New Roman"/>
            <w:sz w:val="18"/>
            <w:szCs w:val="18"/>
            <w:lang w:eastAsia="ru-RU"/>
          </w:rPr>
          <w:t>перечнем</w:t>
        </w:r>
      </w:hyperlink>
      <w:r w:rsidRPr="00D60388">
        <w:rPr>
          <w:rFonts w:ascii="Times New Roman" w:eastAsia="Times New Roman" w:hAnsi="Times New Roman" w:cs="Times New Roman"/>
          <w:sz w:val="18"/>
          <w:szCs w:val="18"/>
          <w:lang w:eastAsia="ru-RU"/>
        </w:rPr>
        <w:t xml:space="preserve">, и обоснование которых содержится в соответствующей графе </w:t>
      </w:r>
      <w:hyperlink r:id="rId271" w:anchor="P68" w:history="1">
        <w:r w:rsidRPr="00D60388">
          <w:rPr>
            <w:rFonts w:ascii="Times New Roman" w:eastAsia="Times New Roman" w:hAnsi="Times New Roman" w:cs="Times New Roman"/>
            <w:sz w:val="18"/>
            <w:szCs w:val="18"/>
            <w:lang w:eastAsia="ru-RU"/>
          </w:rPr>
          <w:t>приложения N 1</w:t>
        </w:r>
      </w:hyperlink>
      <w:r w:rsidRPr="00D60388">
        <w:rPr>
          <w:rFonts w:ascii="Times New Roman" w:eastAsia="Times New Roman" w:hAnsi="Times New Roman" w:cs="Times New Roman"/>
          <w:sz w:val="18"/>
          <w:szCs w:val="18"/>
          <w:lang w:eastAsia="ru-RU"/>
        </w:rPr>
        <w:t xml:space="preserve"> к настоящим Правилам,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 или определяющие универсальность применения товара (выполнение соответствующих функций, работ, оказание соответствующих услуг, территориальные, климатические факторы и другое).</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7. 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а) с учетом категорий и (или) групп должностей работников органов местного самоуправления и подведомственных им казенных и бюджетных учреждений, если затраты на их приобретение в соответствии с </w:t>
      </w:r>
      <w:hyperlink r:id="rId272" w:history="1">
        <w:r w:rsidRPr="00D60388">
          <w:rPr>
            <w:rFonts w:ascii="Times New Roman" w:eastAsia="Times New Roman" w:hAnsi="Times New Roman" w:cs="Times New Roman"/>
            <w:sz w:val="18"/>
            <w:szCs w:val="18"/>
            <w:lang w:eastAsia="ru-RU"/>
          </w:rPr>
          <w:t>требованиями</w:t>
        </w:r>
      </w:hyperlink>
      <w:r w:rsidRPr="00D60388">
        <w:rPr>
          <w:rFonts w:ascii="Times New Roman" w:eastAsia="Times New Roman" w:hAnsi="Times New Roman" w:cs="Times New Roman"/>
          <w:sz w:val="18"/>
          <w:szCs w:val="18"/>
          <w:lang w:eastAsia="ru-RU"/>
        </w:rPr>
        <w:t xml:space="preserve"> к определению нормативных затрат на обеспечение функций органов местного самоуправления Муниципального образования рабочий поселок Атиг, в том числе подведомственных им муниципальных казенных учреждений, определяются с учетом категорий и (или) групп должностей работников;</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б) с учетом категорий и (или) групп должностей работников, если затраты на их приобретение в соответствии с </w:t>
      </w:r>
      <w:hyperlink r:id="rId273" w:history="1">
        <w:r w:rsidRPr="00D60388">
          <w:rPr>
            <w:rFonts w:ascii="Times New Roman" w:eastAsia="Times New Roman" w:hAnsi="Times New Roman" w:cs="Times New Roman"/>
            <w:color w:val="0000FF"/>
            <w:sz w:val="18"/>
            <w:szCs w:val="18"/>
            <w:u w:val="single"/>
            <w:lang w:eastAsia="ru-RU"/>
          </w:rPr>
          <w:t>требованиями</w:t>
        </w:r>
      </w:hyperlink>
      <w:r w:rsidRPr="00D60388">
        <w:rPr>
          <w:rFonts w:ascii="Times New Roman" w:eastAsia="Times New Roman" w:hAnsi="Times New Roman" w:cs="Times New Roman"/>
          <w:sz w:val="18"/>
          <w:szCs w:val="18"/>
          <w:lang w:eastAsia="ru-RU"/>
        </w:rPr>
        <w:t xml:space="preserve"> к определению нормативных затрат не определяются с учетом категорий и (или) групп должностей работников, - в случае принятия решения органом местного самоуправления.</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8. Дополнительно включаемые в ведомственный перечень отдельные виды товаров, работ, услуг должны отличаться от указанных в обязательном </w:t>
      </w:r>
      <w:hyperlink r:id="rId274" w:anchor="P128" w:history="1">
        <w:r w:rsidRPr="00D60388">
          <w:rPr>
            <w:rFonts w:ascii="Times New Roman" w:eastAsia="Times New Roman" w:hAnsi="Times New Roman" w:cs="Times New Roman"/>
            <w:color w:val="0000FF"/>
            <w:sz w:val="18"/>
            <w:szCs w:val="18"/>
            <w:u w:val="single"/>
            <w:lang w:eastAsia="ru-RU"/>
          </w:rPr>
          <w:t>перечне</w:t>
        </w:r>
      </w:hyperlink>
      <w:r w:rsidRPr="00D60388">
        <w:rPr>
          <w:rFonts w:ascii="Times New Roman" w:eastAsia="Times New Roman" w:hAnsi="Times New Roman" w:cs="Times New Roman"/>
          <w:sz w:val="18"/>
          <w:szCs w:val="18"/>
          <w:lang w:eastAsia="ru-RU"/>
        </w:rPr>
        <w:t xml:space="preserve"> отдельных видов товаров, работ, услуг кодом товара, работы, услуги в соответствии с Общероссийским </w:t>
      </w:r>
      <w:hyperlink r:id="rId275" w:history="1">
        <w:r w:rsidRPr="00D60388">
          <w:rPr>
            <w:rFonts w:ascii="Times New Roman" w:eastAsia="Times New Roman" w:hAnsi="Times New Roman" w:cs="Times New Roman"/>
            <w:color w:val="0000FF"/>
            <w:sz w:val="18"/>
            <w:szCs w:val="18"/>
            <w:u w:val="single"/>
            <w:lang w:eastAsia="ru-RU"/>
          </w:rPr>
          <w:t>классификатором</w:t>
        </w:r>
      </w:hyperlink>
      <w:r w:rsidRPr="00D60388">
        <w:rPr>
          <w:rFonts w:ascii="Times New Roman" w:eastAsia="Times New Roman" w:hAnsi="Times New Roman" w:cs="Times New Roman"/>
          <w:sz w:val="18"/>
          <w:szCs w:val="18"/>
          <w:lang w:eastAsia="ru-RU"/>
        </w:rPr>
        <w:t xml:space="preserve"> продукции по видам экономической деятельности.</w:t>
      </w:r>
    </w:p>
    <w:p w:rsidR="00D60388" w:rsidRPr="00D60388" w:rsidRDefault="00D60388" w:rsidP="00D60388">
      <w:pPr>
        <w:spacing w:after="0" w:line="240" w:lineRule="auto"/>
        <w:ind w:firstLine="142"/>
        <w:jc w:val="both"/>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9. Цена единицы планируемых к закупке товаров, работ, услуг не может быть выше предельной цены товаров, работ, услуг, установленной в ведомственном перечне.</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Приложение N 1</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 правилам определения требований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 закупаемым органам местного самоуправления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и подведомственным казенным учреждениям и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бюджетным учреждениями отдельным видам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товаров, работ, услуг (в том числе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предельные цены товаров, работ, услуг)</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Форма</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ВЕДОМСТВЕННЫЙ ПЕРЕЧЕНЬ</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ОТДЕЛЬНЫХ ВИДОВ ТОВАРОВ, РАБОТ, УСЛУГ, В ОТНОШЕНИИ КОТОРЫХ</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УСТАНАВЛИВАЮТСЯ ПОТРЕБИТЕЛЬСКИЕ СВОЙСТВА (В ТОМ ЧИСЛЕ</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ХАРАКТЕРИСТИКИ КАЧЕСТВА) И ИНЫЕ ХАРАКТЕРИСТИКИ, ИМЕЮЩИЕ</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ВЛИЯНИЕ НА ЦЕНУ ОТДЕЛЬНЫХ ВИДОВ ТОВАРОВ, РАБОТ, УСЛУГ</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
        <w:gridCol w:w="494"/>
        <w:gridCol w:w="1037"/>
        <w:gridCol w:w="410"/>
        <w:gridCol w:w="1010"/>
        <w:gridCol w:w="1094"/>
        <w:gridCol w:w="992"/>
        <w:gridCol w:w="1094"/>
        <w:gridCol w:w="992"/>
        <w:gridCol w:w="149"/>
        <w:gridCol w:w="584"/>
        <w:gridCol w:w="327"/>
        <w:gridCol w:w="1169"/>
      </w:tblGrid>
      <w:tr w:rsidR="00D60388" w:rsidRPr="00D60388" w:rsidTr="00D60388">
        <w:trPr>
          <w:jc w:val="center"/>
        </w:trPr>
        <w:tc>
          <w:tcPr>
            <w:tcW w:w="226" w:type="dxa"/>
            <w:vMerge w:val="restart"/>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N п/п</w:t>
            </w:r>
          </w:p>
        </w:tc>
        <w:tc>
          <w:tcPr>
            <w:tcW w:w="530" w:type="dxa"/>
            <w:vMerge w:val="restart"/>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Код по </w:t>
            </w:r>
            <w:hyperlink r:id="rId276" w:history="1">
              <w:r w:rsidRPr="00D60388">
                <w:rPr>
                  <w:rFonts w:ascii="Times New Roman" w:eastAsia="Times New Roman" w:hAnsi="Times New Roman" w:cs="Times New Roman"/>
                  <w:color w:val="0000FF"/>
                  <w:sz w:val="18"/>
                  <w:szCs w:val="18"/>
                  <w:u w:val="single"/>
                  <w:lang w:eastAsia="ru-RU"/>
                </w:rPr>
                <w:t>ОКПД2</w:t>
              </w:r>
            </w:hyperlink>
          </w:p>
        </w:tc>
        <w:tc>
          <w:tcPr>
            <w:tcW w:w="991" w:type="dxa"/>
            <w:vMerge w:val="restart"/>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Наименование отдельного вида товаров, работ, услуг</w:t>
            </w:r>
          </w:p>
        </w:tc>
        <w:tc>
          <w:tcPr>
            <w:tcW w:w="1402" w:type="dxa"/>
            <w:gridSpan w:val="2"/>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Единица измерения</w:t>
            </w:r>
          </w:p>
        </w:tc>
        <w:tc>
          <w:tcPr>
            <w:tcW w:w="2118" w:type="dxa"/>
            <w:gridSpan w:val="2"/>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Требования к потребительским свойствам (в том числе качеству) и иным характеристикам, утвержденные администрацией муниципального образования рабочий поселок Атиг в обязательном </w:t>
            </w:r>
            <w:hyperlink r:id="rId277" w:anchor="P128" w:history="1">
              <w:r w:rsidRPr="00D60388">
                <w:rPr>
                  <w:rFonts w:ascii="Times New Roman" w:eastAsia="Times New Roman" w:hAnsi="Times New Roman" w:cs="Times New Roman"/>
                  <w:color w:val="0000FF"/>
                  <w:sz w:val="18"/>
                  <w:szCs w:val="18"/>
                  <w:u w:val="single"/>
                  <w:lang w:eastAsia="ru-RU"/>
                </w:rPr>
                <w:t>перечне</w:t>
              </w:r>
            </w:hyperlink>
          </w:p>
        </w:tc>
        <w:tc>
          <w:tcPr>
            <w:tcW w:w="4388" w:type="dxa"/>
            <w:gridSpan w:val="6"/>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Требования к потребительским свойствам (в том числе качеству) и иным характеристикам, утвержденные органами местного самоуправления</w:t>
            </w:r>
          </w:p>
        </w:tc>
      </w:tr>
      <w:tr w:rsidR="00D60388" w:rsidRPr="00D60388" w:rsidTr="00D60388">
        <w:trPr>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p>
        </w:tc>
        <w:tc>
          <w:tcPr>
            <w:tcW w:w="440"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код по </w:t>
            </w:r>
            <w:hyperlink r:id="rId278" w:history="1">
              <w:r w:rsidRPr="00D60388">
                <w:rPr>
                  <w:rFonts w:ascii="Times New Roman" w:eastAsia="Times New Roman" w:hAnsi="Times New Roman" w:cs="Times New Roman"/>
                  <w:color w:val="0000FF"/>
                  <w:sz w:val="18"/>
                  <w:szCs w:val="18"/>
                  <w:u w:val="single"/>
                  <w:lang w:eastAsia="ru-RU"/>
                </w:rPr>
                <w:t>ОКЕИ</w:t>
              </w:r>
            </w:hyperlink>
          </w:p>
        </w:tc>
        <w:tc>
          <w:tcPr>
            <w:tcW w:w="96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наименование</w:t>
            </w:r>
          </w:p>
        </w:tc>
        <w:tc>
          <w:tcPr>
            <w:tcW w:w="10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характеристика</w:t>
            </w:r>
          </w:p>
        </w:tc>
        <w:tc>
          <w:tcPr>
            <w:tcW w:w="106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значение характеристики</w:t>
            </w:r>
          </w:p>
        </w:tc>
        <w:tc>
          <w:tcPr>
            <w:tcW w:w="10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характеристика</w:t>
            </w:r>
          </w:p>
        </w:tc>
        <w:tc>
          <w:tcPr>
            <w:tcW w:w="106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значение характеристики</w:t>
            </w:r>
          </w:p>
        </w:tc>
        <w:tc>
          <w:tcPr>
            <w:tcW w:w="1137" w:type="dxa"/>
            <w:gridSpan w:val="3"/>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обоснование отклонения значения характеристики от утвержденной администрацией муниципального образования рабочий поселок Атиг в обязательном </w:t>
            </w:r>
            <w:hyperlink r:id="rId279" w:anchor="P128" w:history="1">
              <w:r w:rsidRPr="00D60388">
                <w:rPr>
                  <w:rFonts w:ascii="Times New Roman" w:eastAsia="Times New Roman" w:hAnsi="Times New Roman" w:cs="Times New Roman"/>
                  <w:color w:val="0000FF"/>
                  <w:sz w:val="18"/>
                  <w:szCs w:val="18"/>
                  <w:u w:val="single"/>
                  <w:lang w:eastAsia="ru-RU"/>
                </w:rPr>
                <w:t>перечне</w:t>
              </w:r>
            </w:hyperlink>
          </w:p>
        </w:tc>
        <w:tc>
          <w:tcPr>
            <w:tcW w:w="1133"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функциональное назначение </w:t>
            </w:r>
            <w:hyperlink r:id="rId280" w:anchor="P114" w:history="1">
              <w:r w:rsidRPr="00D60388">
                <w:rPr>
                  <w:rFonts w:ascii="Times New Roman" w:eastAsia="Times New Roman" w:hAnsi="Times New Roman" w:cs="Times New Roman"/>
                  <w:color w:val="0000FF"/>
                  <w:sz w:val="18"/>
                  <w:szCs w:val="18"/>
                  <w:u w:val="single"/>
                  <w:lang w:eastAsia="ru-RU"/>
                </w:rPr>
                <w:t>*</w:t>
              </w:r>
            </w:hyperlink>
          </w:p>
        </w:tc>
      </w:tr>
      <w:tr w:rsidR="00D60388" w:rsidRPr="00D60388" w:rsidTr="00D60388">
        <w:trPr>
          <w:jc w:val="center"/>
        </w:trPr>
        <w:tc>
          <w:tcPr>
            <w:tcW w:w="9655" w:type="dxa"/>
            <w:gridSpan w:val="13"/>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Отдельные виды товаров, работ, услуг, требования к потребительским свойствам (в том числе качеству) и иным характеристикам утверждены администрацией муниципального образования рабочий поселок Атиг в обязательном </w:t>
            </w:r>
            <w:hyperlink r:id="rId281" w:anchor="P128" w:history="1">
              <w:r w:rsidRPr="00D60388">
                <w:rPr>
                  <w:rFonts w:ascii="Times New Roman" w:eastAsia="Times New Roman" w:hAnsi="Times New Roman" w:cs="Times New Roman"/>
                  <w:color w:val="0000FF"/>
                  <w:sz w:val="18"/>
                  <w:szCs w:val="18"/>
                  <w:u w:val="single"/>
                  <w:lang w:eastAsia="ru-RU"/>
                </w:rPr>
                <w:t>перечне</w:t>
              </w:r>
            </w:hyperlink>
          </w:p>
        </w:tc>
      </w:tr>
      <w:tr w:rsidR="00D60388" w:rsidRPr="00D60388" w:rsidTr="00D60388">
        <w:trPr>
          <w:jc w:val="center"/>
        </w:trPr>
        <w:tc>
          <w:tcPr>
            <w:tcW w:w="22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1.</w:t>
            </w:r>
          </w:p>
        </w:tc>
        <w:tc>
          <w:tcPr>
            <w:tcW w:w="530"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991"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440"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96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0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06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2328" w:type="dxa"/>
            <w:gridSpan w:val="3"/>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6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275"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133"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r>
      <w:tr w:rsidR="00D60388" w:rsidRPr="00D60388" w:rsidTr="00D60388">
        <w:trPr>
          <w:jc w:val="center"/>
        </w:trPr>
        <w:tc>
          <w:tcPr>
            <w:tcW w:w="9655" w:type="dxa"/>
            <w:gridSpan w:val="13"/>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Дополнительный перечень отдельных видов товаров, работ, услуг, определенный администрацией муниципального образования рабочий поселок Атиг, органом местного самоуправления</w:t>
            </w:r>
          </w:p>
        </w:tc>
      </w:tr>
      <w:tr w:rsidR="00D60388" w:rsidRPr="00D60388" w:rsidTr="00D60388">
        <w:trPr>
          <w:jc w:val="center"/>
        </w:trPr>
        <w:tc>
          <w:tcPr>
            <w:tcW w:w="22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1.</w:t>
            </w:r>
          </w:p>
        </w:tc>
        <w:tc>
          <w:tcPr>
            <w:tcW w:w="530"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991"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440"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96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0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066"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2328" w:type="dxa"/>
            <w:gridSpan w:val="3"/>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652"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275"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1133" w:type="dxa"/>
            <w:tcBorders>
              <w:top w:val="outset" w:sz="6" w:space="0" w:color="auto"/>
              <w:left w:val="outset" w:sz="6" w:space="0" w:color="auto"/>
              <w:bottom w:val="outset" w:sz="6" w:space="0" w:color="auto"/>
              <w:right w:val="outset" w:sz="6" w:space="0" w:color="auto"/>
            </w:tcBorders>
            <w:hideMark/>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r>
    </w:tbl>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&lt;*&gt; Указывается в случае установления характеристик, отличающихся от значений, содержащихся в обязательном </w:t>
      </w:r>
      <w:hyperlink r:id="rId282" w:anchor="P128" w:history="1">
        <w:r w:rsidRPr="00D60388">
          <w:rPr>
            <w:rFonts w:ascii="Times New Roman" w:eastAsia="Times New Roman" w:hAnsi="Times New Roman" w:cs="Times New Roman"/>
            <w:color w:val="0000FF"/>
            <w:sz w:val="18"/>
            <w:szCs w:val="18"/>
            <w:u w:val="single"/>
            <w:lang w:eastAsia="ru-RU"/>
          </w:rPr>
          <w:t>перечне</w:t>
        </w:r>
      </w:hyperlink>
      <w:r w:rsidRPr="00D60388">
        <w:rPr>
          <w:rFonts w:ascii="Times New Roman" w:eastAsia="Times New Roman" w:hAnsi="Times New Roman" w:cs="Times New Roman"/>
          <w:sz w:val="18"/>
          <w:szCs w:val="18"/>
          <w:lang w:eastAsia="ru-RU"/>
        </w:rPr>
        <w:t xml:space="preserve">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Приложение N 2</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 правилам определения требований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 закупаемым органам местного самоуправления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и подведомственным казенным учреждениям и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бюджетным учреждениями отдельным видам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товаров, работ, услуг (в том числе </w:t>
      </w:r>
    </w:p>
    <w:p w:rsidR="00D60388" w:rsidRPr="00D60388" w:rsidRDefault="00D60388" w:rsidP="00D60388">
      <w:pPr>
        <w:spacing w:after="0" w:line="240" w:lineRule="auto"/>
        <w:ind w:firstLine="142"/>
        <w:jc w:val="right"/>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предельные цены товаров, работ, услуг)</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ОБЯЗАТЕЛЬНЫЙ ПЕРЕЧЕНЬ</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ОТДЕЛЬНЫХ ВИДОВ ТОВАРОВ, РАБОТ, УСЛУГ,</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ИХ ПОТРЕБИТЕЛЬСКИЕ СВОЙСТВА И ИНЫЕ ХАРАКТЕРИСТИКИ,</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А ТАКЖЕ ЗНАЧЕНИЯ ТАКИХ СВОЙСТВ И ХАРАКТЕРИСТИК</w:t>
      </w:r>
    </w:p>
    <w:tbl>
      <w:tblPr>
        <w:tblW w:w="1003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13"/>
        <w:gridCol w:w="2296"/>
        <w:gridCol w:w="1848"/>
        <w:gridCol w:w="762"/>
        <w:gridCol w:w="797"/>
        <w:gridCol w:w="822"/>
        <w:gridCol w:w="709"/>
        <w:gridCol w:w="993"/>
        <w:gridCol w:w="709"/>
      </w:tblGrid>
      <w:tr w:rsidR="00D60388" w:rsidRPr="00D60388" w:rsidTr="00D527EC">
        <w:tc>
          <w:tcPr>
            <w:tcW w:w="488" w:type="dxa"/>
            <w:vMerge w:val="restart"/>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N п/п</w:t>
            </w:r>
          </w:p>
        </w:tc>
        <w:tc>
          <w:tcPr>
            <w:tcW w:w="613" w:type="dxa"/>
            <w:vMerge w:val="restart"/>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Код по ОКПД/</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ОКПД2</w:t>
            </w:r>
          </w:p>
        </w:tc>
        <w:tc>
          <w:tcPr>
            <w:tcW w:w="2296" w:type="dxa"/>
            <w:vMerge w:val="restart"/>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Наименование отдельного вида товаров, работ, услуг</w:t>
            </w:r>
          </w:p>
        </w:tc>
        <w:tc>
          <w:tcPr>
            <w:tcW w:w="3407" w:type="dxa"/>
            <w:gridSpan w:val="3"/>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Требования к качеству, потребительским свойствам и иным характеристикам (в том числе предельные цены)</w:t>
            </w:r>
          </w:p>
        </w:tc>
        <w:tc>
          <w:tcPr>
            <w:tcW w:w="3233" w:type="dxa"/>
            <w:gridSpan w:val="4"/>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значение характеристики</w:t>
            </w:r>
          </w:p>
        </w:tc>
      </w:tr>
      <w:tr w:rsidR="00D60388" w:rsidRPr="00D60388" w:rsidTr="00D527EC">
        <w:tc>
          <w:tcPr>
            <w:tcW w:w="488"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2296"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184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наименование характеристики</w:t>
            </w:r>
          </w:p>
        </w:tc>
        <w:tc>
          <w:tcPr>
            <w:tcW w:w="1559" w:type="dxa"/>
            <w:gridSpan w:val="2"/>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единица измерения</w:t>
            </w:r>
          </w:p>
        </w:tc>
        <w:tc>
          <w:tcPr>
            <w:tcW w:w="1531" w:type="dxa"/>
            <w:gridSpan w:val="2"/>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органы местного самоуправления</w:t>
            </w:r>
          </w:p>
        </w:tc>
        <w:tc>
          <w:tcPr>
            <w:tcW w:w="1702" w:type="dxa"/>
            <w:gridSpan w:val="2"/>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казенные и бюджетные учреждения</w:t>
            </w:r>
          </w:p>
        </w:tc>
      </w:tr>
      <w:tr w:rsidR="00D60388" w:rsidRPr="00D60388" w:rsidTr="00D527EC">
        <w:tc>
          <w:tcPr>
            <w:tcW w:w="488"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2296" w:type="dxa"/>
            <w:vMerge/>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184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6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код по </w:t>
            </w:r>
            <w:hyperlink r:id="rId283" w:history="1">
              <w:r w:rsidRPr="00D60388">
                <w:rPr>
                  <w:rFonts w:ascii="Times New Roman" w:eastAsia="Times New Roman" w:hAnsi="Times New Roman" w:cs="Times New Roman"/>
                  <w:color w:val="0000FF"/>
                  <w:sz w:val="18"/>
                  <w:szCs w:val="18"/>
                  <w:u w:val="single"/>
                  <w:lang w:eastAsia="ru-RU"/>
                </w:rPr>
                <w:t>ОКЕИ</w:t>
              </w:r>
            </w:hyperlink>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наименование</w:t>
            </w:r>
          </w:p>
        </w:tc>
        <w:tc>
          <w:tcPr>
            <w:tcW w:w="82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должности муниципальной службы, относящиеся к группе высших должностей муниципальной службы</w:t>
            </w: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иные должности муниципальной службы</w:t>
            </w: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руководитель</w:t>
            </w: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иные должности</w:t>
            </w: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84" w:history="1">
              <w:r w:rsidR="00D60388" w:rsidRPr="00D60388">
                <w:rPr>
                  <w:rFonts w:ascii="Times New Roman" w:eastAsia="Times New Roman" w:hAnsi="Times New Roman" w:cs="Times New Roman"/>
                  <w:color w:val="0000FF"/>
                  <w:sz w:val="18"/>
                  <w:szCs w:val="18"/>
                  <w:u w:val="single"/>
                  <w:lang w:eastAsia="ru-RU"/>
                </w:rPr>
                <w:t>30.02.12</w:t>
              </w:r>
            </w:hyperlink>
            <w:r w:rsidR="00D60388" w:rsidRPr="00D60388">
              <w:rPr>
                <w:rFonts w:ascii="Times New Roman" w:eastAsia="Times New Roman" w:hAnsi="Times New Roman" w:cs="Times New Roman"/>
                <w:sz w:val="18"/>
                <w:szCs w:val="18"/>
                <w:lang w:eastAsia="ru-RU"/>
              </w:rPr>
              <w:t>/</w:t>
            </w:r>
          </w:p>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85" w:history="1">
              <w:r w:rsidR="00D60388" w:rsidRPr="00D60388">
                <w:rPr>
                  <w:rFonts w:ascii="Times New Roman" w:eastAsia="Times New Roman" w:hAnsi="Times New Roman" w:cs="Times New Roman"/>
                  <w:color w:val="0000FF"/>
                  <w:sz w:val="18"/>
                  <w:szCs w:val="18"/>
                  <w:u w:val="single"/>
                  <w:lang w:eastAsia="ru-RU"/>
                </w:rPr>
                <w:t>26.20.11</w:t>
              </w:r>
            </w:hyperlink>
          </w:p>
        </w:tc>
        <w:tc>
          <w:tcPr>
            <w:tcW w:w="2296"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Машины вычислительные электронные цифровые портативные массой не более 10 кг для автоматической обработки данных («лэптопы», «ноутбуки», «сабноутбуки»). Пояснения по требуемой продукции: ноутбуки, планшетные компьютеры</w:t>
            </w:r>
          </w:p>
        </w:tc>
        <w:tc>
          <w:tcPr>
            <w:tcW w:w="184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размер и тип экрана, вес, тип процессора, частота процессора, размер оперативной памяти, объем накопителя, тип жесткого диска, оптический привод, наличие модулей Wi-Fi, Bluetooth, поддержки 3G (UMTS), тип видеоадаптера, время работы, операционная система, предустановленное программное обеспечение, предельная цена</w:t>
            </w:r>
          </w:p>
        </w:tc>
        <w:tc>
          <w:tcPr>
            <w:tcW w:w="76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82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86" w:history="1">
              <w:r w:rsidR="00D60388" w:rsidRPr="00D60388">
                <w:rPr>
                  <w:rFonts w:ascii="Times New Roman" w:eastAsia="Times New Roman" w:hAnsi="Times New Roman" w:cs="Times New Roman"/>
                  <w:color w:val="0000FF"/>
                  <w:sz w:val="18"/>
                  <w:szCs w:val="18"/>
                  <w:u w:val="single"/>
                  <w:lang w:eastAsia="ru-RU"/>
                </w:rPr>
                <w:t>30.02.15.210</w:t>
              </w:r>
            </w:hyperlink>
            <w:r w:rsidR="00D60388" w:rsidRPr="00D60388">
              <w:rPr>
                <w:rFonts w:ascii="Times New Roman" w:eastAsia="Times New Roman" w:hAnsi="Times New Roman" w:cs="Times New Roman"/>
                <w:sz w:val="18"/>
                <w:szCs w:val="18"/>
                <w:lang w:eastAsia="ru-RU"/>
              </w:rPr>
              <w:t>/</w:t>
            </w:r>
            <w:hyperlink r:id="rId287" w:history="1">
              <w:r w:rsidR="00D60388" w:rsidRPr="00D60388">
                <w:rPr>
                  <w:rFonts w:ascii="Times New Roman" w:eastAsia="Times New Roman" w:hAnsi="Times New Roman" w:cs="Times New Roman"/>
                  <w:color w:val="0000FF"/>
                  <w:sz w:val="18"/>
                  <w:szCs w:val="18"/>
                  <w:u w:val="single"/>
                  <w:lang w:eastAsia="ru-RU"/>
                </w:rPr>
                <w:t>26.20.15.000</w:t>
              </w:r>
            </w:hyperlink>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персональные настольные, рабочие станции вывода</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тип (моноблок/системный блок и монитор), размер экрана/монитора, тип процессора, частота процессора, размер оперативной памяти, объем накопителя, тип (моноблок/системный блок и монитор), размер экрана/монитора, тип процессора, частота процессора, размер оперативной памяти, объем накопителя</w:t>
            </w:r>
          </w:p>
        </w:tc>
        <w:tc>
          <w:tcPr>
            <w:tcW w:w="76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82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88" w:history="1">
              <w:r w:rsidR="00D60388" w:rsidRPr="00D60388">
                <w:rPr>
                  <w:rFonts w:ascii="Times New Roman" w:eastAsia="Times New Roman" w:hAnsi="Times New Roman" w:cs="Times New Roman"/>
                  <w:color w:val="0000FF"/>
                  <w:sz w:val="18"/>
                  <w:szCs w:val="18"/>
                  <w:u w:val="single"/>
                  <w:lang w:eastAsia="ru-RU"/>
                </w:rPr>
                <w:t>30.02.16</w:t>
              </w:r>
            </w:hyperlink>
            <w:r w:rsidR="00D60388" w:rsidRPr="00D60388">
              <w:rPr>
                <w:rFonts w:ascii="Times New Roman" w:eastAsia="Times New Roman" w:hAnsi="Times New Roman" w:cs="Times New Roman"/>
                <w:sz w:val="18"/>
                <w:szCs w:val="18"/>
                <w:lang w:eastAsia="ru-RU"/>
              </w:rPr>
              <w:t>/</w:t>
            </w:r>
          </w:p>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89" w:history="1">
              <w:r w:rsidR="00D60388" w:rsidRPr="00D60388">
                <w:rPr>
                  <w:rFonts w:ascii="Times New Roman" w:eastAsia="Times New Roman" w:hAnsi="Times New Roman" w:cs="Times New Roman"/>
                  <w:color w:val="0000FF"/>
                  <w:sz w:val="18"/>
                  <w:szCs w:val="18"/>
                  <w:u w:val="single"/>
                  <w:lang w:eastAsia="ru-RU"/>
                </w:rPr>
                <w:t>26.20.16</w:t>
              </w:r>
            </w:hyperlink>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Устройства ввода/вывода данных, содержащие или не содержащие в одном корпусе запоминающие устройства. Пояснения по требуемой продукции: принтеры, сканеры, многофункциональные устройства</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метод печати (струйный/лазерный - для принтера/многофункционального устройства), разрешение сканирования (для сканера/многофункционального устройства), цветность (цветной/черно-белый), максимальный формат, скорость печати/сканирования, наличие дополнительных модулей и интерфейсов (сетевой интерфейс, устройства чтения карт памяти и иные модули и интерфейсы)</w:t>
            </w:r>
          </w:p>
        </w:tc>
        <w:tc>
          <w:tcPr>
            <w:tcW w:w="76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82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32.20.11./</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26.30.23</w:t>
            </w:r>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Аппараты телефонные для сотовых сетей связи или для прочих беспроводных сетей (аппаратура, передающая для радиосвязи, радиовещания и телевидения). Пояснения по требуемой продукции: телефоны мобильные (сотовые)</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тип устройства (телефон/смартфон), поддерживаемые стандарты, операционная система, время работы, метод управления (сенсорный/кнопочный), количество SIM-карт, наличие модулей и интерфейсов (Wi-Fi, Bluetooth, USB, GPS), 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предельная цена</w:t>
            </w:r>
          </w:p>
        </w:tc>
        <w:tc>
          <w:tcPr>
            <w:tcW w:w="762"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90" w:history="1">
              <w:r w:rsidR="00D60388" w:rsidRPr="00D60388">
                <w:rPr>
                  <w:rFonts w:ascii="Times New Roman" w:eastAsia="Times New Roman" w:hAnsi="Times New Roman" w:cs="Times New Roman"/>
                  <w:color w:val="0000FF"/>
                  <w:sz w:val="18"/>
                  <w:szCs w:val="18"/>
                  <w:u w:val="single"/>
                  <w:lang w:eastAsia="ru-RU"/>
                </w:rPr>
                <w:t>383</w:t>
              </w:r>
            </w:hyperlink>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рубль</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не более 10 тыс. рублей включительно за одну единицу в расчете на одно должностное лицо</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не более 5 тыс. рублей включительно за одну единицу в расчете на одно должностное лицо</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993"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не более 7 тыс. рублей включительно за одну единицу в расчете на одно должностное лицо</w:t>
            </w: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34.10.22/</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29.10.22</w:t>
            </w:r>
          </w:p>
        </w:tc>
        <w:tc>
          <w:tcPr>
            <w:tcW w:w="2296" w:type="dxa"/>
            <w:shd w:val="clear" w:color="auto" w:fill="auto"/>
            <w:vAlign w:val="center"/>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Средства транспортные с двигателем с искровым зажиганием, с рабочим объемом цилиндров более 1500 см3, новые (средства транспортные с двигателем с искровым зажиганием, с рабочим объемом цилиндров более 1500 см3, новые). Пояснения по требуемой продукции: автомобили легковые</w:t>
            </w:r>
          </w:p>
        </w:tc>
        <w:tc>
          <w:tcPr>
            <w:tcW w:w="1848" w:type="dxa"/>
            <w:shd w:val="clear" w:color="auto" w:fill="auto"/>
            <w:vAlign w:val="center"/>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мощность двигателя, комплектация, предельная цена</w:t>
            </w:r>
          </w:p>
        </w:tc>
        <w:tc>
          <w:tcPr>
            <w:tcW w:w="762"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91" w:history="1">
              <w:r w:rsidR="00D60388" w:rsidRPr="00D60388">
                <w:rPr>
                  <w:rFonts w:ascii="Times New Roman" w:eastAsia="Times New Roman" w:hAnsi="Times New Roman" w:cs="Times New Roman"/>
                  <w:color w:val="0000FF"/>
                  <w:sz w:val="18"/>
                  <w:szCs w:val="18"/>
                  <w:u w:val="single"/>
                  <w:lang w:eastAsia="ru-RU"/>
                </w:rPr>
                <w:t>251</w:t>
              </w:r>
            </w:hyperlink>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лошадиная сила</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не более 200</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не более 150</w:t>
            </w: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36.11.11/</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31.01.12.160</w:t>
            </w:r>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Мебель для сидения, преимущественно с металлическим каркасом (мебель для сидения с металлическим каркасом)</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материал (металл), обивочные материалы</w:t>
            </w:r>
          </w:p>
        </w:tc>
        <w:tc>
          <w:tcPr>
            <w:tcW w:w="76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797"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ткань; возможные значения: нетканые материалы</w:t>
            </w:r>
          </w:p>
        </w:tc>
        <w:tc>
          <w:tcPr>
            <w:tcW w:w="993"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ткань; возможные значения: нетканые материалы</w:t>
            </w: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36.11.11/</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31.01.12.160</w:t>
            </w:r>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Мебель для сидения, преимущественно с деревянным каркасом (мебель для сидения с деревянным каркасом)</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xml:space="preserve">материал (вид древесины) </w:t>
            </w:r>
          </w:p>
        </w:tc>
        <w:tc>
          <w:tcPr>
            <w:tcW w:w="76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797"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массив древесины «ценных» пород (твердолиственных и тропических); возможные значения: древесина хвойных и мягколиственных пород: береза, лиственница, сосна, ель</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возможное значение - древесина хвойных и мягколиственных пород: береза, лиственница, сосна, ель</w:t>
            </w:r>
          </w:p>
        </w:tc>
        <w:tc>
          <w:tcPr>
            <w:tcW w:w="993"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массив древесины «ценных» пород (твердолиственных и тропических); возможные значения: древесина хвойных и мягколиственных пород: береза, лиственница, сосна, ель</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возможное значение - древесина хвойных и мягколиственных пород: береза, лиственница, сосна, ель</w:t>
            </w: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2296"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обивочные материалы</w:t>
            </w:r>
          </w:p>
        </w:tc>
        <w:tc>
          <w:tcPr>
            <w:tcW w:w="76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797"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кожа натуральная; возможные значения: искусственная кожа, мебельный (искусственный) мех, искусственная замша (микрофибра), ткань, нетканые материалы</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ткань; возможные значения: нетканые материалы</w:t>
            </w:r>
          </w:p>
        </w:tc>
        <w:tc>
          <w:tcPr>
            <w:tcW w:w="993"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искусственная кожа; возможные значения: мебельный (искусственный) мех, искусственная замша (микрофибра), ткань, нетканые материалы</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ткань; возможные значения: нетканые материалы</w:t>
            </w: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36.12.12/</w:t>
            </w:r>
          </w:p>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31.01.12</w:t>
            </w:r>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Мебель деревянная для офисов (мебель деревянная для офисов, административных помещений, учебных заведений, учреждений культуры и т.п.)</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материал (вид древесины)</w:t>
            </w:r>
          </w:p>
        </w:tc>
        <w:tc>
          <w:tcPr>
            <w:tcW w:w="76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797"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 </w:t>
            </w:r>
          </w:p>
        </w:tc>
        <w:tc>
          <w:tcPr>
            <w:tcW w:w="822"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массив древесины «ценных» пород (твердолиственных и тропических); возможные значения: древесина хвойных и мягколиственных пород</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возможные значения - древесина хвойных и мягколиственных пород</w:t>
            </w:r>
          </w:p>
        </w:tc>
        <w:tc>
          <w:tcPr>
            <w:tcW w:w="993"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предельное значение - массив древесины «ценных» пород (твердолиственных и тропических); возможные значения: древесина хвойных и мягколиственных пород</w:t>
            </w:r>
          </w:p>
        </w:tc>
        <w:tc>
          <w:tcPr>
            <w:tcW w:w="709"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возможные значения - древесина хвойных и мягколиственных пород</w:t>
            </w:r>
          </w:p>
        </w:tc>
      </w:tr>
      <w:tr w:rsidR="00D60388" w:rsidRPr="00D60388" w:rsidTr="00D527EC">
        <w:tc>
          <w:tcPr>
            <w:tcW w:w="488"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613" w:type="dxa"/>
            <w:shd w:val="clear" w:color="auto" w:fill="auto"/>
          </w:tcPr>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92" w:history="1">
              <w:r w:rsidR="00D60388" w:rsidRPr="00D60388">
                <w:rPr>
                  <w:rFonts w:ascii="Times New Roman" w:eastAsia="Times New Roman" w:hAnsi="Times New Roman" w:cs="Times New Roman"/>
                  <w:color w:val="0000FF"/>
                  <w:sz w:val="18"/>
                  <w:szCs w:val="18"/>
                  <w:u w:val="single"/>
                  <w:lang w:eastAsia="ru-RU"/>
                </w:rPr>
                <w:t>36.12.11</w:t>
              </w:r>
            </w:hyperlink>
            <w:r w:rsidR="00D60388" w:rsidRPr="00D60388">
              <w:rPr>
                <w:rFonts w:ascii="Times New Roman" w:eastAsia="Times New Roman" w:hAnsi="Times New Roman" w:cs="Times New Roman"/>
                <w:sz w:val="18"/>
                <w:szCs w:val="18"/>
                <w:lang w:eastAsia="ru-RU"/>
              </w:rPr>
              <w:t>/</w:t>
            </w:r>
          </w:p>
          <w:p w:rsidR="00D60388" w:rsidRPr="00D60388" w:rsidRDefault="0012095A" w:rsidP="00D60388">
            <w:pPr>
              <w:spacing w:after="0" w:line="240" w:lineRule="auto"/>
              <w:ind w:firstLine="142"/>
              <w:jc w:val="center"/>
              <w:rPr>
                <w:rFonts w:ascii="Times New Roman" w:eastAsia="Times New Roman" w:hAnsi="Times New Roman" w:cs="Times New Roman"/>
                <w:sz w:val="18"/>
                <w:szCs w:val="18"/>
                <w:lang w:eastAsia="ru-RU"/>
              </w:rPr>
            </w:pPr>
            <w:hyperlink r:id="rId293" w:history="1">
              <w:r w:rsidR="00D60388" w:rsidRPr="00D60388">
                <w:rPr>
                  <w:rFonts w:ascii="Times New Roman" w:eastAsia="Times New Roman" w:hAnsi="Times New Roman" w:cs="Times New Roman"/>
                  <w:color w:val="0000FF"/>
                  <w:sz w:val="18"/>
                  <w:szCs w:val="18"/>
                  <w:u w:val="single"/>
                  <w:lang w:eastAsia="ru-RU"/>
                </w:rPr>
                <w:t>31.01.11</w:t>
              </w:r>
            </w:hyperlink>
          </w:p>
        </w:tc>
        <w:tc>
          <w:tcPr>
            <w:tcW w:w="2296"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Мебель металлическая для офисов, административных помещений, учебных заведений, учреждений культуры и иных учреждений</w:t>
            </w:r>
          </w:p>
        </w:tc>
        <w:tc>
          <w:tcPr>
            <w:tcW w:w="1848" w:type="dxa"/>
            <w:shd w:val="clear" w:color="auto" w:fill="auto"/>
          </w:tcPr>
          <w:p w:rsidR="00D60388" w:rsidRPr="00D60388" w:rsidRDefault="00D60388" w:rsidP="00D60388">
            <w:pPr>
              <w:spacing w:after="0" w:line="240" w:lineRule="auto"/>
              <w:ind w:firstLine="142"/>
              <w:rPr>
                <w:rFonts w:ascii="Times New Roman" w:eastAsia="Times New Roman" w:hAnsi="Times New Roman" w:cs="Times New Roman"/>
                <w:sz w:val="18"/>
                <w:szCs w:val="18"/>
                <w:lang w:eastAsia="ru-RU"/>
              </w:rPr>
            </w:pPr>
            <w:r w:rsidRPr="00D60388">
              <w:rPr>
                <w:rFonts w:ascii="Times New Roman" w:eastAsia="Times New Roman" w:hAnsi="Times New Roman" w:cs="Times New Roman"/>
                <w:sz w:val="18"/>
                <w:szCs w:val="18"/>
                <w:lang w:eastAsia="ru-RU"/>
              </w:rPr>
              <w:t>материал (металл)</w:t>
            </w:r>
          </w:p>
        </w:tc>
        <w:tc>
          <w:tcPr>
            <w:tcW w:w="76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97"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822"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993"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c>
          <w:tcPr>
            <w:tcW w:w="709" w:type="dxa"/>
            <w:shd w:val="clear" w:color="auto" w:fill="auto"/>
          </w:tcPr>
          <w:p w:rsidR="00D60388" w:rsidRPr="00D60388" w:rsidRDefault="00D60388" w:rsidP="00D60388">
            <w:pPr>
              <w:spacing w:after="0" w:line="240" w:lineRule="auto"/>
              <w:ind w:firstLine="142"/>
              <w:jc w:val="center"/>
              <w:rPr>
                <w:rFonts w:ascii="Times New Roman" w:eastAsia="Times New Roman" w:hAnsi="Times New Roman" w:cs="Times New Roman"/>
                <w:sz w:val="18"/>
                <w:szCs w:val="18"/>
                <w:lang w:eastAsia="ru-RU"/>
              </w:rPr>
            </w:pPr>
          </w:p>
        </w:tc>
      </w:tr>
    </w:tbl>
    <w:p w:rsidR="00D60388" w:rsidRPr="00D60388" w:rsidRDefault="00D60388" w:rsidP="00D60388">
      <w:pPr>
        <w:spacing w:after="0" w:line="240" w:lineRule="auto"/>
        <w:jc w:val="center"/>
        <w:rPr>
          <w:rFonts w:ascii="Times New Roman" w:eastAsia="Times New Roman" w:hAnsi="Times New Roman" w:cs="Times New Roman"/>
          <w:sz w:val="24"/>
          <w:szCs w:val="24"/>
          <w:lang w:eastAsia="ru-RU"/>
        </w:rPr>
      </w:pPr>
    </w:p>
    <w:p w:rsidR="009B6CD6" w:rsidRPr="00611B12" w:rsidRDefault="009B6CD6" w:rsidP="009B6CD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9B6CD6" w:rsidRPr="00611B12" w:rsidRDefault="009B6CD6" w:rsidP="009B6CD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9B6CD6" w:rsidRDefault="009B6CD6" w:rsidP="009B6CD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9B6CD6" w:rsidRDefault="009B6CD6" w:rsidP="009B6CD6">
      <w:pPr>
        <w:spacing w:after="0" w:line="240" w:lineRule="auto"/>
        <w:ind w:firstLine="176"/>
        <w:rPr>
          <w:rFonts w:ascii="Times New Roman" w:hAnsi="Times New Roman"/>
          <w:sz w:val="18"/>
          <w:szCs w:val="18"/>
        </w:rPr>
      </w:pPr>
      <w:r>
        <w:rPr>
          <w:rFonts w:ascii="Times New Roman" w:hAnsi="Times New Roman"/>
          <w:sz w:val="18"/>
          <w:szCs w:val="18"/>
        </w:rPr>
        <w:t xml:space="preserve">от  24.12.2018 года  № 457                                                                                               </w:t>
      </w:r>
      <w:r w:rsidRPr="00611B12">
        <w:rPr>
          <w:rFonts w:ascii="Times New Roman" w:hAnsi="Times New Roman"/>
          <w:sz w:val="18"/>
          <w:szCs w:val="18"/>
        </w:rPr>
        <w:t>рабочий поселок Атиг</w:t>
      </w:r>
    </w:p>
    <w:p w:rsidR="009B6CD6" w:rsidRPr="009B6CD6" w:rsidRDefault="009B6CD6" w:rsidP="009B6CD6">
      <w:pPr>
        <w:spacing w:after="0" w:line="240" w:lineRule="auto"/>
        <w:ind w:firstLine="142"/>
        <w:jc w:val="center"/>
        <w:rPr>
          <w:rFonts w:ascii="Times New Roman" w:eastAsia="Times New Roman" w:hAnsi="Times New Roman" w:cs="Times New Roman"/>
          <w:sz w:val="18"/>
          <w:szCs w:val="18"/>
          <w:lang w:eastAsia="ru-RU"/>
        </w:rPr>
      </w:pPr>
      <w:r w:rsidRPr="009B6CD6">
        <w:rPr>
          <w:rFonts w:ascii="Times New Roman" w:eastAsia="Times New Roman" w:hAnsi="Times New Roman" w:cs="Times New Roman"/>
          <w:b/>
          <w:bCs/>
          <w:i/>
          <w:iCs/>
          <w:sz w:val="18"/>
          <w:szCs w:val="18"/>
          <w:lang w:eastAsia="ru-RU"/>
        </w:rPr>
        <w:t>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 Муниципального образования рабочий поселок Атиг, содержанию указанных актов и обеспечению их исполнения </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постановлением Правительства российской Федерации от 18.05.2015г. № 476 «Об утверждении общих требований к порядку разработки и принятия правовых актов о нормировании в сфере закупок, содержанию указанных актов и обеспечению их исполнения», </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b/>
          <w:bCs/>
          <w:sz w:val="18"/>
          <w:szCs w:val="18"/>
          <w:lang w:eastAsia="ru-RU"/>
        </w:rPr>
        <w:t>ПОСТАНОВЛЯЮ:</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1. Утвердить Требования к порядку разработки и принятия муниципальных правовых актов о нормировании в сфере закупок для обеспечения муниципальных нужд Муниципального образования рабочий поселок Атиг, содержанию указанных актов и обеспечению их исполнения (прилагается). </w:t>
      </w:r>
    </w:p>
    <w:p w:rsidR="009B6CD6" w:rsidRPr="009B6CD6" w:rsidRDefault="009B6CD6" w:rsidP="009B6CD6">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xml:space="preserve">2. Разместить настоящее постановление в единой информационной системе в сфере закупок и официальном сайте Администрации муниципального образования рабочий поселок Атиг. </w:t>
      </w:r>
    </w:p>
    <w:p w:rsidR="009B6CD6" w:rsidRPr="009B6CD6" w:rsidRDefault="009B6CD6" w:rsidP="009B6CD6">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xml:space="preserve">3. Контроль за исполнением настоящего </w:t>
      </w:r>
      <w:r w:rsidRPr="009B6CD6">
        <w:rPr>
          <w:rFonts w:ascii="Times New Roman" w:eastAsia="Times New Roman" w:hAnsi="Times New Roman" w:cs="Times New Roman"/>
          <w:sz w:val="18"/>
          <w:szCs w:val="18"/>
          <w:lang w:eastAsia="ru-RU"/>
        </w:rPr>
        <w:tab/>
        <w:t>постановления оставляю за собой.</w:t>
      </w:r>
    </w:p>
    <w:p w:rsidR="009B6CD6" w:rsidRPr="009B6CD6" w:rsidRDefault="009B6CD6" w:rsidP="009B6CD6">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9B6CD6">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9B6CD6">
        <w:rPr>
          <w:rFonts w:ascii="Times New Roman" w:eastAsia="Calibri" w:hAnsi="Times New Roman" w:cs="Times New Roman"/>
          <w:sz w:val="18"/>
          <w:szCs w:val="18"/>
        </w:rPr>
        <w:t xml:space="preserve">муниципального образования рабочий поселок Атиг                                                                           С.С. Мезенов     </w:t>
      </w:r>
      <w:r w:rsidRPr="009B6CD6">
        <w:rPr>
          <w:rFonts w:ascii="Times New Roman" w:eastAsia="Times New Roman" w:hAnsi="Times New Roman" w:cs="Times New Roman"/>
          <w:sz w:val="18"/>
          <w:szCs w:val="18"/>
          <w:lang w:eastAsia="ru-RU"/>
        </w:rPr>
        <w:t xml:space="preserve">Утвержден </w:t>
      </w:r>
    </w:p>
    <w:p w:rsidR="009B6CD6" w:rsidRPr="009B6CD6" w:rsidRDefault="009B6CD6" w:rsidP="009B6CD6">
      <w:pPr>
        <w:spacing w:after="0" w:line="240" w:lineRule="auto"/>
        <w:ind w:left="4860" w:firstLine="142"/>
        <w:jc w:val="right"/>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xml:space="preserve">постановлением Администрации муниципального образования </w:t>
      </w:r>
    </w:p>
    <w:p w:rsidR="009B6CD6" w:rsidRPr="009B6CD6" w:rsidRDefault="009B6CD6" w:rsidP="009B6CD6">
      <w:pPr>
        <w:spacing w:after="0" w:line="240" w:lineRule="auto"/>
        <w:ind w:left="4860" w:firstLine="142"/>
        <w:jc w:val="right"/>
        <w:rPr>
          <w:rFonts w:ascii="Times New Roman" w:eastAsia="Times New Roman" w:hAnsi="Times New Roman" w:cs="Times New Roman"/>
          <w:i/>
          <w:sz w:val="18"/>
          <w:szCs w:val="18"/>
          <w:lang w:eastAsia="ru-RU"/>
        </w:rPr>
      </w:pPr>
      <w:r w:rsidRPr="009B6CD6">
        <w:rPr>
          <w:rFonts w:ascii="Times New Roman" w:eastAsia="Times New Roman" w:hAnsi="Times New Roman" w:cs="Times New Roman"/>
          <w:sz w:val="18"/>
          <w:szCs w:val="18"/>
          <w:lang w:eastAsia="ru-RU"/>
        </w:rPr>
        <w:t>рабочий поселок Атиг</w:t>
      </w:r>
    </w:p>
    <w:p w:rsidR="009B6CD6" w:rsidRPr="009B6CD6" w:rsidRDefault="009B6CD6" w:rsidP="009B6CD6">
      <w:pPr>
        <w:spacing w:after="0" w:line="240" w:lineRule="auto"/>
        <w:ind w:firstLine="142"/>
        <w:jc w:val="right"/>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xml:space="preserve">от  </w:t>
      </w:r>
      <w:r w:rsidRPr="009B6CD6">
        <w:rPr>
          <w:rFonts w:ascii="Times New Roman" w:eastAsia="Times New Roman" w:hAnsi="Times New Roman" w:cs="Times New Roman"/>
          <w:sz w:val="18"/>
          <w:szCs w:val="18"/>
          <w:u w:val="single"/>
          <w:lang w:eastAsia="ru-RU"/>
        </w:rPr>
        <w:t>24.12.2018</w:t>
      </w:r>
      <w:r w:rsidRPr="009B6CD6">
        <w:rPr>
          <w:rFonts w:ascii="Times New Roman" w:eastAsia="Times New Roman" w:hAnsi="Times New Roman" w:cs="Times New Roman"/>
          <w:sz w:val="18"/>
          <w:szCs w:val="18"/>
          <w:lang w:eastAsia="ru-RU"/>
        </w:rPr>
        <w:t xml:space="preserve"> года   № </w:t>
      </w:r>
      <w:r w:rsidRPr="009B6CD6">
        <w:rPr>
          <w:rFonts w:ascii="Times New Roman" w:eastAsia="Times New Roman" w:hAnsi="Times New Roman" w:cs="Times New Roman"/>
          <w:sz w:val="18"/>
          <w:szCs w:val="18"/>
          <w:u w:val="single"/>
          <w:lang w:eastAsia="ru-RU"/>
        </w:rPr>
        <w:t>457</w:t>
      </w:r>
    </w:p>
    <w:p w:rsidR="009B6CD6" w:rsidRPr="009B6CD6" w:rsidRDefault="009B6CD6" w:rsidP="009B6CD6">
      <w:pPr>
        <w:spacing w:after="0" w:line="240" w:lineRule="auto"/>
        <w:ind w:firstLine="142"/>
        <w:jc w:val="center"/>
        <w:rPr>
          <w:rFonts w:ascii="Times New Roman" w:eastAsia="Times New Roman" w:hAnsi="Times New Roman" w:cs="Times New Roman"/>
          <w:sz w:val="18"/>
          <w:szCs w:val="18"/>
          <w:lang w:eastAsia="ru-RU"/>
        </w:rPr>
      </w:pPr>
      <w:r w:rsidRPr="009B6CD6">
        <w:rPr>
          <w:rFonts w:ascii="Times New Roman" w:eastAsia="Times New Roman" w:hAnsi="Times New Roman" w:cs="Times New Roman"/>
          <w:b/>
          <w:bCs/>
          <w:sz w:val="18"/>
          <w:szCs w:val="18"/>
          <w:lang w:eastAsia="ru-RU"/>
        </w:rPr>
        <w:t>Требования к порядку </w:t>
      </w:r>
    </w:p>
    <w:p w:rsidR="009B6CD6" w:rsidRPr="009B6CD6" w:rsidRDefault="009B6CD6" w:rsidP="009B6CD6">
      <w:pPr>
        <w:spacing w:after="0" w:line="240" w:lineRule="auto"/>
        <w:ind w:firstLine="142"/>
        <w:jc w:val="center"/>
        <w:rPr>
          <w:rFonts w:ascii="Times New Roman" w:eastAsia="Times New Roman" w:hAnsi="Times New Roman" w:cs="Times New Roman"/>
          <w:sz w:val="18"/>
          <w:szCs w:val="18"/>
          <w:lang w:eastAsia="ru-RU"/>
        </w:rPr>
      </w:pPr>
      <w:r w:rsidRPr="009B6CD6">
        <w:rPr>
          <w:rFonts w:ascii="Times New Roman" w:eastAsia="Times New Roman" w:hAnsi="Times New Roman" w:cs="Times New Roman"/>
          <w:b/>
          <w:bCs/>
          <w:sz w:val="18"/>
          <w:szCs w:val="18"/>
          <w:lang w:eastAsia="ru-RU"/>
        </w:rPr>
        <w:t>разработки и принятия муниципальных правовых актов </w:t>
      </w:r>
    </w:p>
    <w:p w:rsidR="009B6CD6" w:rsidRPr="009B6CD6" w:rsidRDefault="009B6CD6" w:rsidP="009B6CD6">
      <w:pPr>
        <w:spacing w:after="0" w:line="240" w:lineRule="auto"/>
        <w:ind w:firstLine="142"/>
        <w:jc w:val="center"/>
        <w:rPr>
          <w:rFonts w:ascii="Times New Roman" w:eastAsia="Times New Roman" w:hAnsi="Times New Roman" w:cs="Times New Roman"/>
          <w:sz w:val="18"/>
          <w:szCs w:val="18"/>
          <w:lang w:eastAsia="ru-RU"/>
        </w:rPr>
      </w:pPr>
      <w:r w:rsidRPr="009B6CD6">
        <w:rPr>
          <w:rFonts w:ascii="Times New Roman" w:eastAsia="Times New Roman" w:hAnsi="Times New Roman" w:cs="Times New Roman"/>
          <w:b/>
          <w:bCs/>
          <w:sz w:val="18"/>
          <w:szCs w:val="18"/>
          <w:lang w:eastAsia="ru-RU"/>
        </w:rPr>
        <w:t>о нормировании в сфере закупок для обеспечения муниципальных нужд Муниципального образования рабочий поселок Атиг, содержанию указанных актов и обеспечению их исполнения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1. Настоящие Требования к порядку разработки и принятия муниципальных правовых актов о нормировании в сфере закупок для обеспечения муниципальных нужд Муниципального образования рабочий поселок Атиг, содержанию указанных актов и обеспечению их исполнения (далее – Требования) определяют требования к порядку разработки и принятия, содержанию, обеспечению исполнения следующих правовых актов Администрации муниципального образования рабочий поселок Атиг утверждающих:</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1) правила определения нормативных затрат на обеспечение функций органов местного самоуправления Муниципального образования рабочий поселок Атиг и подведомственных им муниципальных учреждений;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2) правила определения требований к закупаемым органами местного самоуправления и подведомственным бюджетным учреждениям отдельным видам товаров, работ, услуг (в том числе предельные цены товаров, работ, услуг);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3) нормативные затраты на обеспечение функций органов местного самоуправления (включая подведомственные муниципальные учреждения); </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4) требования к отдельным видам товаров, работ, услуг (в том числе предельные цены товаров, работ, услуг), закупаемым органами местного самоуправления и подведомственным им муниципальным бюджетным учреждениям. </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2. Правовые акты, указанные в подпунктах 1, 2 пункта 1 настоящих Требований разрабатывается в форме проекта постановления Администрации муниципального образования рабочий поселок Атиг.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3. Правовые акты, указанные в подпунктах 3, 4 пункта 1 настоящих Требований разрабатываются в форме постановления Администрации муниципального образования рабочий поселок Атиг с учетом требований принятых правовых актов, указанных в подпунктах 1, 2 пункта 1 настоящих Требований.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4. Органы местного самоуправления для проведения обсуждения в целях общественного контроля размещают согласованные в установленном порядке проекты правовых актов, указанных в пункте 1 настоящих Требований, на официальном сайте органа местного самоуправления.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5. Срок проведения обсуждения в целях общественного контроля составляет 7 календарных дней со дня размещения проектов правовых актов, указанных в пункте 1 настоящих Требований, на официальном сайте органа местного самоуправления.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6. Органы местного самоуправления рассматривают предложения общественных объединений, юридических и физических лиц, поступившие в электронной и письменной форме, в течение 5 рабочих дней.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7. Органы местного самоуправления не позднее 3 рабочих дней со дня рассмотрения предложений общественных объединений, юридических и физических лиц размещают эти предложения и ответы на них на официальном сайте органа местного самоуправления.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8. В случае выявления по результатам обсуждения в целях общественного контроля несоответствия проектов правовых актов, указанных в пункте 1  настоящих Требований, действующему законодательству Российской Федерации и (или) с учетом предложений общественных объединений, юридических и физических лиц, органы местного самоуправления принимают решение о внесении изменений в проекты правовых актов.</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9. Проекты правовых актов, указанных в подпунктах 2 и 4 пункта 1 настоящих Требований, перед принятием подлежат обязательному предварительному обсуждению на заседании общественного совета при администрации муниципального образования рабочий поселок Атиг.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10. По результатам рассмотрения проектов правовых актов, указанных в подпунктах 2, 4 пункта 1 настоящих Требований, общественный совет при администрации муниципального образования рабочий поселок Атиг принимает одно из следующих решений: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 о необходимости доработки проекта правового акта;</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 о возможности принятия правового акта.</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11. Решение, принятое общественным советом, оформляется протоколом, подписываемым всеми его членами, присутствовавшими на заседании общественного совета, который не позднее 3 рабочих дней со дня принятия соответствующего решения размещается органом местного самоуправления, разработавшим правовой акт, на официальном сайте администрации муниципального образования рабочий поселок Атиг.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12. В случае принятия решения, указанного в подпункте 1 пункта 10 настоящих Требований, органы местного самоуправления, разработавшие проекты правовых актов, обеспечивают принятие правовых актов, указанных в подпунктах 2, 4 пункта 1 настоящих Требований, после их доработки.</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13. Органы местного самоуправления в течение 7 рабочих дней со дня принятия правовых актов, указанных в пункте 1 настоящих Требований, размещают указанные правовые акты в единой информационной системе в сфере закупок и на официальном сайте администрации муниципального образования рабочий поселок Атиг.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14. Внесение изменений в правовые акты, указанные в подпунктах 1 и 2 пункта 1 настоящих Требований, осуществляется в случаях изменения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порядке, установленном для их принятия. Внесение изменений в правовые акты, указанные в подпунктах 3 и 4 пункта 1 настоящих Требований, осуществляется в случае внесения изменений в утвержденные нормативы затрат, а также в случае изменения объема лимитов бюджетных обязательств, доведенных до получателя бюджетных средств, в порядке, установленном для их принятия.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15. Постановление администрации муниципального образования рабочий поселок Атиг, утверждающее правила определения требований к закупаемым муниципальными органами и подведомственными муниципальными бюджетными учреждениями отдельным видам товаров, работ, услуг (в том числе предельные цены товаров, работ, услуг), должно содержать:</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 порядок определения значений характеристик (свойств) отдельных видов товаров, работ, услуг (в том числе предельных цен товаров, работ, услуг), включенных в утвержденный администрацией муниципального образования рабочий поселок Атиг перечень отдельных видов товаров, работ, услуг;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 порядок отбора отдельных видов товаров, работ, услуг (в том числе предельных цен товаров, работ, услуг), закупаемых органами местного самоуправления и подведомственными и муниципальными бюджетными учреждениями (далее - ведомственный перечень);</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3) форму ведомственного перечня.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16. Постановление администрации муниципального образования рабочий поселок Атиг, утверждающее правила определения нормативных затрат, должно определять:</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 порядок расчета нормативных затрат, в том числе формулы расчета;</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 обязанность органов местного самоуправления определить порядок расчета нормативных затрат, для которых порядок расчета не определен администрацией  муниципального образования рабочий поселок Атиг;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3) требование об определении органами местного самоуправления нормативов количества и (или) цены товаров, работ, услуг, в том числе сгруппированных по должностям работников и (или) категориям должностей работников.</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17. Правовые акты органов местного самоуправления, утверждающие требования к отдельным видам товаров, работ, услуг, закупаемым самим органом местного самоуправления и подведомственными муниципальным бюджетными учреждениями, должны содержать следующие сведения:</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 наименования заказчиков (подразделений заказчиков), в отношении которых устанавливаются требования к отдельным видам товаров, работ, услуг (в том числе предельные цены товаров, работ, услуг);</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 перечень отдельных видов товаров, работ, услуг с указанием характеристик (свойств) и их значений.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18. Органы местного самоуправления разрабатывают и утверждают индивидуальные, установленные для каждого работника, и (или) коллективные, установленные для нескольких работников, нормативы количества и (или) цены товаров, работ, услуг по структурным подразделениям указанных органов и подведомственным указанным органам муниципальным бюджетным учреждениям.</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19. Правовые акты органов местного самоуправления, утверждающие нормативные затраты, должны определять:</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а) порядок расчета нормативных затрат, для которых правилами определения нормативных затрат не установлен порядок расчета;</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б) нормативы количества и (или) цены товаров, работ, услуг, в том числе сгруппированные по должностям работников и (или) категориям должностей работников.</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20. Правовые акты, указанные в подпунктах 3 и 4 пункта 1 настоящих Требований, могут устанавливать требования к отдельным видам товаров, работ, услуг, закупаемым одним или несколькими заказчиками, и (или) нормативные затраты на обеспечение функций органов местного самоуправления и (или) подведомственных муниципальных учреждений.</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21. Требования к отдельным видам товаров, работ, услуг и нормативные затраты применяются для обоснования объекта и (или) объектов закупки соответствующего заказчика.</w:t>
      </w:r>
    </w:p>
    <w:p w:rsidR="009B6CD6" w:rsidRPr="009B6CD6" w:rsidRDefault="009B6CD6" w:rsidP="009B6CD6">
      <w:pPr>
        <w:spacing w:after="0" w:line="240" w:lineRule="auto"/>
        <w:ind w:firstLine="142"/>
        <w:jc w:val="both"/>
        <w:rPr>
          <w:rFonts w:ascii="Times New Roman" w:eastAsia="Times New Roman" w:hAnsi="Times New Roman" w:cs="Times New Roman"/>
          <w:sz w:val="18"/>
          <w:szCs w:val="18"/>
          <w:lang w:eastAsia="ru-RU"/>
        </w:rPr>
      </w:pPr>
      <w:r w:rsidRPr="009B6CD6">
        <w:rPr>
          <w:rFonts w:ascii="Times New Roman" w:eastAsia="Times New Roman" w:hAnsi="Times New Roman" w:cs="Times New Roman"/>
          <w:sz w:val="18"/>
          <w:szCs w:val="18"/>
          <w:lang w:eastAsia="ru-RU"/>
        </w:rPr>
        <w:t>     22. В целях обеспечения исполнения правовых актов, указанных в подпунктах 3 и 4 пункта 1 настоящих Требований, в ходе проведения мероприятий по контролю, предусмотренных законодательными и иными нормативными правовыми актами, регулирующими осуществление контроля в сфере закупок и внутреннего муниципального финансового контроля, осуществляется проверка органа местного самоуправления, уполномоченного на осуществление контроля в сфере закупок и внутреннего муниципального финансового контроля, исполнения заказчиками требований указанных правовых актов.</w:t>
      </w:r>
    </w:p>
    <w:p w:rsidR="00DB3F2F" w:rsidRDefault="00DB3F2F" w:rsidP="00B2526E">
      <w:pPr>
        <w:spacing w:after="0" w:line="240" w:lineRule="auto"/>
        <w:ind w:firstLine="176"/>
        <w:rPr>
          <w:rFonts w:ascii="Times New Roman" w:hAnsi="Times New Roman"/>
          <w:sz w:val="18"/>
          <w:szCs w:val="18"/>
        </w:rPr>
      </w:pPr>
    </w:p>
    <w:p w:rsidR="004F1370" w:rsidRPr="004F1370" w:rsidRDefault="004F1370" w:rsidP="00B2526E">
      <w:pPr>
        <w:spacing w:after="0" w:line="240" w:lineRule="auto"/>
        <w:jc w:val="center"/>
        <w:rPr>
          <w:rFonts w:ascii="Times New Roman" w:hAnsi="Times New Roman"/>
          <w:b/>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E43F38" w:rsidRPr="00E43F38" w:rsidRDefault="00E43F38" w:rsidP="00E43F38">
      <w:pPr>
        <w:pStyle w:val="a9"/>
        <w:rPr>
          <w:szCs w:val="18"/>
        </w:rPr>
      </w:pPr>
      <w:r w:rsidRPr="00E43F38">
        <w:rPr>
          <w:szCs w:val="18"/>
        </w:rPr>
        <w:t>Сведен</w:t>
      </w:r>
      <w:r>
        <w:rPr>
          <w:szCs w:val="18"/>
        </w:rPr>
        <w:t>ия по Муниципальному унитарному</w:t>
      </w:r>
      <w:r w:rsidRPr="00E43F38">
        <w:rPr>
          <w:szCs w:val="18"/>
        </w:rPr>
        <w:t xml:space="preserve"> предприятию «Жилищно-коммуна</w:t>
      </w:r>
      <w:r>
        <w:rPr>
          <w:szCs w:val="18"/>
        </w:rPr>
        <w:t>льное хозяйство» муниципального</w:t>
      </w:r>
      <w:r w:rsidRPr="00E43F38">
        <w:rPr>
          <w:szCs w:val="18"/>
        </w:rPr>
        <w:t xml:space="preserve"> образования рабочий поселок Атиг, </w:t>
      </w:r>
      <w:r>
        <w:rPr>
          <w:szCs w:val="18"/>
        </w:rPr>
        <w:t>раскрываемые в соответствии со Стандартами раскрытия информации</w:t>
      </w:r>
      <w:r w:rsidRPr="00E43F38">
        <w:rPr>
          <w:szCs w:val="18"/>
        </w:rPr>
        <w:t xml:space="preserve"> организациями </w:t>
      </w:r>
      <w:r>
        <w:rPr>
          <w:szCs w:val="18"/>
        </w:rPr>
        <w:t>коммунального комплекса и субъектами естественных</w:t>
      </w:r>
      <w:r w:rsidRPr="00E43F38">
        <w:rPr>
          <w:szCs w:val="18"/>
        </w:rPr>
        <w:t xml:space="preserve"> монополий, осуществляющими</w:t>
      </w:r>
    </w:p>
    <w:p w:rsidR="00740687" w:rsidRDefault="00E43F38" w:rsidP="00E43F38">
      <w:pPr>
        <w:pStyle w:val="a9"/>
        <w:ind w:firstLine="0"/>
        <w:rPr>
          <w:szCs w:val="18"/>
        </w:rPr>
      </w:pPr>
      <w:r>
        <w:rPr>
          <w:szCs w:val="18"/>
        </w:rPr>
        <w:t>деятельность в сфере теплоснабжения, водоснабжения и</w:t>
      </w:r>
      <w:r w:rsidRPr="00E43F38">
        <w:rPr>
          <w:szCs w:val="18"/>
        </w:rPr>
        <w:t xml:space="preserve"> водоотведения.</w:t>
      </w:r>
    </w:p>
    <w:tbl>
      <w:tblPr>
        <w:tblW w:w="9885" w:type="dxa"/>
        <w:tblInd w:w="-113" w:type="dxa"/>
        <w:tblLayout w:type="fixed"/>
        <w:tblLook w:val="0000" w:firstRow="0" w:lastRow="0" w:firstColumn="0" w:lastColumn="0" w:noHBand="0" w:noVBand="0"/>
      </w:tblPr>
      <w:tblGrid>
        <w:gridCol w:w="129"/>
        <w:gridCol w:w="339"/>
        <w:gridCol w:w="3600"/>
        <w:gridCol w:w="860"/>
        <w:gridCol w:w="1276"/>
        <w:gridCol w:w="1260"/>
        <w:gridCol w:w="1859"/>
        <w:gridCol w:w="562"/>
      </w:tblGrid>
      <w:tr w:rsidR="00E43F38" w:rsidRPr="00E43F38" w:rsidTr="006064DC">
        <w:trPr>
          <w:gridBefore w:val="1"/>
          <w:wBefore w:w="129" w:type="dxa"/>
          <w:trHeight w:val="317"/>
        </w:trPr>
        <w:tc>
          <w:tcPr>
            <w:tcW w:w="4799" w:type="dxa"/>
            <w:gridSpan w:val="3"/>
            <w:tcBorders>
              <w:top w:val="single" w:sz="4" w:space="0" w:color="auto"/>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Наименование организации</w:t>
            </w:r>
          </w:p>
        </w:tc>
        <w:tc>
          <w:tcPr>
            <w:tcW w:w="4957" w:type="dxa"/>
            <w:gridSpan w:val="4"/>
            <w:tcBorders>
              <w:top w:val="single" w:sz="4" w:space="0" w:color="auto"/>
              <w:left w:val="nil"/>
              <w:bottom w:val="single" w:sz="4" w:space="0" w:color="auto"/>
              <w:right w:val="single" w:sz="4" w:space="0" w:color="auto"/>
            </w:tcBorders>
            <w:shd w:val="clear" w:color="auto" w:fill="auto"/>
          </w:tcPr>
          <w:p w:rsidR="00E43F38" w:rsidRPr="00E43F38" w:rsidRDefault="00E43F38" w:rsidP="00E43F38">
            <w:pPr>
              <w:pStyle w:val="a9"/>
              <w:jc w:val="left"/>
            </w:pPr>
            <w:r w:rsidRPr="00E43F38">
              <w:t>Муниципальное унитарное предприятие «Жилищно-коммунальное  хозяйство» р.п. Атиг</w:t>
            </w:r>
          </w:p>
        </w:tc>
      </w:tr>
      <w:tr w:rsidR="00E43F38" w:rsidRPr="00E43F38" w:rsidTr="006064DC">
        <w:trPr>
          <w:gridBefore w:val="1"/>
          <w:wBefore w:w="129" w:type="dxa"/>
          <w:trHeight w:val="240"/>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ОГРН</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1156619000581</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Дата  создания</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11 августа 2015 г.</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Руководитель предприятия</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Округин Сергей Александрович</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ИНН / КПП</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6619017667 / 661901001</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 xml:space="preserve">телефон </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8(34398) 2-81-45</w:t>
            </w:r>
          </w:p>
        </w:tc>
      </w:tr>
      <w:tr w:rsidR="00E43F38" w:rsidRPr="00E43F38" w:rsidTr="006064DC">
        <w:trPr>
          <w:gridBefore w:val="1"/>
          <w:wBefore w:w="129" w:type="dxa"/>
          <w:trHeight w:val="64"/>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Наименование  регистрирующего органа</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Межрайонная  инспекция Федеральной налоговой  службы №2 по Свердловской области</w:t>
            </w:r>
          </w:p>
        </w:tc>
      </w:tr>
      <w:tr w:rsidR="00E43F38" w:rsidRPr="00E43F38" w:rsidTr="006064DC">
        <w:trPr>
          <w:gridBefore w:val="1"/>
          <w:wBefore w:w="129" w:type="dxa"/>
          <w:trHeight w:val="82"/>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Юридический адрес предприятия</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623075, Свердловская обл., Нижнесергинский р-н, п. Атиг, ул. Заводская,8</w:t>
            </w:r>
          </w:p>
        </w:tc>
      </w:tr>
      <w:tr w:rsidR="00E43F38" w:rsidRPr="00E43F38" w:rsidTr="006064DC">
        <w:trPr>
          <w:gridBefore w:val="1"/>
          <w:wBefore w:w="129" w:type="dxa"/>
          <w:trHeight w:val="64"/>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Адрес осуществления  производственной деятельности</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623075, Свердловская обл., Нижнесергинский р-н, п. Атиг, ул. Урицкого, 17</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Адрес электронной почты</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rPr>
                <w:lang w:val="en-US"/>
              </w:rPr>
            </w:pPr>
            <w:r w:rsidRPr="00E43F38">
              <w:t>е</w:t>
            </w:r>
            <w:r w:rsidRPr="00E43F38">
              <w:rPr>
                <w:lang w:val="en-US"/>
              </w:rPr>
              <w:t>-mail: mupatig_ns@mail.ru</w:t>
            </w:r>
          </w:p>
        </w:tc>
      </w:tr>
      <w:tr w:rsidR="00E43F38" w:rsidRPr="00E43F38" w:rsidTr="006064DC">
        <w:trPr>
          <w:gridBefore w:val="1"/>
          <w:wBefore w:w="129" w:type="dxa"/>
          <w:trHeight w:val="115"/>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Режим работы  предприятия</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Ежедневно с 8-00 до  17-00;  выходные  дни: суббота  и  воскресенье;    перерыв с 12-00 по 13-00</w:t>
            </w:r>
          </w:p>
        </w:tc>
      </w:tr>
      <w:tr w:rsidR="00E43F38" w:rsidRPr="00E43F38" w:rsidTr="006064DC">
        <w:trPr>
          <w:gridBefore w:val="1"/>
          <w:wBefore w:w="129" w:type="dxa"/>
          <w:trHeight w:val="229"/>
        </w:trPr>
        <w:tc>
          <w:tcPr>
            <w:tcW w:w="4799" w:type="dxa"/>
            <w:gridSpan w:val="3"/>
            <w:tcBorders>
              <w:top w:val="nil"/>
              <w:left w:val="single" w:sz="4" w:space="0" w:color="auto"/>
              <w:bottom w:val="single" w:sz="4" w:space="0" w:color="auto"/>
              <w:right w:val="single" w:sz="4" w:space="0" w:color="auto"/>
            </w:tcBorders>
            <w:shd w:val="clear" w:color="auto" w:fill="auto"/>
          </w:tcPr>
          <w:p w:rsidR="00E43F38" w:rsidRPr="00E43F38" w:rsidRDefault="00E43F38" w:rsidP="00E43F38">
            <w:pPr>
              <w:pStyle w:val="a9"/>
              <w:jc w:val="left"/>
            </w:pPr>
            <w:r w:rsidRPr="00E43F38">
              <w:t>Оказываемые  услуги</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ind w:firstLine="38"/>
              <w:jc w:val="left"/>
            </w:pPr>
            <w:r w:rsidRPr="00E43F38">
              <w:t>Теплоснабжение,  холодное  и  горячее  водоснабжение,  водоотведение и  очистка  сточных  вод</w:t>
            </w:r>
          </w:p>
        </w:tc>
      </w:tr>
      <w:tr w:rsidR="00E43F38" w:rsidRPr="00E43F38" w:rsidTr="006064DC">
        <w:trPr>
          <w:gridBefore w:val="1"/>
          <w:wBefore w:w="129" w:type="dxa"/>
          <w:trHeight w:val="255"/>
        </w:trPr>
        <w:tc>
          <w:tcPr>
            <w:tcW w:w="4799" w:type="dxa"/>
            <w:gridSpan w:val="3"/>
            <w:tcBorders>
              <w:top w:val="nil"/>
              <w:left w:val="single" w:sz="4" w:space="0" w:color="auto"/>
              <w:bottom w:val="single" w:sz="4" w:space="0" w:color="auto"/>
              <w:right w:val="nil"/>
            </w:tcBorders>
            <w:shd w:val="clear" w:color="auto" w:fill="auto"/>
            <w:noWrap/>
          </w:tcPr>
          <w:p w:rsidR="00E43F38" w:rsidRPr="00E43F38" w:rsidRDefault="00E43F38" w:rsidP="00E43F38">
            <w:pPr>
              <w:pStyle w:val="a9"/>
              <w:jc w:val="left"/>
            </w:pPr>
            <w:r w:rsidRPr="00E43F38">
              <w:t>Срок  действия  тарифа</w:t>
            </w:r>
          </w:p>
        </w:tc>
        <w:tc>
          <w:tcPr>
            <w:tcW w:w="4957" w:type="dxa"/>
            <w:gridSpan w:val="4"/>
            <w:tcBorders>
              <w:top w:val="nil"/>
              <w:left w:val="single" w:sz="4" w:space="0" w:color="auto"/>
              <w:bottom w:val="single" w:sz="4" w:space="0" w:color="auto"/>
              <w:right w:val="nil"/>
            </w:tcBorders>
            <w:shd w:val="clear" w:color="auto" w:fill="auto"/>
            <w:noWrap/>
          </w:tcPr>
          <w:p w:rsidR="00E43F38" w:rsidRPr="00E43F38" w:rsidRDefault="00E43F38" w:rsidP="00E43F38">
            <w:pPr>
              <w:pStyle w:val="a9"/>
              <w:jc w:val="left"/>
              <w:rPr>
                <w:b/>
              </w:rPr>
            </w:pPr>
            <w:r w:rsidRPr="00E43F38">
              <w:rPr>
                <w:b/>
              </w:rPr>
              <w:t>2019 год</w:t>
            </w:r>
          </w:p>
        </w:tc>
      </w:tr>
      <w:tr w:rsidR="00E43F38" w:rsidRPr="00E43F38" w:rsidTr="006064DC">
        <w:trPr>
          <w:gridBefore w:val="1"/>
          <w:wBefore w:w="129" w:type="dxa"/>
          <w:trHeight w:val="64"/>
        </w:trPr>
        <w:tc>
          <w:tcPr>
            <w:tcW w:w="4799" w:type="dxa"/>
            <w:gridSpan w:val="3"/>
            <w:tcBorders>
              <w:top w:val="nil"/>
              <w:left w:val="single" w:sz="4" w:space="0" w:color="auto"/>
              <w:bottom w:val="single" w:sz="4" w:space="0" w:color="auto"/>
              <w:right w:val="single" w:sz="4" w:space="0" w:color="auto"/>
            </w:tcBorders>
            <w:shd w:val="clear" w:color="auto" w:fill="auto"/>
            <w:noWrap/>
          </w:tcPr>
          <w:p w:rsidR="00E43F38" w:rsidRPr="00E43F38" w:rsidRDefault="00E43F38" w:rsidP="00E43F38">
            <w:pPr>
              <w:pStyle w:val="a9"/>
              <w:jc w:val="left"/>
            </w:pPr>
            <w:r w:rsidRPr="00E43F38">
              <w:t>Наименование  регулирующего  органа</w:t>
            </w:r>
          </w:p>
        </w:tc>
        <w:tc>
          <w:tcPr>
            <w:tcW w:w="4957" w:type="dxa"/>
            <w:gridSpan w:val="4"/>
            <w:tcBorders>
              <w:top w:val="nil"/>
              <w:left w:val="nil"/>
              <w:bottom w:val="single" w:sz="4" w:space="0" w:color="auto"/>
              <w:right w:val="single" w:sz="4" w:space="0" w:color="auto"/>
            </w:tcBorders>
            <w:shd w:val="clear" w:color="auto" w:fill="auto"/>
          </w:tcPr>
          <w:p w:rsidR="00E43F38" w:rsidRPr="00E43F38" w:rsidRDefault="00E43F38" w:rsidP="00E43F38">
            <w:pPr>
              <w:pStyle w:val="a9"/>
              <w:jc w:val="left"/>
            </w:pPr>
            <w:r w:rsidRPr="00E43F38">
              <w:t>Региональная  энергетическая  комиссия  Свердловской  области</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Pr>
        <w:tc>
          <w:tcPr>
            <w:tcW w:w="468" w:type="dxa"/>
            <w:gridSpan w:val="2"/>
            <w:shd w:val="clear" w:color="auto" w:fill="auto"/>
          </w:tcPr>
          <w:p w:rsidR="00E43F38" w:rsidRPr="00E43F38" w:rsidRDefault="00E43F38" w:rsidP="00E43F38">
            <w:pPr>
              <w:pStyle w:val="a9"/>
              <w:jc w:val="left"/>
              <w:rPr>
                <w:szCs w:val="18"/>
              </w:rPr>
            </w:pPr>
          </w:p>
        </w:tc>
        <w:tc>
          <w:tcPr>
            <w:tcW w:w="3600" w:type="dxa"/>
            <w:shd w:val="clear" w:color="auto" w:fill="auto"/>
          </w:tcPr>
          <w:p w:rsidR="00E43F38" w:rsidRPr="00E43F38" w:rsidRDefault="00E43F38" w:rsidP="00E43F38">
            <w:pPr>
              <w:pStyle w:val="a9"/>
              <w:jc w:val="left"/>
              <w:rPr>
                <w:rFonts w:ascii="Arial" w:hAnsi="Arial" w:cs="Arial"/>
                <w:b/>
                <w:szCs w:val="18"/>
              </w:rPr>
            </w:pPr>
            <w:r w:rsidRPr="00E43F38">
              <w:rPr>
                <w:rFonts w:ascii="Arial" w:hAnsi="Arial" w:cs="Arial"/>
                <w:b/>
                <w:szCs w:val="18"/>
              </w:rPr>
              <w:t xml:space="preserve"> Вид  тарифа</w:t>
            </w:r>
          </w:p>
        </w:tc>
        <w:tc>
          <w:tcPr>
            <w:tcW w:w="2136" w:type="dxa"/>
            <w:gridSpan w:val="2"/>
            <w:shd w:val="clear" w:color="auto" w:fill="auto"/>
          </w:tcPr>
          <w:p w:rsidR="00E43F38" w:rsidRPr="00E43F38" w:rsidRDefault="00E43F38" w:rsidP="00E43F38">
            <w:pPr>
              <w:pStyle w:val="a9"/>
              <w:ind w:firstLine="43"/>
              <w:jc w:val="left"/>
              <w:rPr>
                <w:rFonts w:ascii="Arial" w:hAnsi="Arial" w:cs="Arial"/>
                <w:szCs w:val="18"/>
              </w:rPr>
            </w:pPr>
            <w:r w:rsidRPr="00E43F38">
              <w:rPr>
                <w:rFonts w:ascii="Arial" w:hAnsi="Arial" w:cs="Arial"/>
                <w:szCs w:val="18"/>
              </w:rPr>
              <w:t>Атрибуты  решения по принятому  тарифу</w:t>
            </w:r>
          </w:p>
        </w:tc>
        <w:tc>
          <w:tcPr>
            <w:tcW w:w="1260" w:type="dxa"/>
            <w:shd w:val="clear" w:color="auto" w:fill="auto"/>
          </w:tcPr>
          <w:p w:rsidR="00E43F38" w:rsidRPr="00E43F38" w:rsidRDefault="00E43F38" w:rsidP="00E43F38">
            <w:pPr>
              <w:pStyle w:val="a9"/>
              <w:jc w:val="left"/>
              <w:rPr>
                <w:szCs w:val="18"/>
              </w:rPr>
            </w:pPr>
            <w:r w:rsidRPr="00E43F38">
              <w:rPr>
                <w:szCs w:val="18"/>
              </w:rPr>
              <w:t>Ед.изм.</w:t>
            </w:r>
          </w:p>
        </w:tc>
        <w:tc>
          <w:tcPr>
            <w:tcW w:w="1859" w:type="dxa"/>
            <w:shd w:val="clear" w:color="auto" w:fill="auto"/>
          </w:tcPr>
          <w:p w:rsidR="00E43F38" w:rsidRPr="00E43F38" w:rsidRDefault="00E43F38" w:rsidP="00E43F38">
            <w:pPr>
              <w:pStyle w:val="a9"/>
              <w:jc w:val="left"/>
              <w:rPr>
                <w:szCs w:val="18"/>
              </w:rPr>
            </w:pPr>
            <w:r w:rsidRPr="00E43F38">
              <w:rPr>
                <w:szCs w:val="18"/>
              </w:rPr>
              <w:t>Тариф,  руб.</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Pr>
        <w:tc>
          <w:tcPr>
            <w:tcW w:w="468" w:type="dxa"/>
            <w:gridSpan w:val="2"/>
            <w:shd w:val="clear" w:color="auto" w:fill="auto"/>
          </w:tcPr>
          <w:p w:rsidR="00E43F38" w:rsidRPr="00E43F38" w:rsidRDefault="00E43F38" w:rsidP="00E43F38">
            <w:pPr>
              <w:pStyle w:val="a9"/>
              <w:jc w:val="left"/>
              <w:rPr>
                <w:szCs w:val="18"/>
              </w:rPr>
            </w:pPr>
            <w:r w:rsidRPr="00E43F38">
              <w:rPr>
                <w:szCs w:val="18"/>
              </w:rPr>
              <w:t>1</w:t>
            </w:r>
          </w:p>
        </w:tc>
        <w:tc>
          <w:tcPr>
            <w:tcW w:w="3600" w:type="dxa"/>
            <w:shd w:val="clear" w:color="auto" w:fill="auto"/>
          </w:tcPr>
          <w:p w:rsidR="00E43F38" w:rsidRPr="00E43F38" w:rsidRDefault="00E43F38" w:rsidP="00E43F38">
            <w:pPr>
              <w:pStyle w:val="a9"/>
              <w:jc w:val="left"/>
              <w:rPr>
                <w:rFonts w:ascii="Arial" w:hAnsi="Arial" w:cs="Arial"/>
                <w:b/>
                <w:szCs w:val="18"/>
              </w:rPr>
            </w:pPr>
            <w:r w:rsidRPr="00E43F38">
              <w:rPr>
                <w:rFonts w:ascii="Arial" w:hAnsi="Arial" w:cs="Arial"/>
                <w:b/>
                <w:szCs w:val="18"/>
              </w:rPr>
              <w:t>Тариф на тепловую энергию</w:t>
            </w:r>
          </w:p>
          <w:p w:rsidR="00E43F38" w:rsidRPr="00E43F38" w:rsidRDefault="00E43F38" w:rsidP="00E43F38">
            <w:pPr>
              <w:pStyle w:val="a9"/>
              <w:jc w:val="left"/>
              <w:rPr>
                <w:rFonts w:ascii="Arial" w:hAnsi="Arial" w:cs="Arial"/>
                <w:szCs w:val="18"/>
              </w:rPr>
            </w:pPr>
            <w:r w:rsidRPr="00E43F38">
              <w:rPr>
                <w:rFonts w:ascii="Arial" w:hAnsi="Arial" w:cs="Arial"/>
                <w:szCs w:val="18"/>
              </w:rPr>
              <w:t>- потребители, оплачивающие производство и передачу тепловой энергии, в том числе  население</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01.01.2019г. по 30.06.2019г.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01.07.2019г. по 31.12.2019г.</w:t>
            </w:r>
          </w:p>
        </w:tc>
        <w:tc>
          <w:tcPr>
            <w:tcW w:w="2136" w:type="dxa"/>
            <w:gridSpan w:val="2"/>
            <w:shd w:val="clear" w:color="auto" w:fill="auto"/>
          </w:tcPr>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 Свердловской области</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 xml:space="preserve">№ 254-ПК </w:t>
            </w:r>
          </w:p>
          <w:p w:rsidR="00E43F38" w:rsidRPr="00E43F38" w:rsidRDefault="00E43F38" w:rsidP="00E43F38">
            <w:pPr>
              <w:pStyle w:val="a9"/>
              <w:jc w:val="left"/>
              <w:rPr>
                <w:rFonts w:ascii="Arial" w:hAnsi="Arial" w:cs="Arial"/>
                <w:szCs w:val="18"/>
              </w:rPr>
            </w:pPr>
            <w:r w:rsidRPr="00E43F38">
              <w:rPr>
                <w:rFonts w:ascii="Arial" w:hAnsi="Arial" w:cs="Arial"/>
                <w:szCs w:val="18"/>
              </w:rPr>
              <w:t>от 11.12.2018 г.</w:t>
            </w:r>
          </w:p>
        </w:tc>
        <w:tc>
          <w:tcPr>
            <w:tcW w:w="1260"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ind w:firstLine="0"/>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руб./Гкал</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руб./Гкал</w:t>
            </w:r>
          </w:p>
        </w:tc>
        <w:tc>
          <w:tcPr>
            <w:tcW w:w="1859"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ind w:firstLine="0"/>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2177,76*</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2230,24*</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Height w:val="1257"/>
        </w:trPr>
        <w:tc>
          <w:tcPr>
            <w:tcW w:w="468" w:type="dxa"/>
            <w:gridSpan w:val="2"/>
            <w:shd w:val="clear" w:color="auto" w:fill="auto"/>
          </w:tcPr>
          <w:p w:rsidR="00E43F38" w:rsidRPr="00E43F38" w:rsidRDefault="00E43F38" w:rsidP="00E43F38">
            <w:pPr>
              <w:pStyle w:val="a9"/>
              <w:jc w:val="left"/>
              <w:rPr>
                <w:szCs w:val="18"/>
              </w:rPr>
            </w:pPr>
            <w:r w:rsidRPr="00E43F38">
              <w:rPr>
                <w:szCs w:val="18"/>
              </w:rPr>
              <w:t>2.</w:t>
            </w:r>
          </w:p>
        </w:tc>
        <w:tc>
          <w:tcPr>
            <w:tcW w:w="3600" w:type="dxa"/>
            <w:shd w:val="clear" w:color="auto" w:fill="auto"/>
          </w:tcPr>
          <w:p w:rsidR="00E43F38" w:rsidRPr="00E43F38" w:rsidRDefault="00E43F38" w:rsidP="00E43F38">
            <w:pPr>
              <w:pStyle w:val="a9"/>
              <w:jc w:val="left"/>
              <w:rPr>
                <w:rFonts w:ascii="Arial" w:hAnsi="Arial" w:cs="Arial"/>
                <w:b/>
                <w:szCs w:val="18"/>
              </w:rPr>
            </w:pPr>
            <w:r w:rsidRPr="00E43F38">
              <w:rPr>
                <w:rFonts w:ascii="Arial" w:hAnsi="Arial" w:cs="Arial"/>
                <w:b/>
                <w:szCs w:val="18"/>
              </w:rPr>
              <w:t>Теплоноситель (техническая химподготовленная  вода)</w:t>
            </w:r>
          </w:p>
          <w:p w:rsidR="00E43F38" w:rsidRPr="00E43F38" w:rsidRDefault="00E43F38" w:rsidP="00E43F38">
            <w:pPr>
              <w:pStyle w:val="a9"/>
              <w:jc w:val="left"/>
              <w:rPr>
                <w:rFonts w:ascii="Arial" w:hAnsi="Arial" w:cs="Arial"/>
                <w:b/>
                <w:szCs w:val="18"/>
              </w:rPr>
            </w:pPr>
            <w:r w:rsidRPr="00E43F38">
              <w:rPr>
                <w:rFonts w:ascii="Arial" w:hAnsi="Arial" w:cs="Arial"/>
                <w:szCs w:val="18"/>
              </w:rPr>
              <w:t xml:space="preserve"> </w:t>
            </w:r>
          </w:p>
          <w:p w:rsidR="00E43F38" w:rsidRPr="00E43F38" w:rsidRDefault="00E43F38" w:rsidP="00E43F38">
            <w:pPr>
              <w:pStyle w:val="a9"/>
              <w:jc w:val="left"/>
              <w:rPr>
                <w:rFonts w:ascii="Arial" w:hAnsi="Arial" w:cs="Arial"/>
                <w:szCs w:val="18"/>
              </w:rPr>
            </w:pPr>
            <w:r w:rsidRPr="00E43F38">
              <w:rPr>
                <w:rFonts w:ascii="Arial" w:hAnsi="Arial" w:cs="Arial"/>
                <w:szCs w:val="18"/>
              </w:rPr>
              <w:t xml:space="preserve"> с 01.01.2019г.  по  30.06.2019г.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 xml:space="preserve"> с 01.07.2019г.  по  31.12.2019г.</w:t>
            </w:r>
          </w:p>
        </w:tc>
        <w:tc>
          <w:tcPr>
            <w:tcW w:w="2136" w:type="dxa"/>
            <w:gridSpan w:val="2"/>
            <w:shd w:val="clear" w:color="auto" w:fill="auto"/>
          </w:tcPr>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w:t>
            </w:r>
          </w:p>
          <w:p w:rsidR="00E43F38" w:rsidRPr="00E43F38" w:rsidRDefault="00E43F38" w:rsidP="00E43F38">
            <w:pPr>
              <w:pStyle w:val="a9"/>
              <w:jc w:val="left"/>
              <w:rPr>
                <w:szCs w:val="18"/>
              </w:rPr>
            </w:pPr>
            <w:r w:rsidRPr="00E43F38">
              <w:rPr>
                <w:rFonts w:ascii="Arial" w:hAnsi="Arial" w:cs="Arial"/>
                <w:szCs w:val="18"/>
              </w:rPr>
              <w:t>№ 284 –ПК от 11.12.2018г.</w:t>
            </w:r>
          </w:p>
        </w:tc>
        <w:tc>
          <w:tcPr>
            <w:tcW w:w="1260"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руб./м3</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руб./м3</w:t>
            </w:r>
          </w:p>
        </w:tc>
        <w:tc>
          <w:tcPr>
            <w:tcW w:w="1859"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67,81*</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68,22*</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Height w:val="3703"/>
        </w:trPr>
        <w:tc>
          <w:tcPr>
            <w:tcW w:w="468" w:type="dxa"/>
            <w:gridSpan w:val="2"/>
            <w:shd w:val="clear" w:color="auto" w:fill="auto"/>
          </w:tcPr>
          <w:p w:rsidR="00E43F38" w:rsidRPr="00E43F38" w:rsidRDefault="00E43F38" w:rsidP="00E43F38">
            <w:pPr>
              <w:pStyle w:val="a9"/>
              <w:jc w:val="left"/>
              <w:rPr>
                <w:szCs w:val="18"/>
              </w:rPr>
            </w:pPr>
            <w:r w:rsidRPr="00E43F38">
              <w:rPr>
                <w:szCs w:val="18"/>
              </w:rPr>
              <w:t>3.</w:t>
            </w:r>
          </w:p>
        </w:tc>
        <w:tc>
          <w:tcPr>
            <w:tcW w:w="3600" w:type="dxa"/>
            <w:shd w:val="clear" w:color="auto" w:fill="auto"/>
          </w:tcPr>
          <w:p w:rsidR="00E43F38" w:rsidRPr="00E43F38" w:rsidRDefault="00E43F38" w:rsidP="00E43F38">
            <w:pPr>
              <w:pStyle w:val="a9"/>
              <w:jc w:val="left"/>
              <w:rPr>
                <w:rFonts w:ascii="Arial" w:hAnsi="Arial" w:cs="Arial"/>
                <w:b/>
                <w:szCs w:val="18"/>
              </w:rPr>
            </w:pPr>
            <w:r w:rsidRPr="00E43F38">
              <w:rPr>
                <w:rFonts w:ascii="Arial" w:hAnsi="Arial" w:cs="Arial"/>
                <w:b/>
                <w:szCs w:val="18"/>
              </w:rPr>
              <w:t>Тариф  на  горячую  воду</w:t>
            </w:r>
          </w:p>
          <w:p w:rsidR="00E43F38" w:rsidRPr="00E43F38" w:rsidRDefault="00E43F38" w:rsidP="00E43F38">
            <w:pPr>
              <w:pStyle w:val="a9"/>
              <w:jc w:val="left"/>
              <w:rPr>
                <w:rFonts w:ascii="Arial" w:hAnsi="Arial" w:cs="Arial"/>
                <w:b/>
                <w:szCs w:val="18"/>
              </w:rPr>
            </w:pPr>
          </w:p>
          <w:p w:rsidR="00E43F38" w:rsidRPr="00E43F38" w:rsidRDefault="00E43F38" w:rsidP="00E43F38">
            <w:pPr>
              <w:pStyle w:val="a9"/>
              <w:jc w:val="left"/>
              <w:rPr>
                <w:rFonts w:ascii="Arial" w:hAnsi="Arial" w:cs="Arial"/>
                <w:szCs w:val="18"/>
              </w:rPr>
            </w:pPr>
            <w:r w:rsidRPr="00E43F38">
              <w:rPr>
                <w:rFonts w:ascii="Arial" w:hAnsi="Arial" w:cs="Arial"/>
                <w:b/>
                <w:szCs w:val="18"/>
              </w:rPr>
              <w:t>Компонент -  холодная  вод</w:t>
            </w:r>
            <w:r w:rsidRPr="00E43F38">
              <w:rPr>
                <w:rFonts w:ascii="Arial" w:hAnsi="Arial" w:cs="Arial"/>
                <w:szCs w:val="18"/>
              </w:rPr>
              <w:t>:</w:t>
            </w:r>
          </w:p>
          <w:p w:rsidR="00E43F38" w:rsidRPr="00E43F38" w:rsidRDefault="00E43F38" w:rsidP="00E43F38">
            <w:pPr>
              <w:pStyle w:val="a9"/>
              <w:jc w:val="left"/>
              <w:rPr>
                <w:rFonts w:ascii="Arial" w:hAnsi="Arial" w:cs="Arial"/>
                <w:b/>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01.01.2019г. по 30.06.2019 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b/>
                <w:szCs w:val="18"/>
              </w:rPr>
            </w:pPr>
            <w:r w:rsidRPr="00E43F38">
              <w:rPr>
                <w:rFonts w:ascii="Arial" w:hAnsi="Arial" w:cs="Arial"/>
                <w:szCs w:val="18"/>
              </w:rPr>
              <w:t>с 01.07.2019г. по  31.12.2019г.</w:t>
            </w:r>
          </w:p>
          <w:p w:rsidR="00E43F38" w:rsidRPr="00E43F38" w:rsidRDefault="00E43F38" w:rsidP="00E43F38">
            <w:pPr>
              <w:pStyle w:val="a9"/>
              <w:jc w:val="left"/>
              <w:rPr>
                <w:rFonts w:ascii="Arial" w:hAnsi="Arial" w:cs="Arial"/>
                <w:b/>
                <w:szCs w:val="18"/>
              </w:rPr>
            </w:pPr>
          </w:p>
          <w:p w:rsidR="00E43F38" w:rsidRPr="00E43F38" w:rsidRDefault="00E43F38" w:rsidP="00E43F38">
            <w:pPr>
              <w:pStyle w:val="a9"/>
              <w:jc w:val="left"/>
              <w:rPr>
                <w:rFonts w:ascii="Arial" w:hAnsi="Arial" w:cs="Arial"/>
                <w:szCs w:val="18"/>
              </w:rPr>
            </w:pPr>
            <w:r w:rsidRPr="00E43F38">
              <w:rPr>
                <w:rFonts w:ascii="Arial" w:hAnsi="Arial" w:cs="Arial"/>
                <w:b/>
                <w:szCs w:val="18"/>
              </w:rPr>
              <w:t>Компонент -  тепловая  энергия</w:t>
            </w:r>
            <w:r w:rsidRPr="00E43F38">
              <w:rPr>
                <w:rFonts w:ascii="Arial" w:hAnsi="Arial" w:cs="Arial"/>
                <w:szCs w:val="18"/>
              </w:rPr>
              <w:t>:</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01.01.2019г. по 30.06.2019 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01.07.2019г. по  31.12.2019г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szCs w:val="18"/>
              </w:rPr>
            </w:pPr>
            <w:r w:rsidRPr="00E43F38">
              <w:rPr>
                <w:b/>
                <w:szCs w:val="18"/>
              </w:rPr>
              <w:t>Норматив  расхода тепловой</w:t>
            </w:r>
            <w:r w:rsidRPr="00E43F38">
              <w:rPr>
                <w:szCs w:val="18"/>
              </w:rPr>
              <w:t xml:space="preserve"> энергии на  подогрев  1 м3 холодной воды для горячего водоснабжения</w:t>
            </w:r>
          </w:p>
        </w:tc>
        <w:tc>
          <w:tcPr>
            <w:tcW w:w="2136" w:type="dxa"/>
            <w:gridSpan w:val="2"/>
            <w:shd w:val="clear" w:color="auto" w:fill="auto"/>
          </w:tcPr>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w:t>
            </w:r>
            <w:r w:rsidRPr="00E43F38">
              <w:rPr>
                <w:rFonts w:ascii="Arial" w:hAnsi="Arial" w:cs="Arial"/>
                <w:szCs w:val="18"/>
                <w:lang w:val="en-US"/>
              </w:rPr>
              <w:t xml:space="preserve"> </w:t>
            </w:r>
            <w:r w:rsidRPr="00E43F38">
              <w:rPr>
                <w:rFonts w:ascii="Arial" w:hAnsi="Arial" w:cs="Arial"/>
                <w:szCs w:val="18"/>
              </w:rPr>
              <w:t>№ 299-ПК от 19.12.2018г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 №123-ПК  от  22.11.2017 г.</w:t>
            </w:r>
          </w:p>
        </w:tc>
        <w:tc>
          <w:tcPr>
            <w:tcW w:w="1260"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руб./м3</w:t>
            </w:r>
          </w:p>
          <w:p w:rsidR="00E43F38" w:rsidRPr="00E43F38" w:rsidRDefault="00E43F38" w:rsidP="00E43F38">
            <w:pPr>
              <w:pStyle w:val="a9"/>
              <w:ind w:firstLine="0"/>
              <w:jc w:val="left"/>
              <w:rPr>
                <w:szCs w:val="18"/>
              </w:rPr>
            </w:pPr>
          </w:p>
          <w:p w:rsidR="00E43F38" w:rsidRPr="00E43F38" w:rsidRDefault="00E43F38" w:rsidP="00E43F38">
            <w:pPr>
              <w:pStyle w:val="a9"/>
              <w:jc w:val="left"/>
              <w:rPr>
                <w:szCs w:val="18"/>
              </w:rPr>
            </w:pPr>
            <w:r w:rsidRPr="00E43F38">
              <w:rPr>
                <w:szCs w:val="18"/>
              </w:rPr>
              <w:t>руб./м3</w:t>
            </w: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руб./Гкал</w:t>
            </w: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руб./Гкал</w:t>
            </w: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Гкал/м3</w:t>
            </w:r>
          </w:p>
        </w:tc>
        <w:tc>
          <w:tcPr>
            <w:tcW w:w="1859"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30,85*</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31,75*</w:t>
            </w: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2177,76*</w:t>
            </w: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2230,24*</w:t>
            </w:r>
          </w:p>
          <w:p w:rsidR="00E43F38" w:rsidRPr="00E43F38" w:rsidRDefault="00E43F38" w:rsidP="00E43F38">
            <w:pPr>
              <w:pStyle w:val="a9"/>
              <w:jc w:val="left"/>
              <w:rPr>
                <w:szCs w:val="18"/>
              </w:rPr>
            </w:pP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0,05138</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Height w:val="1106"/>
        </w:trPr>
        <w:tc>
          <w:tcPr>
            <w:tcW w:w="468" w:type="dxa"/>
            <w:gridSpan w:val="2"/>
            <w:shd w:val="clear" w:color="auto" w:fill="auto"/>
          </w:tcPr>
          <w:p w:rsidR="00E43F38" w:rsidRPr="00E43F38" w:rsidRDefault="00E43F38" w:rsidP="00E43F38">
            <w:pPr>
              <w:pStyle w:val="a9"/>
              <w:jc w:val="left"/>
              <w:rPr>
                <w:szCs w:val="18"/>
              </w:rPr>
            </w:pPr>
            <w:r w:rsidRPr="00E43F38">
              <w:rPr>
                <w:szCs w:val="18"/>
              </w:rPr>
              <w:t>4.</w:t>
            </w:r>
          </w:p>
        </w:tc>
        <w:tc>
          <w:tcPr>
            <w:tcW w:w="3600" w:type="dxa"/>
            <w:shd w:val="clear" w:color="auto" w:fill="auto"/>
          </w:tcPr>
          <w:p w:rsidR="00E43F38" w:rsidRPr="00E43F38" w:rsidRDefault="00E43F38" w:rsidP="00E43F38">
            <w:pPr>
              <w:pStyle w:val="a9"/>
              <w:jc w:val="left"/>
              <w:rPr>
                <w:rFonts w:ascii="Arial" w:hAnsi="Arial" w:cs="Arial"/>
                <w:b/>
                <w:szCs w:val="18"/>
              </w:rPr>
            </w:pPr>
            <w:r w:rsidRPr="00E43F38">
              <w:rPr>
                <w:rFonts w:ascii="Arial" w:hAnsi="Arial" w:cs="Arial"/>
                <w:b/>
                <w:szCs w:val="18"/>
              </w:rPr>
              <w:t>Тариф  на  холодную  воду</w:t>
            </w:r>
          </w:p>
          <w:p w:rsidR="00E43F38" w:rsidRPr="00E43F38" w:rsidRDefault="00E43F38" w:rsidP="00E43F38">
            <w:pPr>
              <w:pStyle w:val="a9"/>
              <w:jc w:val="left"/>
              <w:rPr>
                <w:rFonts w:ascii="Arial" w:hAnsi="Arial" w:cs="Arial"/>
                <w:b/>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01.01.2019г. по 30.06.2019 г.</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01.07.2019г. по  31.12.2019г</w:t>
            </w:r>
          </w:p>
          <w:p w:rsidR="00E43F38" w:rsidRPr="00E43F38" w:rsidRDefault="00E43F38" w:rsidP="00E43F38">
            <w:pPr>
              <w:pStyle w:val="a9"/>
              <w:jc w:val="left"/>
              <w:rPr>
                <w:szCs w:val="18"/>
              </w:rPr>
            </w:pPr>
          </w:p>
        </w:tc>
        <w:tc>
          <w:tcPr>
            <w:tcW w:w="2136" w:type="dxa"/>
            <w:gridSpan w:val="2"/>
            <w:shd w:val="clear" w:color="auto" w:fill="auto"/>
          </w:tcPr>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    № 282-ПК от 11.12.2018 г.</w:t>
            </w:r>
          </w:p>
          <w:p w:rsidR="00E43F38" w:rsidRPr="00E43F38" w:rsidRDefault="00E43F38" w:rsidP="00E43F38">
            <w:pPr>
              <w:pStyle w:val="a9"/>
              <w:jc w:val="left"/>
              <w:rPr>
                <w:szCs w:val="18"/>
              </w:rPr>
            </w:pPr>
          </w:p>
        </w:tc>
        <w:tc>
          <w:tcPr>
            <w:tcW w:w="1260"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руб./м3</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руб./м3</w:t>
            </w:r>
          </w:p>
        </w:tc>
        <w:tc>
          <w:tcPr>
            <w:tcW w:w="1859"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30,85*</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31,75*</w:t>
            </w:r>
          </w:p>
        </w:tc>
      </w:tr>
      <w:tr w:rsidR="00E43F38" w:rsidTr="00606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62" w:type="dxa"/>
          <w:trHeight w:val="1602"/>
        </w:trPr>
        <w:tc>
          <w:tcPr>
            <w:tcW w:w="468" w:type="dxa"/>
            <w:gridSpan w:val="2"/>
            <w:shd w:val="clear" w:color="auto" w:fill="auto"/>
          </w:tcPr>
          <w:p w:rsidR="00E43F38" w:rsidRPr="00E43F38" w:rsidRDefault="00E43F38" w:rsidP="00E43F38">
            <w:pPr>
              <w:pStyle w:val="a9"/>
              <w:jc w:val="left"/>
              <w:rPr>
                <w:szCs w:val="18"/>
              </w:rPr>
            </w:pPr>
            <w:r w:rsidRPr="00E43F38">
              <w:rPr>
                <w:szCs w:val="18"/>
              </w:rPr>
              <w:t>5.</w:t>
            </w:r>
          </w:p>
        </w:tc>
        <w:tc>
          <w:tcPr>
            <w:tcW w:w="3600" w:type="dxa"/>
            <w:shd w:val="clear" w:color="auto" w:fill="auto"/>
          </w:tcPr>
          <w:p w:rsidR="00E43F38" w:rsidRPr="00E43F38" w:rsidRDefault="00E43F38" w:rsidP="00E43F38">
            <w:pPr>
              <w:pStyle w:val="a9"/>
              <w:jc w:val="left"/>
              <w:rPr>
                <w:rFonts w:ascii="Arial" w:hAnsi="Arial" w:cs="Arial"/>
                <w:szCs w:val="18"/>
              </w:rPr>
            </w:pPr>
            <w:r w:rsidRPr="00E43F38">
              <w:rPr>
                <w:rFonts w:ascii="Arial" w:hAnsi="Arial" w:cs="Arial"/>
                <w:b/>
                <w:szCs w:val="18"/>
              </w:rPr>
              <w:t>Тариф  на</w:t>
            </w:r>
            <w:r w:rsidRPr="00E43F38">
              <w:rPr>
                <w:rFonts w:ascii="Arial" w:hAnsi="Arial" w:cs="Arial"/>
                <w:szCs w:val="18"/>
              </w:rPr>
              <w:t xml:space="preserve">  </w:t>
            </w:r>
            <w:r w:rsidRPr="00E43F38">
              <w:rPr>
                <w:rFonts w:ascii="Arial" w:hAnsi="Arial" w:cs="Arial"/>
                <w:b/>
                <w:szCs w:val="18"/>
              </w:rPr>
              <w:t>водоотведение и очистку сточных вод</w:t>
            </w:r>
            <w:r w:rsidRPr="00E43F38">
              <w:rPr>
                <w:rFonts w:ascii="Arial" w:hAnsi="Arial" w:cs="Arial"/>
                <w:szCs w:val="18"/>
              </w:rPr>
              <w:t xml:space="preserve"> </w:t>
            </w: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01.01.2019г. по 30.06.2019 г.</w:t>
            </w:r>
          </w:p>
          <w:p w:rsidR="00E43F38" w:rsidRPr="00E43F38" w:rsidRDefault="00E43F38" w:rsidP="00E43F38">
            <w:pPr>
              <w:pStyle w:val="a9"/>
              <w:ind w:firstLine="0"/>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с 01.07.2019г. по  31.12.2019г</w:t>
            </w:r>
          </w:p>
        </w:tc>
        <w:tc>
          <w:tcPr>
            <w:tcW w:w="2136" w:type="dxa"/>
            <w:gridSpan w:val="2"/>
            <w:shd w:val="clear" w:color="auto" w:fill="auto"/>
          </w:tcPr>
          <w:p w:rsidR="00E43F38" w:rsidRPr="00E43F38" w:rsidRDefault="00E43F38" w:rsidP="00E43F38">
            <w:pPr>
              <w:pStyle w:val="a9"/>
              <w:jc w:val="left"/>
              <w:rPr>
                <w:rFonts w:ascii="Arial" w:hAnsi="Arial" w:cs="Arial"/>
                <w:szCs w:val="18"/>
              </w:rPr>
            </w:pPr>
          </w:p>
          <w:p w:rsidR="00E43F38" w:rsidRPr="00E43F38" w:rsidRDefault="00E43F38" w:rsidP="00E43F38">
            <w:pPr>
              <w:pStyle w:val="a9"/>
              <w:rPr>
                <w:rFonts w:ascii="Arial" w:hAnsi="Arial" w:cs="Arial"/>
                <w:szCs w:val="18"/>
              </w:rPr>
            </w:pPr>
          </w:p>
          <w:p w:rsidR="00E43F38" w:rsidRPr="00E43F38" w:rsidRDefault="00E43F38" w:rsidP="00E43F38">
            <w:pPr>
              <w:pStyle w:val="a9"/>
              <w:jc w:val="left"/>
              <w:rPr>
                <w:rFonts w:ascii="Arial" w:hAnsi="Arial" w:cs="Arial"/>
                <w:szCs w:val="18"/>
              </w:rPr>
            </w:pPr>
          </w:p>
          <w:p w:rsidR="00E43F38" w:rsidRPr="00E43F38" w:rsidRDefault="00E43F38" w:rsidP="00E43F38">
            <w:pPr>
              <w:pStyle w:val="a9"/>
              <w:jc w:val="left"/>
              <w:rPr>
                <w:rFonts w:ascii="Arial" w:hAnsi="Arial" w:cs="Arial"/>
                <w:szCs w:val="18"/>
              </w:rPr>
            </w:pPr>
            <w:r w:rsidRPr="00E43F38">
              <w:rPr>
                <w:rFonts w:ascii="Arial" w:hAnsi="Arial" w:cs="Arial"/>
                <w:szCs w:val="18"/>
              </w:rPr>
              <w:t>Постановление РЭК № 282-ПК от 11.12.2018г.</w:t>
            </w:r>
          </w:p>
          <w:p w:rsidR="00E43F38" w:rsidRPr="00E43F38" w:rsidRDefault="00E43F38" w:rsidP="00E43F38">
            <w:pPr>
              <w:pStyle w:val="a9"/>
              <w:jc w:val="left"/>
              <w:rPr>
                <w:szCs w:val="18"/>
              </w:rPr>
            </w:pPr>
            <w:r w:rsidRPr="00E43F38">
              <w:rPr>
                <w:rFonts w:ascii="Arial" w:hAnsi="Arial" w:cs="Arial"/>
                <w:szCs w:val="18"/>
              </w:rPr>
              <w:t xml:space="preserve">   </w:t>
            </w:r>
          </w:p>
        </w:tc>
        <w:tc>
          <w:tcPr>
            <w:tcW w:w="1260"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 xml:space="preserve">руб./м3 </w:t>
            </w:r>
          </w:p>
          <w:p w:rsidR="00E43F38" w:rsidRPr="00E43F38" w:rsidRDefault="00E43F38" w:rsidP="00A72996">
            <w:pPr>
              <w:pStyle w:val="a9"/>
              <w:ind w:firstLine="0"/>
              <w:jc w:val="left"/>
              <w:rPr>
                <w:szCs w:val="18"/>
              </w:rPr>
            </w:pPr>
          </w:p>
          <w:p w:rsidR="00E43F38" w:rsidRPr="00E43F38" w:rsidRDefault="00E43F38" w:rsidP="00E43F38">
            <w:pPr>
              <w:pStyle w:val="a9"/>
              <w:jc w:val="left"/>
              <w:rPr>
                <w:szCs w:val="18"/>
              </w:rPr>
            </w:pPr>
            <w:r w:rsidRPr="00E43F38">
              <w:rPr>
                <w:szCs w:val="18"/>
              </w:rPr>
              <w:t>руб./м3</w:t>
            </w:r>
          </w:p>
        </w:tc>
        <w:tc>
          <w:tcPr>
            <w:tcW w:w="1859" w:type="dxa"/>
            <w:shd w:val="clear" w:color="auto" w:fill="auto"/>
          </w:tcPr>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52,57*</w:t>
            </w:r>
          </w:p>
          <w:p w:rsidR="00E43F38" w:rsidRPr="00E43F38" w:rsidRDefault="00E43F38" w:rsidP="00E43F38">
            <w:pPr>
              <w:pStyle w:val="a9"/>
              <w:jc w:val="left"/>
              <w:rPr>
                <w:szCs w:val="18"/>
              </w:rPr>
            </w:pPr>
          </w:p>
          <w:p w:rsidR="00E43F38" w:rsidRPr="00E43F38" w:rsidRDefault="00E43F38" w:rsidP="00E43F38">
            <w:pPr>
              <w:pStyle w:val="a9"/>
              <w:jc w:val="left"/>
              <w:rPr>
                <w:szCs w:val="18"/>
              </w:rPr>
            </w:pPr>
            <w:r w:rsidRPr="00E43F38">
              <w:rPr>
                <w:szCs w:val="18"/>
              </w:rPr>
              <w:t>54,43*</w:t>
            </w:r>
          </w:p>
        </w:tc>
      </w:tr>
    </w:tbl>
    <w:p w:rsidR="00E43F38" w:rsidRPr="00AA353A" w:rsidRDefault="00A72996" w:rsidP="00E43F38">
      <w:pPr>
        <w:pStyle w:val="a9"/>
        <w:jc w:val="both"/>
      </w:pPr>
      <w:r>
        <w:t>Тарифы, отмеченные значком ( * ), налогом на добавленную стоимость не</w:t>
      </w:r>
      <w:r w:rsidR="006064DC">
        <w:t xml:space="preserve"> облагаются, т.к. организация коммунального комплекса работает по упрощенной системе</w:t>
      </w:r>
      <w:r w:rsidR="00E43F38">
        <w:t xml:space="preserve"> налогообложен</w:t>
      </w:r>
      <w:r w:rsidR="006064DC">
        <w:t>ия в соответствии со статьей 346.11 главы</w:t>
      </w:r>
      <w:r w:rsidR="00E43F38">
        <w:t xml:space="preserve"> 26.2 части II Налогового кодекса  Российской  Федерации.</w:t>
      </w:r>
    </w:p>
    <w:p w:rsidR="00E43F38" w:rsidRPr="00AA353A" w:rsidRDefault="00E43F38" w:rsidP="00E43F38">
      <w:pPr>
        <w:pStyle w:val="a9"/>
        <w:jc w:val="both"/>
      </w:pPr>
      <w:r>
        <w:t xml:space="preserve"> МУП «ЖКХ» р.п. Атиг не   имеет инвестиционных    надбавок.  </w:t>
      </w:r>
    </w:p>
    <w:p w:rsidR="00740687" w:rsidRPr="00ED003E" w:rsidRDefault="00E43F38" w:rsidP="00E43F38">
      <w:pPr>
        <w:pStyle w:val="a9"/>
        <w:jc w:val="right"/>
        <w:rPr>
          <w:szCs w:val="18"/>
        </w:rPr>
      </w:pPr>
      <w:r w:rsidRPr="003A0E69">
        <w:t xml:space="preserve">Директор  </w:t>
      </w:r>
      <w:r>
        <w:t>МУП «ЖКХ» р.п. Атиг С.А.Округин</w:t>
      </w: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740687" w:rsidRPr="007430FA" w:rsidTr="001709E6">
        <w:tc>
          <w:tcPr>
            <w:tcW w:w="9780" w:type="dxa"/>
          </w:tcPr>
          <w:p w:rsidR="00740687" w:rsidRPr="007430FA" w:rsidRDefault="00740687" w:rsidP="001709E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1709E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1709E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rsidP="006B038A"/>
    <w:sectPr w:rsidR="00740687" w:rsidSect="00EA74B9">
      <w:headerReference w:type="default" r:id="rId294"/>
      <w:footerReference w:type="default" r:id="rId295"/>
      <w:pgSz w:w="11906" w:h="16838"/>
      <w:pgMar w:top="709" w:right="991" w:bottom="709"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F38" w:rsidRDefault="00E43F38" w:rsidP="00BF6866">
      <w:pPr>
        <w:spacing w:after="0" w:line="240" w:lineRule="auto"/>
      </w:pPr>
      <w:r>
        <w:separator/>
      </w:r>
    </w:p>
  </w:endnote>
  <w:endnote w:type="continuationSeparator" w:id="0">
    <w:p w:rsidR="00E43F38" w:rsidRDefault="00E43F38" w:rsidP="00BF6866">
      <w:pPr>
        <w:spacing w:after="0" w:line="240" w:lineRule="auto"/>
      </w:pPr>
      <w:r>
        <w:continuationSeparator/>
      </w:r>
    </w:p>
  </w:endnote>
  <w:endnote w:id="1">
    <w:p w:rsidR="00E43F38" w:rsidRPr="009E26A0" w:rsidRDefault="00E43F38" w:rsidP="00D27700">
      <w:pPr>
        <w:jc w:val="both"/>
      </w:pPr>
    </w:p>
  </w:endnote>
  <w:endnote w:id="2">
    <w:p w:rsidR="00E43F38" w:rsidRPr="002F1D3F" w:rsidRDefault="00E43F38" w:rsidP="00D27700">
      <w:pPr>
        <w:pStyle w:val="affd"/>
        <w:jc w:val="both"/>
        <w:rPr>
          <w:lang w:val="ru-RU"/>
        </w:rPr>
      </w:pPr>
    </w:p>
  </w:endnote>
  <w:endnote w:id="3">
    <w:p w:rsidR="00E43F38" w:rsidRDefault="00E43F38" w:rsidP="00D27700">
      <w:pPr>
        <w:pStyle w:val="affd"/>
        <w:jc w:val="both"/>
      </w:pPr>
    </w:p>
  </w:endnote>
  <w:endnote w:id="4">
    <w:p w:rsidR="00E43F38" w:rsidRDefault="00E43F38" w:rsidP="00D27700">
      <w:pPr>
        <w:jc w:val="both"/>
      </w:pPr>
    </w:p>
  </w:endnote>
  <w:endnote w:id="5">
    <w:p w:rsidR="00E43F38" w:rsidRDefault="00E43F38" w:rsidP="00D27700">
      <w:pPr>
        <w:pStyle w:val="affd"/>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05110"/>
      <w:docPartObj>
        <w:docPartGallery w:val="Page Numbers (Bottom of Page)"/>
        <w:docPartUnique/>
      </w:docPartObj>
    </w:sdtPr>
    <w:sdtEndPr/>
    <w:sdtContent>
      <w:p w:rsidR="00E43F38" w:rsidRDefault="00E43F38">
        <w:pPr>
          <w:pStyle w:val="a6"/>
          <w:jc w:val="center"/>
        </w:pPr>
        <w:r>
          <w:fldChar w:fldCharType="begin"/>
        </w:r>
        <w:r>
          <w:instrText>PAGE   \* MERGEFORMAT</w:instrText>
        </w:r>
        <w:r>
          <w:fldChar w:fldCharType="separate"/>
        </w:r>
        <w:r w:rsidR="0012095A">
          <w:rPr>
            <w:noProof/>
          </w:rPr>
          <w:t>17</w:t>
        </w:r>
        <w:r>
          <w:fldChar w:fldCharType="end"/>
        </w:r>
      </w:p>
    </w:sdtContent>
  </w:sdt>
  <w:p w:rsidR="00E43F38" w:rsidRDefault="00E43F3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F38" w:rsidRDefault="00E43F38" w:rsidP="00BF6866">
      <w:pPr>
        <w:spacing w:after="0" w:line="240" w:lineRule="auto"/>
      </w:pPr>
      <w:r>
        <w:separator/>
      </w:r>
    </w:p>
  </w:footnote>
  <w:footnote w:type="continuationSeparator" w:id="0">
    <w:p w:rsidR="00E43F38" w:rsidRDefault="00E43F38"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F38" w:rsidRPr="00BF6866" w:rsidRDefault="00E43F38" w:rsidP="00BF6866">
    <w:pPr>
      <w:pStyle w:val="a4"/>
      <w:jc w:val="right"/>
      <w:rPr>
        <w:sz w:val="18"/>
        <w:szCs w:val="18"/>
      </w:rPr>
    </w:pPr>
    <w:r>
      <w:rPr>
        <w:sz w:val="18"/>
        <w:szCs w:val="18"/>
        <w:lang w:val="en-US"/>
      </w:rPr>
      <w:t xml:space="preserve">11 </w:t>
    </w:r>
    <w:r>
      <w:rPr>
        <w:sz w:val="18"/>
        <w:szCs w:val="18"/>
      </w:rPr>
      <w:t>января 2019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7A2AE82"/>
    <w:lvl w:ilvl="0">
      <w:numFmt w:val="bullet"/>
      <w:lvlText w:val="*"/>
      <w:lvlJc w:val="left"/>
    </w:lvl>
  </w:abstractNum>
  <w:abstractNum w:abstractNumId="1"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AFD2E84"/>
    <w:multiLevelType w:val="singleLevel"/>
    <w:tmpl w:val="659817FE"/>
    <w:lvl w:ilvl="0">
      <w:start w:val="1"/>
      <w:numFmt w:val="decimal"/>
      <w:lvlText w:val="1.%1."/>
      <w:legacy w:legacy="1" w:legacySpace="0" w:legacyIndent="413"/>
      <w:lvlJc w:val="left"/>
      <w:rPr>
        <w:rFonts w:ascii="Times New Roman" w:hAnsi="Times New Roman" w:cs="Times New Roman" w:hint="default"/>
      </w:rPr>
    </w:lvl>
  </w:abstractNum>
  <w:abstractNum w:abstractNumId="3" w15:restartNumberingAfterBreak="0">
    <w:nsid w:val="12B14016"/>
    <w:multiLevelType w:val="singleLevel"/>
    <w:tmpl w:val="BBFC2698"/>
    <w:lvl w:ilvl="0">
      <w:start w:val="1"/>
      <w:numFmt w:val="decimal"/>
      <w:lvlText w:val="2.%1."/>
      <w:legacy w:legacy="1" w:legacySpace="0" w:legacyIndent="470"/>
      <w:lvlJc w:val="left"/>
      <w:rPr>
        <w:rFonts w:ascii="Times New Roman" w:hAnsi="Times New Roman" w:cs="Times New Roman" w:hint="default"/>
      </w:rPr>
    </w:lvl>
  </w:abstractNum>
  <w:abstractNum w:abstractNumId="4" w15:restartNumberingAfterBreak="0">
    <w:nsid w:val="22EB4961"/>
    <w:multiLevelType w:val="hybridMultilevel"/>
    <w:tmpl w:val="051ED2B4"/>
    <w:lvl w:ilvl="0" w:tplc="36D85B1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AA28DA"/>
    <w:multiLevelType w:val="multilevel"/>
    <w:tmpl w:val="D13EE0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380" w:hanging="48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6" w15:restartNumberingAfterBreak="0">
    <w:nsid w:val="6CBF399B"/>
    <w:multiLevelType w:val="multilevel"/>
    <w:tmpl w:val="40186698"/>
    <w:lvl w:ilvl="0">
      <w:start w:val="1"/>
      <w:numFmt w:val="decimal"/>
      <w:lvlText w:val="%1."/>
      <w:lvlJc w:val="left"/>
      <w:pPr>
        <w:ind w:left="1700" w:hanging="990"/>
      </w:pPr>
    </w:lvl>
    <w:lvl w:ilvl="1">
      <w:start w:val="1"/>
      <w:numFmt w:val="decimal"/>
      <w:isLgl/>
      <w:lvlText w:val="%1.%2."/>
      <w:lvlJc w:val="left"/>
      <w:pPr>
        <w:ind w:left="1580" w:hanging="720"/>
      </w:pPr>
    </w:lvl>
    <w:lvl w:ilvl="2">
      <w:start w:val="1"/>
      <w:numFmt w:val="decimal"/>
      <w:isLgl/>
      <w:lvlText w:val="%1.%2.%3."/>
      <w:lvlJc w:val="left"/>
      <w:pPr>
        <w:ind w:left="1730" w:hanging="720"/>
      </w:pPr>
    </w:lvl>
    <w:lvl w:ilvl="3">
      <w:start w:val="1"/>
      <w:numFmt w:val="decimal"/>
      <w:isLgl/>
      <w:lvlText w:val="%1.%2.%3.%4."/>
      <w:lvlJc w:val="left"/>
      <w:pPr>
        <w:ind w:left="2240" w:hanging="1080"/>
      </w:pPr>
    </w:lvl>
    <w:lvl w:ilvl="4">
      <w:start w:val="1"/>
      <w:numFmt w:val="decimal"/>
      <w:isLgl/>
      <w:lvlText w:val="%1.%2.%3.%4.%5."/>
      <w:lvlJc w:val="left"/>
      <w:pPr>
        <w:ind w:left="2390" w:hanging="1080"/>
      </w:pPr>
    </w:lvl>
    <w:lvl w:ilvl="5">
      <w:start w:val="1"/>
      <w:numFmt w:val="decimal"/>
      <w:isLgl/>
      <w:lvlText w:val="%1.%2.%3.%4.%5.%6."/>
      <w:lvlJc w:val="left"/>
      <w:pPr>
        <w:ind w:left="2900" w:hanging="1440"/>
      </w:pPr>
    </w:lvl>
    <w:lvl w:ilvl="6">
      <w:start w:val="1"/>
      <w:numFmt w:val="decimal"/>
      <w:isLgl/>
      <w:lvlText w:val="%1.%2.%3.%4.%5.%6.%7."/>
      <w:lvlJc w:val="left"/>
      <w:pPr>
        <w:ind w:left="3410" w:hanging="1800"/>
      </w:pPr>
    </w:lvl>
    <w:lvl w:ilvl="7">
      <w:start w:val="1"/>
      <w:numFmt w:val="decimal"/>
      <w:isLgl/>
      <w:lvlText w:val="%1.%2.%3.%4.%5.%6.%7.%8."/>
      <w:lvlJc w:val="left"/>
      <w:pPr>
        <w:ind w:left="3560" w:hanging="1800"/>
      </w:pPr>
    </w:lvl>
    <w:lvl w:ilvl="8">
      <w:start w:val="1"/>
      <w:numFmt w:val="decimal"/>
      <w:isLgl/>
      <w:lvlText w:val="%1.%2.%3.%4.%5.%6.%7.%8.%9."/>
      <w:lvlJc w:val="left"/>
      <w:pPr>
        <w:ind w:left="4070" w:hanging="2160"/>
      </w:pPr>
    </w:lvl>
  </w:abstractNum>
  <w:abstractNum w:abstractNumId="7" w15:restartNumberingAfterBreak="0">
    <w:nsid w:val="740B2B34"/>
    <w:multiLevelType w:val="singleLevel"/>
    <w:tmpl w:val="316423C6"/>
    <w:lvl w:ilvl="0">
      <w:start w:val="6"/>
      <w:numFmt w:val="decimal"/>
      <w:lvlText w:val="3.%1."/>
      <w:legacy w:legacy="1" w:legacySpace="0" w:legacyIndent="470"/>
      <w:lvlJc w:val="left"/>
      <w:rPr>
        <w:rFonts w:ascii="Times New Roman" w:hAnsi="Times New Roman" w:cs="Times New Roman" w:hint="default"/>
      </w:rPr>
    </w:lvl>
  </w:abstractNum>
  <w:abstractNum w:abstractNumId="8" w15:restartNumberingAfterBreak="0">
    <w:nsid w:val="7632251F"/>
    <w:multiLevelType w:val="multilevel"/>
    <w:tmpl w:val="8236DA28"/>
    <w:lvl w:ilvl="0">
      <w:start w:val="1"/>
      <w:numFmt w:val="decimal"/>
      <w:lvlText w:val="%1."/>
      <w:lvlJc w:val="left"/>
      <w:pPr>
        <w:ind w:left="360" w:hanging="360"/>
      </w:pPr>
    </w:lvl>
    <w:lvl w:ilvl="1">
      <w:start w:val="1"/>
      <w:numFmt w:val="decimal"/>
      <w:pStyle w:val="a"/>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1"/>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67F292E"/>
    <w:multiLevelType w:val="hybridMultilevel"/>
    <w:tmpl w:val="02EC5F1A"/>
    <w:lvl w:ilvl="0" w:tplc="E6329C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8949C0"/>
    <w:multiLevelType w:val="singleLevel"/>
    <w:tmpl w:val="2214C890"/>
    <w:lvl w:ilvl="0">
      <w:start w:val="3"/>
      <w:numFmt w:val="decimal"/>
      <w:lvlText w:val="3.%1."/>
      <w:legacy w:legacy="1" w:legacySpace="0" w:legacyIndent="489"/>
      <w:lvlJc w:val="left"/>
      <w:rPr>
        <w:rFonts w:ascii="Times New Roman" w:hAnsi="Times New Roman" w:cs="Times New Roman" w:hint="default"/>
      </w:rPr>
    </w:lvl>
  </w:abstractNum>
  <w:num w:numId="1">
    <w:abstractNumId w:val="5"/>
  </w:num>
  <w:num w:numId="2">
    <w:abstractNumId w:val="9"/>
  </w:num>
  <w:num w:numId="3">
    <w:abstractNumId w:val="8"/>
  </w:num>
  <w:num w:numId="4">
    <w:abstractNumId w:val="4"/>
  </w:num>
  <w:num w:numId="5">
    <w:abstractNumId w:val="1"/>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 w:numId="9">
    <w:abstractNumId w:val="10"/>
  </w:num>
  <w:num w:numId="10">
    <w:abstractNumId w:val="7"/>
  </w:num>
  <w:num w:numId="1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readOnly" w:enforcement="1" w:cryptProviderType="rsaAES" w:cryptAlgorithmClass="hash" w:cryptAlgorithmType="typeAny" w:cryptAlgorithmSid="14" w:cryptSpinCount="100000" w:hash="VzupSkgCV5cpT9J0a0JRDAEGAGU/k2Y0rV4fHYFeYDQlH6gRTqOIr+CXx32cC3ao3FwrOjNnfIsNmnRx4knyuw==" w:salt="4AvhovVCoqLmYRecwbWWbg=="/>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06484D"/>
    <w:rsid w:val="00074D9D"/>
    <w:rsid w:val="000A10CC"/>
    <w:rsid w:val="000A2A49"/>
    <w:rsid w:val="000D512B"/>
    <w:rsid w:val="000F2929"/>
    <w:rsid w:val="000F2E1E"/>
    <w:rsid w:val="000F508F"/>
    <w:rsid w:val="00101D7D"/>
    <w:rsid w:val="0012095A"/>
    <w:rsid w:val="00144234"/>
    <w:rsid w:val="00153CFF"/>
    <w:rsid w:val="00162EAE"/>
    <w:rsid w:val="001709E6"/>
    <w:rsid w:val="001779AB"/>
    <w:rsid w:val="001938BE"/>
    <w:rsid w:val="001A4222"/>
    <w:rsid w:val="001A7740"/>
    <w:rsid w:val="001C0694"/>
    <w:rsid w:val="00211B8D"/>
    <w:rsid w:val="002343DC"/>
    <w:rsid w:val="00247B2B"/>
    <w:rsid w:val="002C3BB2"/>
    <w:rsid w:val="002D7BE4"/>
    <w:rsid w:val="003036DD"/>
    <w:rsid w:val="00355446"/>
    <w:rsid w:val="00363150"/>
    <w:rsid w:val="00364E27"/>
    <w:rsid w:val="003C5DCE"/>
    <w:rsid w:val="003D0A36"/>
    <w:rsid w:val="003F4605"/>
    <w:rsid w:val="00402C19"/>
    <w:rsid w:val="004043FD"/>
    <w:rsid w:val="00407A10"/>
    <w:rsid w:val="00426FF8"/>
    <w:rsid w:val="00495BAF"/>
    <w:rsid w:val="004A28AD"/>
    <w:rsid w:val="004A3A54"/>
    <w:rsid w:val="004F1370"/>
    <w:rsid w:val="00513C1D"/>
    <w:rsid w:val="005323ED"/>
    <w:rsid w:val="005427DE"/>
    <w:rsid w:val="00564BAB"/>
    <w:rsid w:val="005B753C"/>
    <w:rsid w:val="005D32AD"/>
    <w:rsid w:val="006064DC"/>
    <w:rsid w:val="00611B12"/>
    <w:rsid w:val="00621CE4"/>
    <w:rsid w:val="00622C06"/>
    <w:rsid w:val="00635680"/>
    <w:rsid w:val="00647060"/>
    <w:rsid w:val="0067116E"/>
    <w:rsid w:val="006807A8"/>
    <w:rsid w:val="006A5F17"/>
    <w:rsid w:val="006B038A"/>
    <w:rsid w:val="006B31BA"/>
    <w:rsid w:val="006D3B2B"/>
    <w:rsid w:val="006F5C21"/>
    <w:rsid w:val="0070260C"/>
    <w:rsid w:val="00706744"/>
    <w:rsid w:val="00727D45"/>
    <w:rsid w:val="00740687"/>
    <w:rsid w:val="00763EEF"/>
    <w:rsid w:val="00766773"/>
    <w:rsid w:val="007932E2"/>
    <w:rsid w:val="00793D09"/>
    <w:rsid w:val="007B40D2"/>
    <w:rsid w:val="007D065E"/>
    <w:rsid w:val="007D2768"/>
    <w:rsid w:val="007F41D7"/>
    <w:rsid w:val="00861B6D"/>
    <w:rsid w:val="00881CAD"/>
    <w:rsid w:val="008B1817"/>
    <w:rsid w:val="008D6970"/>
    <w:rsid w:val="00931EB3"/>
    <w:rsid w:val="00937AF8"/>
    <w:rsid w:val="009579AF"/>
    <w:rsid w:val="00972475"/>
    <w:rsid w:val="00977735"/>
    <w:rsid w:val="00996881"/>
    <w:rsid w:val="009A5F32"/>
    <w:rsid w:val="009B6CD6"/>
    <w:rsid w:val="009E729A"/>
    <w:rsid w:val="009F7FE4"/>
    <w:rsid w:val="00A1427D"/>
    <w:rsid w:val="00A20A2F"/>
    <w:rsid w:val="00A4455D"/>
    <w:rsid w:val="00A72322"/>
    <w:rsid w:val="00A72996"/>
    <w:rsid w:val="00A72C36"/>
    <w:rsid w:val="00AC2A46"/>
    <w:rsid w:val="00AC560D"/>
    <w:rsid w:val="00AC7341"/>
    <w:rsid w:val="00AD4EA4"/>
    <w:rsid w:val="00AD7870"/>
    <w:rsid w:val="00AE3D1D"/>
    <w:rsid w:val="00B2526E"/>
    <w:rsid w:val="00B53A34"/>
    <w:rsid w:val="00B64D11"/>
    <w:rsid w:val="00B82A51"/>
    <w:rsid w:val="00B91342"/>
    <w:rsid w:val="00BF37BF"/>
    <w:rsid w:val="00BF6866"/>
    <w:rsid w:val="00C0147D"/>
    <w:rsid w:val="00C432EE"/>
    <w:rsid w:val="00C869E5"/>
    <w:rsid w:val="00CB1B70"/>
    <w:rsid w:val="00CC383D"/>
    <w:rsid w:val="00CE217E"/>
    <w:rsid w:val="00D20161"/>
    <w:rsid w:val="00D25D57"/>
    <w:rsid w:val="00D27700"/>
    <w:rsid w:val="00D527EC"/>
    <w:rsid w:val="00D544B3"/>
    <w:rsid w:val="00D60388"/>
    <w:rsid w:val="00DB3F2F"/>
    <w:rsid w:val="00DC307A"/>
    <w:rsid w:val="00DE6830"/>
    <w:rsid w:val="00E10C0B"/>
    <w:rsid w:val="00E43F38"/>
    <w:rsid w:val="00E46500"/>
    <w:rsid w:val="00E476E6"/>
    <w:rsid w:val="00E556B6"/>
    <w:rsid w:val="00E9526B"/>
    <w:rsid w:val="00EA05D8"/>
    <w:rsid w:val="00EA0B79"/>
    <w:rsid w:val="00EA74B9"/>
    <w:rsid w:val="00EB5C23"/>
    <w:rsid w:val="00EC5878"/>
    <w:rsid w:val="00EC631A"/>
    <w:rsid w:val="00EC6E7D"/>
    <w:rsid w:val="00EE3F5B"/>
    <w:rsid w:val="00EF32E4"/>
    <w:rsid w:val="00EF36E6"/>
    <w:rsid w:val="00F12EE0"/>
    <w:rsid w:val="00F25705"/>
    <w:rsid w:val="00F41E8A"/>
    <w:rsid w:val="00F5082F"/>
    <w:rsid w:val="00F870EA"/>
    <w:rsid w:val="00FB023B"/>
    <w:rsid w:val="00FD6E0F"/>
    <w:rsid w:val="00FD7EC9"/>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7BE37EDD-11F7-41B5-976B-B28A88F6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aliases w:val="ГЛАВА"/>
    <w:basedOn w:val="a0"/>
    <w:next w:val="a0"/>
    <w:link w:val="10"/>
    <w:qFormat/>
    <w:rsid w:val="00E9526B"/>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0"/>
    <w:next w:val="a0"/>
    <w:link w:val="20"/>
    <w:qFormat/>
    <w:rsid w:val="00E9526B"/>
    <w:pPr>
      <w:keepNext/>
      <w:widowControl w:val="0"/>
      <w:spacing w:after="0" w:line="240" w:lineRule="auto"/>
      <w:jc w:val="both"/>
      <w:outlineLvl w:val="1"/>
    </w:pPr>
    <w:rPr>
      <w:rFonts w:ascii="Times New Roman" w:eastAsia="Times New Roman" w:hAnsi="Times New Roman" w:cs="Times New Roman"/>
      <w:b/>
      <w:snapToGrid w:val="0"/>
      <w:sz w:val="28"/>
      <w:szCs w:val="20"/>
      <w:lang w:val="x-none" w:eastAsia="x-none"/>
    </w:rPr>
  </w:style>
  <w:style w:type="paragraph" w:styleId="3">
    <w:name w:val="heading 3"/>
    <w:aliases w:val="Заголовок 3 Знак1"/>
    <w:basedOn w:val="a0"/>
    <w:next w:val="a0"/>
    <w:link w:val="30"/>
    <w:qFormat/>
    <w:rsid w:val="00E9526B"/>
    <w:pPr>
      <w:keepNext/>
      <w:widowControl w:val="0"/>
      <w:spacing w:after="0" w:line="240" w:lineRule="auto"/>
      <w:jc w:val="right"/>
      <w:outlineLvl w:val="2"/>
    </w:pPr>
    <w:rPr>
      <w:rFonts w:ascii="Times New Roman" w:eastAsia="Times New Roman" w:hAnsi="Times New Roman" w:cs="Times New Roman"/>
      <w:snapToGrid w:val="0"/>
      <w:sz w:val="24"/>
      <w:szCs w:val="20"/>
      <w:lang w:val="x-none" w:eastAsia="x-none"/>
    </w:rPr>
  </w:style>
  <w:style w:type="paragraph" w:styleId="4">
    <w:name w:val="heading 4"/>
    <w:basedOn w:val="a0"/>
    <w:next w:val="a0"/>
    <w:link w:val="40"/>
    <w:qFormat/>
    <w:rsid w:val="00E9526B"/>
    <w:pPr>
      <w:keepNext/>
      <w:widowControl w:val="0"/>
      <w:spacing w:after="0" w:line="240" w:lineRule="auto"/>
      <w:jc w:val="center"/>
      <w:outlineLvl w:val="3"/>
    </w:pPr>
    <w:rPr>
      <w:rFonts w:ascii="Times New Roman" w:eastAsia="Times New Roman" w:hAnsi="Times New Roman" w:cs="Times New Roman"/>
      <w:snapToGrid w:val="0"/>
      <w:sz w:val="24"/>
      <w:szCs w:val="20"/>
      <w:lang w:val="x-none" w:eastAsia="x-none"/>
    </w:rPr>
  </w:style>
  <w:style w:type="paragraph" w:styleId="5">
    <w:name w:val="heading 5"/>
    <w:basedOn w:val="a0"/>
    <w:next w:val="a0"/>
    <w:link w:val="50"/>
    <w:qFormat/>
    <w:rsid w:val="00E9526B"/>
    <w:pPr>
      <w:keepNext/>
      <w:widowControl w:val="0"/>
      <w:spacing w:after="0" w:line="240" w:lineRule="auto"/>
      <w:ind w:right="283" w:firstLine="567"/>
      <w:jc w:val="center"/>
      <w:outlineLvl w:val="4"/>
    </w:pPr>
    <w:rPr>
      <w:rFonts w:ascii="Times New Roman" w:eastAsia="Times New Roman" w:hAnsi="Times New Roman" w:cs="Times New Roman"/>
      <w:snapToGrid w:val="0"/>
      <w:sz w:val="24"/>
      <w:szCs w:val="20"/>
      <w:lang w:val="x-none" w:eastAsia="x-none"/>
    </w:rPr>
  </w:style>
  <w:style w:type="paragraph" w:styleId="6">
    <w:name w:val="heading 6"/>
    <w:basedOn w:val="a0"/>
    <w:next w:val="a0"/>
    <w:link w:val="60"/>
    <w:qFormat/>
    <w:rsid w:val="00E9526B"/>
    <w:pPr>
      <w:keepNext/>
      <w:widowControl w:val="0"/>
      <w:spacing w:after="0" w:line="240" w:lineRule="auto"/>
      <w:ind w:right="283" w:firstLine="567"/>
      <w:jc w:val="right"/>
      <w:outlineLvl w:val="5"/>
    </w:pPr>
    <w:rPr>
      <w:rFonts w:ascii="Times New Roman" w:eastAsia="Times New Roman" w:hAnsi="Times New Roman" w:cs="Times New Roman"/>
      <w:snapToGrid w:val="0"/>
      <w:sz w:val="24"/>
      <w:szCs w:val="20"/>
      <w:lang w:val="x-none" w:eastAsia="x-none"/>
    </w:rPr>
  </w:style>
  <w:style w:type="paragraph" w:styleId="7">
    <w:name w:val="heading 7"/>
    <w:basedOn w:val="a0"/>
    <w:next w:val="a0"/>
    <w:link w:val="70"/>
    <w:qFormat/>
    <w:rsid w:val="00E9526B"/>
    <w:pPr>
      <w:keepNext/>
      <w:widowControl w:val="0"/>
      <w:spacing w:after="0" w:line="240" w:lineRule="auto"/>
      <w:jc w:val="both"/>
      <w:outlineLvl w:val="6"/>
    </w:pPr>
    <w:rPr>
      <w:rFonts w:ascii="Times New Roman" w:eastAsia="Times New Roman" w:hAnsi="Times New Roman" w:cs="Times New Roman"/>
      <w:snapToGrid w:val="0"/>
      <w:sz w:val="24"/>
      <w:szCs w:val="20"/>
      <w:lang w:val="x-none" w:eastAsia="x-none"/>
    </w:rPr>
  </w:style>
  <w:style w:type="paragraph" w:styleId="8">
    <w:name w:val="heading 8"/>
    <w:basedOn w:val="a0"/>
    <w:next w:val="a0"/>
    <w:link w:val="80"/>
    <w:qFormat/>
    <w:rsid w:val="00E9526B"/>
    <w:pPr>
      <w:keepNext/>
      <w:widowControl w:val="0"/>
      <w:tabs>
        <w:tab w:val="left" w:pos="3828"/>
      </w:tabs>
      <w:spacing w:after="0" w:line="240" w:lineRule="auto"/>
      <w:ind w:firstLine="567"/>
      <w:jc w:val="center"/>
      <w:outlineLvl w:val="7"/>
    </w:pPr>
    <w:rPr>
      <w:rFonts w:ascii="Times New Roman" w:eastAsia="Times New Roman" w:hAnsi="Times New Roman" w:cs="Times New Roman"/>
      <w:b/>
      <w:snapToGrid w:val="0"/>
      <w:sz w:val="24"/>
      <w:szCs w:val="20"/>
      <w:lang w:val="x-none" w:eastAsia="x-none"/>
    </w:rPr>
  </w:style>
  <w:style w:type="paragraph" w:styleId="9">
    <w:name w:val="heading 9"/>
    <w:basedOn w:val="a0"/>
    <w:next w:val="a0"/>
    <w:link w:val="90"/>
    <w:qFormat/>
    <w:rsid w:val="00E9526B"/>
    <w:pPr>
      <w:keepNext/>
      <w:widowControl w:val="0"/>
      <w:spacing w:after="0" w:line="240" w:lineRule="auto"/>
      <w:ind w:firstLine="851"/>
      <w:jc w:val="right"/>
      <w:outlineLvl w:val="8"/>
    </w:pPr>
    <w:rPr>
      <w:rFonts w:ascii="Times New Roman" w:eastAsia="Times New Roman" w:hAnsi="Times New Roman" w:cs="Times New Roman"/>
      <w:snapToGrid w:val="0"/>
      <w:sz w:val="24"/>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BF6866"/>
    <w:pPr>
      <w:tabs>
        <w:tab w:val="center" w:pos="4677"/>
        <w:tab w:val="right" w:pos="9355"/>
      </w:tabs>
      <w:spacing w:after="0" w:line="240" w:lineRule="auto"/>
    </w:pPr>
  </w:style>
  <w:style w:type="character" w:customStyle="1" w:styleId="a5">
    <w:name w:val="Верхний колонтитул Знак"/>
    <w:basedOn w:val="a1"/>
    <w:link w:val="a4"/>
    <w:rsid w:val="00BF6866"/>
  </w:style>
  <w:style w:type="paragraph" w:styleId="a6">
    <w:name w:val="footer"/>
    <w:basedOn w:val="a0"/>
    <w:link w:val="a7"/>
    <w:uiPriority w:val="99"/>
    <w:unhideWhenUsed/>
    <w:rsid w:val="00BF6866"/>
    <w:pPr>
      <w:tabs>
        <w:tab w:val="center" w:pos="4677"/>
        <w:tab w:val="right" w:pos="9355"/>
      </w:tabs>
      <w:spacing w:after="0" w:line="240" w:lineRule="auto"/>
    </w:pPr>
  </w:style>
  <w:style w:type="character" w:customStyle="1" w:styleId="a7">
    <w:name w:val="Нижний колонтитул Знак"/>
    <w:basedOn w:val="a1"/>
    <w:link w:val="a6"/>
    <w:uiPriority w:val="99"/>
    <w:rsid w:val="00BF6866"/>
  </w:style>
  <w:style w:type="table" w:styleId="a8">
    <w:name w:val="Table Grid"/>
    <w:basedOn w:val="a2"/>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a">
    <w:name w:val="footnote text"/>
    <w:basedOn w:val="a0"/>
    <w:link w:val="ab"/>
    <w:uiPriority w:val="99"/>
    <w:unhideWhenUsed/>
    <w:rsid w:val="00B53A34"/>
    <w:pPr>
      <w:spacing w:after="200" w:line="276" w:lineRule="auto"/>
    </w:pPr>
    <w:rPr>
      <w:rFonts w:ascii="Calibri" w:eastAsia="Times New Roman" w:hAnsi="Calibri" w:cs="Times New Roman"/>
      <w:sz w:val="20"/>
      <w:szCs w:val="20"/>
      <w:lang w:eastAsia="ru-RU"/>
    </w:rPr>
  </w:style>
  <w:style w:type="character" w:customStyle="1" w:styleId="ab">
    <w:name w:val="Текст сноски Знак"/>
    <w:basedOn w:val="a1"/>
    <w:link w:val="aa"/>
    <w:uiPriority w:val="99"/>
    <w:rsid w:val="00B53A34"/>
    <w:rPr>
      <w:rFonts w:ascii="Calibri" w:eastAsia="Times New Roman" w:hAnsi="Calibri" w:cs="Times New Roman"/>
      <w:sz w:val="20"/>
      <w:szCs w:val="20"/>
      <w:lang w:eastAsia="ru-RU"/>
    </w:rPr>
  </w:style>
  <w:style w:type="character" w:styleId="ac">
    <w:name w:val="footnote reference"/>
    <w:uiPriority w:val="99"/>
    <w:unhideWhenUsed/>
    <w:rsid w:val="00B53A34"/>
    <w:rPr>
      <w:vertAlign w:val="superscript"/>
    </w:rPr>
  </w:style>
  <w:style w:type="character" w:styleId="ad">
    <w:name w:val="endnote reference"/>
    <w:uiPriority w:val="99"/>
    <w:rsid w:val="00937AF8"/>
    <w:rPr>
      <w:vertAlign w:val="superscript"/>
    </w:rPr>
  </w:style>
  <w:style w:type="paragraph" w:styleId="ae">
    <w:name w:val="Balloon Text"/>
    <w:basedOn w:val="a0"/>
    <w:link w:val="af"/>
    <w:unhideWhenUsed/>
    <w:rsid w:val="00611B12"/>
    <w:pPr>
      <w:spacing w:after="0" w:line="240" w:lineRule="auto"/>
    </w:pPr>
    <w:rPr>
      <w:rFonts w:ascii="Tahoma" w:hAnsi="Tahoma" w:cs="Tahoma"/>
      <w:sz w:val="16"/>
      <w:szCs w:val="16"/>
    </w:rPr>
  </w:style>
  <w:style w:type="character" w:customStyle="1" w:styleId="af">
    <w:name w:val="Текст выноски Знак"/>
    <w:basedOn w:val="a1"/>
    <w:link w:val="ae"/>
    <w:rsid w:val="00611B12"/>
    <w:rPr>
      <w:rFonts w:ascii="Tahoma" w:hAnsi="Tahoma" w:cs="Tahoma"/>
      <w:sz w:val="16"/>
      <w:szCs w:val="16"/>
    </w:rPr>
  </w:style>
  <w:style w:type="table" w:customStyle="1" w:styleId="11">
    <w:name w:val="Сетка таблицы1"/>
    <w:basedOn w:val="a2"/>
    <w:next w:val="a8"/>
    <w:uiPriority w:val="59"/>
    <w:rsid w:val="00F12EE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page number"/>
    <w:basedOn w:val="a1"/>
    <w:rsid w:val="00F12EE0"/>
    <w:rPr>
      <w:rFonts w:cs="Times New Roman"/>
    </w:rPr>
  </w:style>
  <w:style w:type="character" w:customStyle="1" w:styleId="10">
    <w:name w:val="Заголовок 1 Знак"/>
    <w:aliases w:val="ГЛАВА Знак"/>
    <w:basedOn w:val="a1"/>
    <w:link w:val="1"/>
    <w:rsid w:val="00E9526B"/>
    <w:rPr>
      <w:rFonts w:ascii="Times New Roman" w:eastAsia="Times New Roman" w:hAnsi="Times New Roman" w:cs="Times New Roman"/>
      <w:sz w:val="28"/>
      <w:szCs w:val="24"/>
      <w:lang w:val="x-none" w:eastAsia="x-none"/>
    </w:rPr>
  </w:style>
  <w:style w:type="character" w:customStyle="1" w:styleId="20">
    <w:name w:val="Заголовок 2 Знак"/>
    <w:basedOn w:val="a1"/>
    <w:link w:val="2"/>
    <w:rsid w:val="00E9526B"/>
    <w:rPr>
      <w:rFonts w:ascii="Times New Roman" w:eastAsia="Times New Roman" w:hAnsi="Times New Roman" w:cs="Times New Roman"/>
      <w:b/>
      <w:snapToGrid w:val="0"/>
      <w:sz w:val="28"/>
      <w:szCs w:val="20"/>
      <w:lang w:val="x-none" w:eastAsia="x-none"/>
    </w:rPr>
  </w:style>
  <w:style w:type="character" w:customStyle="1" w:styleId="30">
    <w:name w:val="Заголовок 3 Знак"/>
    <w:aliases w:val="Заголовок 3 Знак1 Знак"/>
    <w:basedOn w:val="a1"/>
    <w:link w:val="3"/>
    <w:rsid w:val="00E9526B"/>
    <w:rPr>
      <w:rFonts w:ascii="Times New Roman" w:eastAsia="Times New Roman" w:hAnsi="Times New Roman" w:cs="Times New Roman"/>
      <w:snapToGrid w:val="0"/>
      <w:sz w:val="24"/>
      <w:szCs w:val="20"/>
      <w:lang w:val="x-none" w:eastAsia="x-none"/>
    </w:rPr>
  </w:style>
  <w:style w:type="character" w:customStyle="1" w:styleId="40">
    <w:name w:val="Заголовок 4 Знак"/>
    <w:basedOn w:val="a1"/>
    <w:link w:val="4"/>
    <w:rsid w:val="00E9526B"/>
    <w:rPr>
      <w:rFonts w:ascii="Times New Roman" w:eastAsia="Times New Roman" w:hAnsi="Times New Roman" w:cs="Times New Roman"/>
      <w:snapToGrid w:val="0"/>
      <w:sz w:val="24"/>
      <w:szCs w:val="20"/>
      <w:lang w:val="x-none" w:eastAsia="x-none"/>
    </w:rPr>
  </w:style>
  <w:style w:type="character" w:customStyle="1" w:styleId="50">
    <w:name w:val="Заголовок 5 Знак"/>
    <w:basedOn w:val="a1"/>
    <w:link w:val="5"/>
    <w:rsid w:val="00E9526B"/>
    <w:rPr>
      <w:rFonts w:ascii="Times New Roman" w:eastAsia="Times New Roman" w:hAnsi="Times New Roman" w:cs="Times New Roman"/>
      <w:snapToGrid w:val="0"/>
      <w:sz w:val="24"/>
      <w:szCs w:val="20"/>
      <w:lang w:val="x-none" w:eastAsia="x-none"/>
    </w:rPr>
  </w:style>
  <w:style w:type="character" w:customStyle="1" w:styleId="60">
    <w:name w:val="Заголовок 6 Знак"/>
    <w:basedOn w:val="a1"/>
    <w:link w:val="6"/>
    <w:rsid w:val="00E9526B"/>
    <w:rPr>
      <w:rFonts w:ascii="Times New Roman" w:eastAsia="Times New Roman" w:hAnsi="Times New Roman" w:cs="Times New Roman"/>
      <w:snapToGrid w:val="0"/>
      <w:sz w:val="24"/>
      <w:szCs w:val="20"/>
      <w:lang w:val="x-none" w:eastAsia="x-none"/>
    </w:rPr>
  </w:style>
  <w:style w:type="character" w:customStyle="1" w:styleId="70">
    <w:name w:val="Заголовок 7 Знак"/>
    <w:basedOn w:val="a1"/>
    <w:link w:val="7"/>
    <w:rsid w:val="00E9526B"/>
    <w:rPr>
      <w:rFonts w:ascii="Times New Roman" w:eastAsia="Times New Roman" w:hAnsi="Times New Roman" w:cs="Times New Roman"/>
      <w:snapToGrid w:val="0"/>
      <w:sz w:val="24"/>
      <w:szCs w:val="20"/>
      <w:lang w:val="x-none" w:eastAsia="x-none"/>
    </w:rPr>
  </w:style>
  <w:style w:type="character" w:customStyle="1" w:styleId="80">
    <w:name w:val="Заголовок 8 Знак"/>
    <w:basedOn w:val="a1"/>
    <w:link w:val="8"/>
    <w:rsid w:val="00E9526B"/>
    <w:rPr>
      <w:rFonts w:ascii="Times New Roman" w:eastAsia="Times New Roman" w:hAnsi="Times New Roman" w:cs="Times New Roman"/>
      <w:b/>
      <w:snapToGrid w:val="0"/>
      <w:sz w:val="24"/>
      <w:szCs w:val="20"/>
      <w:lang w:val="x-none" w:eastAsia="x-none"/>
    </w:rPr>
  </w:style>
  <w:style w:type="character" w:customStyle="1" w:styleId="90">
    <w:name w:val="Заголовок 9 Знак"/>
    <w:basedOn w:val="a1"/>
    <w:link w:val="9"/>
    <w:rsid w:val="00E9526B"/>
    <w:rPr>
      <w:rFonts w:ascii="Times New Roman" w:eastAsia="Times New Roman" w:hAnsi="Times New Roman" w:cs="Times New Roman"/>
      <w:snapToGrid w:val="0"/>
      <w:sz w:val="24"/>
      <w:szCs w:val="20"/>
      <w:lang w:val="x-none" w:eastAsia="x-none"/>
    </w:rPr>
  </w:style>
  <w:style w:type="numbering" w:customStyle="1" w:styleId="12">
    <w:name w:val="Нет списка1"/>
    <w:next w:val="a3"/>
    <w:semiHidden/>
    <w:rsid w:val="00E9526B"/>
  </w:style>
  <w:style w:type="paragraph" w:customStyle="1" w:styleId="31">
    <w:name w:val="Стиль3"/>
    <w:basedOn w:val="a0"/>
    <w:autoRedefine/>
    <w:rsid w:val="00E9526B"/>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E952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E952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526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0">
    <w:name w:val="ConsPlusNormal Знак"/>
    <w:link w:val="ConsPlusNormal1"/>
    <w:rsid w:val="00E9526B"/>
    <w:pPr>
      <w:widowControl w:val="0"/>
      <w:autoSpaceDE w:val="0"/>
      <w:autoSpaceDN w:val="0"/>
      <w:adjustRightInd w:val="0"/>
      <w:spacing w:after="0" w:line="240" w:lineRule="auto"/>
      <w:ind w:firstLine="720"/>
    </w:pPr>
    <w:rPr>
      <w:rFonts w:ascii="Arial" w:eastAsia="SimSun" w:hAnsi="Arial" w:cs="Arial"/>
      <w:sz w:val="24"/>
      <w:szCs w:val="24"/>
      <w:lang w:eastAsia="zh-CN"/>
    </w:rPr>
  </w:style>
  <w:style w:type="character" w:customStyle="1" w:styleId="ConsPlusNormal1">
    <w:name w:val="ConsPlusNormal Знак Знак"/>
    <w:link w:val="ConsPlusNormal0"/>
    <w:rsid w:val="00E9526B"/>
    <w:rPr>
      <w:rFonts w:ascii="Arial" w:eastAsia="SimSun" w:hAnsi="Arial" w:cs="Arial"/>
      <w:sz w:val="24"/>
      <w:szCs w:val="24"/>
      <w:lang w:eastAsia="zh-CN"/>
    </w:rPr>
  </w:style>
  <w:style w:type="table" w:customStyle="1" w:styleId="21">
    <w:name w:val="Сетка таблицы2"/>
    <w:basedOn w:val="a2"/>
    <w:next w:val="a8"/>
    <w:uiPriority w:val="59"/>
    <w:rsid w:val="00E952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Основной текст Знак1,Основной текст Знак Знак Знак,bt,Основной текст1,Основной текст отчета,Body Text Char"/>
    <w:basedOn w:val="a0"/>
    <w:link w:val="af2"/>
    <w:rsid w:val="00E9526B"/>
    <w:pPr>
      <w:spacing w:after="120" w:line="240" w:lineRule="auto"/>
    </w:pPr>
    <w:rPr>
      <w:rFonts w:ascii="Times New Roman" w:eastAsia="Times New Roman" w:hAnsi="Times New Roman" w:cs="Times New Roman"/>
      <w:sz w:val="24"/>
      <w:szCs w:val="20"/>
      <w:lang w:val="x-none" w:eastAsia="x-none"/>
    </w:rPr>
  </w:style>
  <w:style w:type="character" w:customStyle="1" w:styleId="af2">
    <w:name w:val="Основной текст Знак"/>
    <w:aliases w:val="Основной текст Знак1 Знак,Основной текст Знак Знак Знак Знак,bt Знак,Основной текст1 Знак,Основной текст отчета Знак,Body Text Char Знак"/>
    <w:basedOn w:val="a1"/>
    <w:link w:val="af1"/>
    <w:rsid w:val="00E9526B"/>
    <w:rPr>
      <w:rFonts w:ascii="Times New Roman" w:eastAsia="Times New Roman" w:hAnsi="Times New Roman" w:cs="Times New Roman"/>
      <w:sz w:val="24"/>
      <w:szCs w:val="20"/>
      <w:lang w:val="x-none" w:eastAsia="x-none"/>
    </w:rPr>
  </w:style>
  <w:style w:type="paragraph" w:styleId="af3">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
    <w:basedOn w:val="a0"/>
    <w:link w:val="af4"/>
    <w:rsid w:val="00E9526B"/>
    <w:pPr>
      <w:spacing w:after="0" w:line="240" w:lineRule="auto"/>
      <w:ind w:firstLine="709"/>
      <w:jc w:val="both"/>
    </w:pPr>
    <w:rPr>
      <w:rFonts w:ascii="Times New Roman" w:eastAsia="Times New Roman" w:hAnsi="Times New Roman" w:cs="Times New Roman"/>
      <w:sz w:val="28"/>
      <w:szCs w:val="20"/>
      <w:lang w:val="x-none" w:eastAsia="x-none"/>
    </w:rPr>
  </w:style>
  <w:style w:type="character" w:customStyle="1" w:styleId="af4">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basedOn w:val="a1"/>
    <w:link w:val="af3"/>
    <w:rsid w:val="00E9526B"/>
    <w:rPr>
      <w:rFonts w:ascii="Times New Roman" w:eastAsia="Times New Roman" w:hAnsi="Times New Roman" w:cs="Times New Roman"/>
      <w:sz w:val="28"/>
      <w:szCs w:val="20"/>
      <w:lang w:val="x-none" w:eastAsia="x-none"/>
    </w:rPr>
  </w:style>
  <w:style w:type="paragraph" w:styleId="af5">
    <w:name w:val="Title"/>
    <w:basedOn w:val="a0"/>
    <w:link w:val="af6"/>
    <w:qFormat/>
    <w:rsid w:val="00E9526B"/>
    <w:pPr>
      <w:spacing w:after="0" w:line="240" w:lineRule="auto"/>
      <w:jc w:val="center"/>
    </w:pPr>
    <w:rPr>
      <w:rFonts w:ascii="Times New Roman" w:eastAsia="Times New Roman" w:hAnsi="Times New Roman" w:cs="Times New Roman"/>
      <w:sz w:val="28"/>
      <w:szCs w:val="20"/>
      <w:lang w:val="x-none" w:eastAsia="x-none"/>
    </w:rPr>
  </w:style>
  <w:style w:type="character" w:customStyle="1" w:styleId="af6">
    <w:name w:val="Название Знак"/>
    <w:basedOn w:val="a1"/>
    <w:link w:val="af5"/>
    <w:rsid w:val="00E9526B"/>
    <w:rPr>
      <w:rFonts w:ascii="Times New Roman" w:eastAsia="Times New Roman" w:hAnsi="Times New Roman" w:cs="Times New Roman"/>
      <w:sz w:val="28"/>
      <w:szCs w:val="20"/>
      <w:lang w:val="x-none" w:eastAsia="x-none"/>
    </w:rPr>
  </w:style>
  <w:style w:type="character" w:customStyle="1" w:styleId="af7">
    <w:name w:val="Основной шрифт"/>
    <w:rsid w:val="00E9526B"/>
  </w:style>
  <w:style w:type="paragraph" w:customStyle="1" w:styleId="ed">
    <w:name w:val="дeсновdой те"/>
    <w:basedOn w:val="a0"/>
    <w:rsid w:val="00E9526B"/>
    <w:pPr>
      <w:widowControl w:val="0"/>
      <w:tabs>
        <w:tab w:val="left" w:pos="0"/>
      </w:tabs>
      <w:spacing w:after="0" w:line="240" w:lineRule="auto"/>
      <w:ind w:right="283"/>
      <w:jc w:val="both"/>
    </w:pPr>
    <w:rPr>
      <w:rFonts w:ascii="Times New Roman" w:eastAsia="Times New Roman" w:hAnsi="Times New Roman" w:cs="Times New Roman"/>
      <w:snapToGrid w:val="0"/>
      <w:sz w:val="28"/>
      <w:szCs w:val="20"/>
      <w:lang w:eastAsia="ru-RU"/>
    </w:rPr>
  </w:style>
  <w:style w:type="paragraph" w:customStyle="1" w:styleId="af8">
    <w:name w:val="Табличный"/>
    <w:basedOn w:val="a0"/>
    <w:rsid w:val="00E9526B"/>
    <w:pPr>
      <w:widowControl w:val="0"/>
      <w:spacing w:after="0" w:line="240" w:lineRule="auto"/>
      <w:jc w:val="center"/>
    </w:pPr>
    <w:rPr>
      <w:rFonts w:ascii="Times New Roman" w:eastAsia="Times New Roman" w:hAnsi="Times New Roman" w:cs="Times New Roman"/>
      <w:snapToGrid w:val="0"/>
      <w:sz w:val="26"/>
      <w:szCs w:val="20"/>
      <w:lang w:eastAsia="ru-RU"/>
    </w:rPr>
  </w:style>
  <w:style w:type="character" w:styleId="af9">
    <w:name w:val="Strong"/>
    <w:qFormat/>
    <w:rsid w:val="00E9526B"/>
    <w:rPr>
      <w:b/>
    </w:rPr>
  </w:style>
  <w:style w:type="character" w:customStyle="1" w:styleId="HTMLMarkup">
    <w:name w:val="HTML Markup"/>
    <w:rsid w:val="00E9526B"/>
    <w:rPr>
      <w:vanish/>
      <w:color w:val="FF0000"/>
    </w:rPr>
  </w:style>
  <w:style w:type="paragraph" w:customStyle="1" w:styleId="Blockquote">
    <w:name w:val="Blockquote"/>
    <w:basedOn w:val="a0"/>
    <w:rsid w:val="00E9526B"/>
    <w:pPr>
      <w:widowControl w:val="0"/>
      <w:spacing w:before="100" w:after="100" w:line="240" w:lineRule="auto"/>
      <w:ind w:left="360" w:right="360"/>
      <w:jc w:val="both"/>
    </w:pPr>
    <w:rPr>
      <w:rFonts w:ascii="Times New Roman" w:eastAsia="Times New Roman" w:hAnsi="Times New Roman" w:cs="Times New Roman"/>
      <w:snapToGrid w:val="0"/>
      <w:sz w:val="24"/>
      <w:szCs w:val="20"/>
      <w:lang w:eastAsia="ru-RU"/>
    </w:rPr>
  </w:style>
  <w:style w:type="paragraph" w:styleId="22">
    <w:name w:val="List Bullet 2"/>
    <w:basedOn w:val="a0"/>
    <w:autoRedefine/>
    <w:rsid w:val="00E9526B"/>
    <w:pPr>
      <w:spacing w:after="0" w:line="240" w:lineRule="auto"/>
      <w:ind w:left="566" w:firstLine="285"/>
      <w:jc w:val="both"/>
    </w:pPr>
    <w:rPr>
      <w:rFonts w:ascii="Times New Roman" w:eastAsia="Times New Roman" w:hAnsi="Times New Roman" w:cs="Times New Roman"/>
      <w:snapToGrid w:val="0"/>
      <w:sz w:val="20"/>
      <w:szCs w:val="20"/>
      <w:lang w:eastAsia="ru-RU"/>
    </w:rPr>
  </w:style>
  <w:style w:type="paragraph" w:styleId="23">
    <w:name w:val="Body Text Indent 2"/>
    <w:basedOn w:val="a0"/>
    <w:link w:val="24"/>
    <w:rsid w:val="00E9526B"/>
    <w:pPr>
      <w:widowControl w:val="0"/>
      <w:spacing w:after="0" w:line="240" w:lineRule="auto"/>
      <w:ind w:firstLine="284"/>
      <w:jc w:val="both"/>
    </w:pPr>
    <w:rPr>
      <w:rFonts w:ascii="Times New Roman" w:eastAsia="Times New Roman" w:hAnsi="Times New Roman" w:cs="Times New Roman"/>
      <w:snapToGrid w:val="0"/>
      <w:sz w:val="24"/>
      <w:szCs w:val="20"/>
      <w:lang w:val="x-none" w:eastAsia="x-none"/>
    </w:rPr>
  </w:style>
  <w:style w:type="character" w:customStyle="1" w:styleId="24">
    <w:name w:val="Основной текст с отступом 2 Знак"/>
    <w:basedOn w:val="a1"/>
    <w:link w:val="23"/>
    <w:rsid w:val="00E9526B"/>
    <w:rPr>
      <w:rFonts w:ascii="Times New Roman" w:eastAsia="Times New Roman" w:hAnsi="Times New Roman" w:cs="Times New Roman"/>
      <w:snapToGrid w:val="0"/>
      <w:sz w:val="24"/>
      <w:szCs w:val="20"/>
      <w:lang w:val="x-none" w:eastAsia="x-none"/>
    </w:rPr>
  </w:style>
  <w:style w:type="paragraph" w:styleId="32">
    <w:name w:val="Body Text Indent 3"/>
    <w:basedOn w:val="a0"/>
    <w:link w:val="33"/>
    <w:rsid w:val="00E9526B"/>
    <w:pPr>
      <w:widowControl w:val="0"/>
      <w:spacing w:after="0" w:line="240" w:lineRule="auto"/>
      <w:ind w:firstLine="426"/>
      <w:jc w:val="both"/>
    </w:pPr>
    <w:rPr>
      <w:rFonts w:ascii="Times New Roman" w:eastAsia="Times New Roman" w:hAnsi="Times New Roman" w:cs="Times New Roman"/>
      <w:snapToGrid w:val="0"/>
      <w:sz w:val="24"/>
      <w:szCs w:val="20"/>
      <w:lang w:val="x-none" w:eastAsia="x-none"/>
    </w:rPr>
  </w:style>
  <w:style w:type="character" w:customStyle="1" w:styleId="33">
    <w:name w:val="Основной текст с отступом 3 Знак"/>
    <w:basedOn w:val="a1"/>
    <w:link w:val="32"/>
    <w:rsid w:val="00E9526B"/>
    <w:rPr>
      <w:rFonts w:ascii="Times New Roman" w:eastAsia="Times New Roman" w:hAnsi="Times New Roman" w:cs="Times New Roman"/>
      <w:snapToGrid w:val="0"/>
      <w:sz w:val="24"/>
      <w:szCs w:val="20"/>
      <w:lang w:val="x-none" w:eastAsia="x-none"/>
    </w:rPr>
  </w:style>
  <w:style w:type="paragraph" w:styleId="34">
    <w:name w:val="Body Text 3"/>
    <w:basedOn w:val="a0"/>
    <w:link w:val="35"/>
    <w:rsid w:val="00E9526B"/>
    <w:pPr>
      <w:widowControl w:val="0"/>
      <w:tabs>
        <w:tab w:val="left" w:pos="426"/>
      </w:tabs>
      <w:spacing w:after="0" w:line="240" w:lineRule="auto"/>
      <w:jc w:val="both"/>
    </w:pPr>
    <w:rPr>
      <w:rFonts w:ascii="Times New Roman" w:eastAsia="Times New Roman" w:hAnsi="Times New Roman" w:cs="Times New Roman"/>
      <w:b/>
      <w:caps/>
      <w:snapToGrid w:val="0"/>
      <w:sz w:val="24"/>
      <w:szCs w:val="20"/>
      <w:lang w:val="x-none" w:eastAsia="x-none"/>
    </w:rPr>
  </w:style>
  <w:style w:type="character" w:customStyle="1" w:styleId="35">
    <w:name w:val="Основной текст 3 Знак"/>
    <w:basedOn w:val="a1"/>
    <w:link w:val="34"/>
    <w:rsid w:val="00E9526B"/>
    <w:rPr>
      <w:rFonts w:ascii="Times New Roman" w:eastAsia="Times New Roman" w:hAnsi="Times New Roman" w:cs="Times New Roman"/>
      <w:b/>
      <w:caps/>
      <w:snapToGrid w:val="0"/>
      <w:sz w:val="24"/>
      <w:szCs w:val="20"/>
      <w:lang w:val="x-none" w:eastAsia="x-none"/>
    </w:rPr>
  </w:style>
  <w:style w:type="paragraph" w:styleId="afa">
    <w:name w:val="Document Map"/>
    <w:basedOn w:val="a0"/>
    <w:link w:val="afb"/>
    <w:semiHidden/>
    <w:rsid w:val="00E9526B"/>
    <w:pPr>
      <w:widowControl w:val="0"/>
      <w:shd w:val="clear" w:color="auto" w:fill="000080"/>
      <w:spacing w:after="0" w:line="240" w:lineRule="auto"/>
      <w:jc w:val="both"/>
    </w:pPr>
    <w:rPr>
      <w:rFonts w:ascii="Tahoma" w:eastAsia="Times New Roman" w:hAnsi="Tahoma" w:cs="Times New Roman"/>
      <w:snapToGrid w:val="0"/>
      <w:sz w:val="20"/>
      <w:szCs w:val="20"/>
      <w:lang w:val="x-none" w:eastAsia="x-none"/>
    </w:rPr>
  </w:style>
  <w:style w:type="character" w:customStyle="1" w:styleId="afb">
    <w:name w:val="Схема документа Знак"/>
    <w:basedOn w:val="a1"/>
    <w:link w:val="afa"/>
    <w:semiHidden/>
    <w:rsid w:val="00E9526B"/>
    <w:rPr>
      <w:rFonts w:ascii="Tahoma" w:eastAsia="Times New Roman" w:hAnsi="Tahoma" w:cs="Times New Roman"/>
      <w:snapToGrid w:val="0"/>
      <w:sz w:val="20"/>
      <w:szCs w:val="20"/>
      <w:shd w:val="clear" w:color="auto" w:fill="000080"/>
      <w:lang w:val="x-none" w:eastAsia="x-none"/>
    </w:rPr>
  </w:style>
  <w:style w:type="paragraph" w:customStyle="1" w:styleId="13">
    <w:name w:val="Знак Знак Знак1 Знак"/>
    <w:basedOn w:val="a0"/>
    <w:autoRedefine/>
    <w:rsid w:val="00E9526B"/>
    <w:pPr>
      <w:spacing w:line="240" w:lineRule="exact"/>
    </w:pPr>
    <w:rPr>
      <w:rFonts w:ascii="Times New Roman" w:eastAsia="SimSun" w:hAnsi="Times New Roman" w:cs="Times New Roman"/>
      <w:b/>
      <w:sz w:val="28"/>
      <w:szCs w:val="24"/>
      <w:lang w:val="en-US"/>
    </w:rPr>
  </w:style>
  <w:style w:type="paragraph" w:styleId="14">
    <w:name w:val="toc 1"/>
    <w:basedOn w:val="a0"/>
    <w:next w:val="a0"/>
    <w:autoRedefine/>
    <w:uiPriority w:val="39"/>
    <w:rsid w:val="00E9526B"/>
    <w:pPr>
      <w:widowControl w:val="0"/>
      <w:spacing w:after="0" w:line="240" w:lineRule="auto"/>
      <w:jc w:val="both"/>
    </w:pPr>
    <w:rPr>
      <w:rFonts w:ascii="Times New Roman" w:eastAsia="Times New Roman" w:hAnsi="Times New Roman" w:cs="Times New Roman"/>
      <w:snapToGrid w:val="0"/>
      <w:sz w:val="20"/>
      <w:szCs w:val="20"/>
      <w:lang w:eastAsia="ru-RU"/>
    </w:rPr>
  </w:style>
  <w:style w:type="character" w:styleId="afc">
    <w:name w:val="Hyperlink"/>
    <w:uiPriority w:val="99"/>
    <w:rsid w:val="00E9526B"/>
    <w:rPr>
      <w:color w:val="0000FF"/>
      <w:u w:val="single"/>
    </w:rPr>
  </w:style>
  <w:style w:type="character" w:customStyle="1" w:styleId="text">
    <w:name w:val="text"/>
    <w:basedOn w:val="a1"/>
    <w:rsid w:val="00E9526B"/>
  </w:style>
  <w:style w:type="paragraph" w:customStyle="1" w:styleId="ConsPlusTitlePage">
    <w:name w:val="ConsPlusTitlePage"/>
    <w:rsid w:val="00E952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d">
    <w:name w:val="ГЛАВА Знак Знак"/>
    <w:rsid w:val="00E9526B"/>
    <w:rPr>
      <w:b/>
      <w:bCs/>
      <w:sz w:val="24"/>
      <w:szCs w:val="24"/>
    </w:rPr>
  </w:style>
  <w:style w:type="paragraph" w:customStyle="1" w:styleId="ConsPlusCell">
    <w:name w:val="ConsPlusCell"/>
    <w:rsid w:val="00E952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e">
    <w:name w:val="Plain Text"/>
    <w:basedOn w:val="a0"/>
    <w:link w:val="aff"/>
    <w:rsid w:val="00E9526B"/>
    <w:pPr>
      <w:spacing w:after="0" w:line="340" w:lineRule="exact"/>
      <w:ind w:firstLine="289"/>
      <w:jc w:val="both"/>
    </w:pPr>
    <w:rPr>
      <w:rFonts w:ascii="Times New Roman" w:eastAsia="Times New Roman" w:hAnsi="Times New Roman" w:cs="Times New Roman"/>
      <w:sz w:val="26"/>
      <w:szCs w:val="20"/>
      <w:lang w:val="x-none" w:eastAsia="x-none"/>
    </w:rPr>
  </w:style>
  <w:style w:type="character" w:customStyle="1" w:styleId="aff">
    <w:name w:val="Текст Знак"/>
    <w:basedOn w:val="a1"/>
    <w:link w:val="afe"/>
    <w:rsid w:val="00E9526B"/>
    <w:rPr>
      <w:rFonts w:ascii="Times New Roman" w:eastAsia="Times New Roman" w:hAnsi="Times New Roman" w:cs="Times New Roman"/>
      <w:sz w:val="26"/>
      <w:szCs w:val="20"/>
      <w:lang w:val="x-none" w:eastAsia="x-none"/>
    </w:rPr>
  </w:style>
  <w:style w:type="paragraph" w:customStyle="1" w:styleId="txt">
    <w:name w:val="txt"/>
    <w:basedOn w:val="a0"/>
    <w:rsid w:val="00E9526B"/>
    <w:pPr>
      <w:spacing w:before="15" w:after="15" w:line="240" w:lineRule="auto"/>
      <w:ind w:left="15" w:right="15"/>
      <w:jc w:val="both"/>
    </w:pPr>
    <w:rPr>
      <w:rFonts w:ascii="Verdana" w:eastAsia="Times New Roman" w:hAnsi="Verdana" w:cs="Times New Roman"/>
      <w:color w:val="000000"/>
      <w:sz w:val="17"/>
      <w:szCs w:val="17"/>
      <w:lang w:eastAsia="ru-RU"/>
    </w:rPr>
  </w:style>
  <w:style w:type="paragraph" w:customStyle="1" w:styleId="aff0">
    <w:name w:val="Абзац"/>
    <w:basedOn w:val="a0"/>
    <w:link w:val="aff1"/>
    <w:rsid w:val="00E9526B"/>
    <w:pPr>
      <w:spacing w:before="120" w:after="60" w:line="240" w:lineRule="auto"/>
      <w:ind w:firstLine="567"/>
      <w:jc w:val="both"/>
    </w:pPr>
    <w:rPr>
      <w:rFonts w:ascii="Times New Roman" w:eastAsia="Times New Roman" w:hAnsi="Times New Roman" w:cs="Times New Roman"/>
      <w:sz w:val="24"/>
      <w:szCs w:val="24"/>
      <w:lang w:val="x-none" w:eastAsia="x-none"/>
    </w:rPr>
  </w:style>
  <w:style w:type="character" w:customStyle="1" w:styleId="aff1">
    <w:name w:val="Абзац Знак"/>
    <w:link w:val="aff0"/>
    <w:rsid w:val="00E9526B"/>
    <w:rPr>
      <w:rFonts w:ascii="Times New Roman" w:eastAsia="Times New Roman" w:hAnsi="Times New Roman" w:cs="Times New Roman"/>
      <w:sz w:val="24"/>
      <w:szCs w:val="24"/>
      <w:lang w:val="x-none" w:eastAsia="x-none"/>
    </w:rPr>
  </w:style>
  <w:style w:type="paragraph" w:customStyle="1" w:styleId="a">
    <w:name w:val="Обычный в таблице"/>
    <w:basedOn w:val="a0"/>
    <w:rsid w:val="00E9526B"/>
    <w:pPr>
      <w:numPr>
        <w:ilvl w:val="1"/>
        <w:numId w:val="3"/>
      </w:numPr>
      <w:suppressAutoHyphens/>
      <w:spacing w:after="0" w:line="360" w:lineRule="auto"/>
      <w:ind w:left="0" w:firstLine="709"/>
      <w:jc w:val="both"/>
    </w:pPr>
    <w:rPr>
      <w:rFonts w:ascii="Times New Roman" w:eastAsia="Times New Roman" w:hAnsi="Times New Roman" w:cs="Times New Roman"/>
      <w:sz w:val="28"/>
      <w:szCs w:val="28"/>
      <w:lang w:eastAsia="ar-SA"/>
    </w:rPr>
  </w:style>
  <w:style w:type="paragraph" w:customStyle="1" w:styleId="S1">
    <w:name w:val="S_Заголовок 1"/>
    <w:basedOn w:val="a0"/>
    <w:rsid w:val="00E9526B"/>
    <w:pPr>
      <w:numPr>
        <w:ilvl w:val="2"/>
        <w:numId w:val="3"/>
      </w:numPr>
      <w:suppressAutoHyphens/>
      <w:spacing w:before="100" w:beforeAutospacing="1" w:after="100" w:afterAutospacing="1" w:line="240" w:lineRule="auto"/>
      <w:ind w:left="0" w:firstLine="0"/>
      <w:jc w:val="center"/>
    </w:pPr>
    <w:rPr>
      <w:rFonts w:ascii="Times New Roman" w:eastAsia="Times New Roman" w:hAnsi="Times New Roman" w:cs="Times New Roman"/>
      <w:b/>
      <w:caps/>
      <w:sz w:val="24"/>
      <w:szCs w:val="24"/>
      <w:lang w:eastAsia="ar-SA"/>
    </w:rPr>
  </w:style>
  <w:style w:type="paragraph" w:customStyle="1" w:styleId="S2">
    <w:name w:val="S_Заголовок 2"/>
    <w:basedOn w:val="S1"/>
    <w:rsid w:val="00E9526B"/>
    <w:pPr>
      <w:numPr>
        <w:ilvl w:val="0"/>
        <w:numId w:val="0"/>
      </w:numPr>
      <w:tabs>
        <w:tab w:val="left" w:pos="992"/>
        <w:tab w:val="num" w:pos="1800"/>
      </w:tabs>
      <w:ind w:firstLine="709"/>
      <w:jc w:val="left"/>
    </w:pPr>
    <w:rPr>
      <w:caps w:val="0"/>
    </w:rPr>
  </w:style>
  <w:style w:type="paragraph" w:customStyle="1" w:styleId="S3">
    <w:name w:val="S_Заголовок 3"/>
    <w:basedOn w:val="S2"/>
    <w:rsid w:val="00E9526B"/>
    <w:pPr>
      <w:tabs>
        <w:tab w:val="clear" w:pos="1800"/>
        <w:tab w:val="num" w:pos="2520"/>
      </w:tabs>
      <w:ind w:left="2520" w:hanging="180"/>
    </w:pPr>
    <w:rPr>
      <w:b w:val="0"/>
      <w:u w:val="single"/>
    </w:rPr>
  </w:style>
  <w:style w:type="paragraph" w:customStyle="1" w:styleId="aff2">
    <w:name w:val="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3">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5">
    <w:name w:val="Body Text 2"/>
    <w:basedOn w:val="a0"/>
    <w:link w:val="26"/>
    <w:rsid w:val="00E9526B"/>
    <w:pPr>
      <w:spacing w:after="120" w:line="480" w:lineRule="auto"/>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E9526B"/>
    <w:rPr>
      <w:rFonts w:ascii="Times New Roman" w:eastAsia="Times New Roman" w:hAnsi="Times New Roman" w:cs="Times New Roman"/>
      <w:sz w:val="24"/>
      <w:szCs w:val="24"/>
      <w:lang w:val="x-none" w:eastAsia="x-none"/>
    </w:rPr>
  </w:style>
  <w:style w:type="paragraph" w:customStyle="1" w:styleId="411">
    <w:name w:val="Заголовок 4_1_1"/>
    <w:basedOn w:val="a0"/>
    <w:autoRedefine/>
    <w:rsid w:val="00E9526B"/>
    <w:pPr>
      <w:keepNext/>
      <w:tabs>
        <w:tab w:val="num" w:pos="1080"/>
      </w:tabs>
      <w:spacing w:before="120" w:after="60" w:line="288" w:lineRule="auto"/>
      <w:ind w:left="1080" w:right="992" w:firstLine="709"/>
      <w:jc w:val="both"/>
      <w:outlineLvl w:val="1"/>
    </w:pPr>
    <w:rPr>
      <w:rFonts w:ascii="Times New Roman" w:eastAsia="Times New Roman" w:hAnsi="Times New Roman" w:cs="Times New Roman"/>
      <w:iCs/>
      <w:w w:val="85"/>
      <w:sz w:val="28"/>
      <w:szCs w:val="20"/>
      <w:lang w:eastAsia="ru-RU"/>
    </w:rPr>
  </w:style>
  <w:style w:type="paragraph" w:customStyle="1" w:styleId="Heading">
    <w:name w:val="Heading"/>
    <w:rsid w:val="00E9526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uiue">
    <w:name w:val="Iau?iue"/>
    <w:rsid w:val="00E9526B"/>
    <w:pPr>
      <w:spacing w:after="0" w:line="240" w:lineRule="auto"/>
    </w:pPr>
    <w:rPr>
      <w:rFonts w:ascii="Times New Roman" w:eastAsia="Times New Roman" w:hAnsi="Times New Roman" w:cs="Times New Roman"/>
      <w:sz w:val="20"/>
      <w:szCs w:val="20"/>
      <w:lang w:eastAsia="ru-RU"/>
    </w:rPr>
  </w:style>
  <w:style w:type="paragraph" w:customStyle="1" w:styleId="FORMATTEXT">
    <w:name w:val=".FORMATTEXT"/>
    <w:rsid w:val="00E9526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4">
    <w:name w:val="Normal (Web)"/>
    <w:basedOn w:val="a0"/>
    <w:uiPriority w:val="99"/>
    <w:rsid w:val="00E952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Обычный1"/>
    <w:rsid w:val="00E9526B"/>
    <w:pPr>
      <w:spacing w:after="0" w:line="240" w:lineRule="auto"/>
    </w:pPr>
    <w:rPr>
      <w:rFonts w:ascii="Arial" w:eastAsia="Times New Roman" w:hAnsi="Arial" w:cs="Times New Roman"/>
      <w:snapToGrid w:val="0"/>
      <w:sz w:val="18"/>
      <w:szCs w:val="20"/>
      <w:lang w:eastAsia="ru-RU"/>
    </w:rPr>
  </w:style>
  <w:style w:type="paragraph" w:customStyle="1" w:styleId="aff5">
    <w:name w:val="Знак Знак Знак"/>
    <w:basedOn w:val="a0"/>
    <w:rsid w:val="00E9526B"/>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Style2">
    <w:name w:val="Style2"/>
    <w:basedOn w:val="a0"/>
    <w:uiPriority w:val="99"/>
    <w:rsid w:val="00E9526B"/>
    <w:pPr>
      <w:widowControl w:val="0"/>
      <w:autoSpaceDE w:val="0"/>
      <w:autoSpaceDN w:val="0"/>
      <w:adjustRightInd w:val="0"/>
      <w:spacing w:after="0" w:line="357" w:lineRule="exact"/>
      <w:ind w:firstLine="689"/>
    </w:pPr>
    <w:rPr>
      <w:rFonts w:ascii="Bookman Old Style" w:eastAsia="Times New Roman" w:hAnsi="Bookman Old Style" w:cs="Times New Roman"/>
      <w:sz w:val="24"/>
      <w:szCs w:val="24"/>
      <w:lang w:eastAsia="ru-RU"/>
    </w:rPr>
  </w:style>
  <w:style w:type="paragraph" w:customStyle="1" w:styleId="Style3">
    <w:name w:val="Style3"/>
    <w:basedOn w:val="a0"/>
    <w:rsid w:val="00E9526B"/>
    <w:pPr>
      <w:widowControl w:val="0"/>
      <w:autoSpaceDE w:val="0"/>
      <w:autoSpaceDN w:val="0"/>
      <w:adjustRightInd w:val="0"/>
      <w:spacing w:after="0" w:line="388" w:lineRule="exact"/>
      <w:ind w:firstLine="701"/>
      <w:jc w:val="both"/>
    </w:pPr>
    <w:rPr>
      <w:rFonts w:ascii="Bookman Old Style" w:eastAsia="Times New Roman" w:hAnsi="Bookman Old Style" w:cs="Times New Roman"/>
      <w:sz w:val="24"/>
      <w:szCs w:val="24"/>
      <w:lang w:eastAsia="ru-RU"/>
    </w:rPr>
  </w:style>
  <w:style w:type="character" w:customStyle="1" w:styleId="FontStyle11">
    <w:name w:val="Font Style11"/>
    <w:uiPriority w:val="99"/>
    <w:rsid w:val="00E9526B"/>
    <w:rPr>
      <w:rFonts w:ascii="Bookman Old Style" w:hAnsi="Bookman Old Style" w:cs="Bookman Old Style"/>
      <w:b/>
      <w:bCs/>
      <w:sz w:val="20"/>
      <w:szCs w:val="20"/>
    </w:rPr>
  </w:style>
  <w:style w:type="paragraph" w:customStyle="1" w:styleId="Style4">
    <w:name w:val="Style4"/>
    <w:basedOn w:val="a0"/>
    <w:uiPriority w:val="99"/>
    <w:rsid w:val="00E9526B"/>
    <w:pPr>
      <w:widowControl w:val="0"/>
      <w:autoSpaceDE w:val="0"/>
      <w:autoSpaceDN w:val="0"/>
      <w:adjustRightInd w:val="0"/>
      <w:spacing w:after="0" w:line="459" w:lineRule="exact"/>
      <w:jc w:val="both"/>
    </w:pPr>
    <w:rPr>
      <w:rFonts w:ascii="Bookman Old Style" w:eastAsia="Times New Roman" w:hAnsi="Bookman Old Style" w:cs="Times New Roman"/>
      <w:sz w:val="24"/>
      <w:szCs w:val="24"/>
      <w:lang w:eastAsia="ru-RU"/>
    </w:rPr>
  </w:style>
  <w:style w:type="character" w:customStyle="1" w:styleId="FontStyle13">
    <w:name w:val="Font Style13"/>
    <w:uiPriority w:val="99"/>
    <w:rsid w:val="00E9526B"/>
    <w:rPr>
      <w:rFonts w:ascii="Times New Roman" w:hAnsi="Times New Roman" w:cs="Times New Roman"/>
      <w:b/>
      <w:bCs/>
      <w:sz w:val="28"/>
      <w:szCs w:val="28"/>
    </w:rPr>
  </w:style>
  <w:style w:type="paragraph" w:customStyle="1" w:styleId="Style1">
    <w:name w:val="Style1"/>
    <w:basedOn w:val="a0"/>
    <w:uiPriority w:val="99"/>
    <w:rsid w:val="00E9526B"/>
    <w:pPr>
      <w:widowControl w:val="0"/>
      <w:autoSpaceDE w:val="0"/>
      <w:autoSpaceDN w:val="0"/>
      <w:adjustRightInd w:val="0"/>
      <w:spacing w:after="0" w:line="351" w:lineRule="exact"/>
      <w:jc w:val="both"/>
    </w:pPr>
    <w:rPr>
      <w:rFonts w:ascii="Bookman Old Style" w:eastAsia="Times New Roman" w:hAnsi="Bookman Old Style" w:cs="Times New Roman"/>
      <w:sz w:val="24"/>
      <w:szCs w:val="24"/>
      <w:lang w:eastAsia="ru-RU"/>
    </w:rPr>
  </w:style>
  <w:style w:type="character" w:customStyle="1" w:styleId="FontStyle14">
    <w:name w:val="Font Style14"/>
    <w:rsid w:val="00E9526B"/>
    <w:rPr>
      <w:rFonts w:ascii="Times New Roman" w:hAnsi="Times New Roman" w:cs="Times New Roman"/>
      <w:b/>
      <w:bCs/>
      <w:i/>
      <w:iCs/>
      <w:spacing w:val="10"/>
      <w:sz w:val="28"/>
      <w:szCs w:val="28"/>
    </w:rPr>
  </w:style>
  <w:style w:type="paragraph" w:customStyle="1" w:styleId="Caaieiaie">
    <w:name w:val="Caaieiaie"/>
    <w:basedOn w:val="1"/>
    <w:rsid w:val="00E9526B"/>
    <w:pPr>
      <w:pageBreakBefore/>
      <w:widowControl w:val="0"/>
      <w:tabs>
        <w:tab w:val="left" w:pos="540"/>
      </w:tabs>
      <w:suppressAutoHyphens/>
      <w:overflowPunct w:val="0"/>
      <w:autoSpaceDE w:val="0"/>
      <w:autoSpaceDN w:val="0"/>
      <w:adjustRightInd w:val="0"/>
      <w:spacing w:after="240"/>
      <w:jc w:val="center"/>
      <w:textAlignment w:val="baseline"/>
      <w:outlineLvl w:val="9"/>
    </w:pPr>
    <w:rPr>
      <w:b/>
      <w:kern w:val="28"/>
      <w:szCs w:val="28"/>
    </w:rPr>
  </w:style>
  <w:style w:type="character" w:customStyle="1" w:styleId="FontStyle19">
    <w:name w:val="Font Style19"/>
    <w:rsid w:val="00E9526B"/>
    <w:rPr>
      <w:rFonts w:ascii="Times New Roman" w:hAnsi="Times New Roman" w:cs="Times New Roman"/>
      <w:sz w:val="20"/>
      <w:szCs w:val="20"/>
    </w:rPr>
  </w:style>
  <w:style w:type="paragraph" w:customStyle="1" w:styleId="Style9">
    <w:name w:val="Style9"/>
    <w:basedOn w:val="a0"/>
    <w:rsid w:val="00E9526B"/>
    <w:pPr>
      <w:widowControl w:val="0"/>
      <w:autoSpaceDE w:val="0"/>
      <w:autoSpaceDN w:val="0"/>
      <w:adjustRightInd w:val="0"/>
      <w:spacing w:after="0" w:line="278" w:lineRule="exact"/>
      <w:ind w:firstLine="562"/>
      <w:jc w:val="both"/>
    </w:pPr>
    <w:rPr>
      <w:rFonts w:ascii="Times New Roman" w:eastAsia="Times New Roman" w:hAnsi="Times New Roman" w:cs="Times New Roman"/>
      <w:sz w:val="24"/>
      <w:szCs w:val="24"/>
      <w:lang w:eastAsia="ru-RU"/>
    </w:rPr>
  </w:style>
  <w:style w:type="paragraph" w:styleId="aff6">
    <w:name w:val="List Paragraph"/>
    <w:basedOn w:val="a0"/>
    <w:uiPriority w:val="34"/>
    <w:qFormat/>
    <w:rsid w:val="00E9526B"/>
    <w:pPr>
      <w:spacing w:after="200" w:line="276" w:lineRule="auto"/>
      <w:ind w:left="720"/>
      <w:contextualSpacing/>
    </w:pPr>
    <w:rPr>
      <w:rFonts w:ascii="Calibri" w:eastAsia="Calibri" w:hAnsi="Calibri" w:cs="Times New Roman"/>
    </w:rPr>
  </w:style>
  <w:style w:type="numbering" w:customStyle="1" w:styleId="27">
    <w:name w:val="Нет списка2"/>
    <w:next w:val="a3"/>
    <w:semiHidden/>
    <w:rsid w:val="000D512B"/>
  </w:style>
  <w:style w:type="table" w:customStyle="1" w:styleId="36">
    <w:name w:val="Сетка таблицы3"/>
    <w:basedOn w:val="a2"/>
    <w:next w:val="a8"/>
    <w:rsid w:val="000D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Знак Знак8"/>
    <w:locked/>
    <w:rsid w:val="000D512B"/>
    <w:rPr>
      <w:sz w:val="26"/>
      <w:lang w:val="ru-RU" w:eastAsia="ru-RU" w:bidi="ar-SA"/>
    </w:rPr>
  </w:style>
  <w:style w:type="character" w:customStyle="1" w:styleId="FontStyle12">
    <w:name w:val="Font Style12"/>
    <w:uiPriority w:val="99"/>
    <w:rsid w:val="000D512B"/>
    <w:rPr>
      <w:rFonts w:ascii="Times New Roman" w:hAnsi="Times New Roman" w:cs="Times New Roman"/>
      <w:spacing w:val="30"/>
      <w:sz w:val="24"/>
      <w:szCs w:val="24"/>
    </w:rPr>
  </w:style>
  <w:style w:type="paragraph" w:customStyle="1" w:styleId="Style5">
    <w:name w:val="Style5"/>
    <w:basedOn w:val="a0"/>
    <w:uiPriority w:val="99"/>
    <w:rsid w:val="000D512B"/>
    <w:pPr>
      <w:widowControl w:val="0"/>
      <w:autoSpaceDE w:val="0"/>
      <w:autoSpaceDN w:val="0"/>
      <w:adjustRightInd w:val="0"/>
      <w:spacing w:after="0" w:line="336" w:lineRule="exact"/>
      <w:ind w:firstLine="336"/>
      <w:jc w:val="both"/>
    </w:pPr>
    <w:rPr>
      <w:rFonts w:ascii="Times New Roman" w:eastAsia="Times New Roman" w:hAnsi="Times New Roman" w:cs="Times New Roman"/>
      <w:sz w:val="24"/>
      <w:szCs w:val="24"/>
      <w:lang w:eastAsia="ru-RU"/>
    </w:rPr>
  </w:style>
  <w:style w:type="character" w:styleId="aff7">
    <w:name w:val="Emphasis"/>
    <w:qFormat/>
    <w:rsid w:val="000D512B"/>
    <w:rPr>
      <w:i/>
      <w:iCs/>
    </w:rPr>
  </w:style>
  <w:style w:type="paragraph" w:customStyle="1" w:styleId="aff8">
    <w:name w:val="Знак Знак"/>
    <w:basedOn w:val="a0"/>
    <w:rsid w:val="000D512B"/>
    <w:pPr>
      <w:spacing w:line="240" w:lineRule="exact"/>
    </w:pPr>
    <w:rPr>
      <w:rFonts w:ascii="Times New Roman" w:eastAsia="Times New Roman" w:hAnsi="Times New Roman" w:cs="Times New Roman"/>
      <w:sz w:val="20"/>
      <w:szCs w:val="20"/>
      <w:lang w:eastAsia="ru-RU"/>
    </w:rPr>
  </w:style>
  <w:style w:type="numbering" w:customStyle="1" w:styleId="37">
    <w:name w:val="Нет списка3"/>
    <w:next w:val="a3"/>
    <w:semiHidden/>
    <w:rsid w:val="00074D9D"/>
  </w:style>
  <w:style w:type="table" w:customStyle="1" w:styleId="41">
    <w:name w:val="Сетка таблицы4"/>
    <w:basedOn w:val="a2"/>
    <w:next w:val="a8"/>
    <w:rsid w:val="00074D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E556B6"/>
  </w:style>
  <w:style w:type="table" w:customStyle="1" w:styleId="51">
    <w:name w:val="Сетка таблицы5"/>
    <w:basedOn w:val="a2"/>
    <w:next w:val="a8"/>
    <w:uiPriority w:val="59"/>
    <w:rsid w:val="00E556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FollowedHyperlink"/>
    <w:basedOn w:val="a1"/>
    <w:uiPriority w:val="99"/>
    <w:semiHidden/>
    <w:unhideWhenUsed/>
    <w:rsid w:val="00EA05D8"/>
    <w:rPr>
      <w:color w:val="800080"/>
      <w:u w:val="single"/>
    </w:rPr>
  </w:style>
  <w:style w:type="paragraph" w:customStyle="1" w:styleId="font5">
    <w:name w:val="font5"/>
    <w:basedOn w:val="a0"/>
    <w:rsid w:val="00EA05D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65">
    <w:name w:val="xl65"/>
    <w:basedOn w:val="a0"/>
    <w:rsid w:val="00EA05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EA05D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0">
    <w:name w:val="xl7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2">
    <w:name w:val="xl72"/>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1">
    <w:name w:val="xl81"/>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4">
    <w:name w:val="xl84"/>
    <w:basedOn w:val="a0"/>
    <w:rsid w:val="00EA05D8"/>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5">
    <w:name w:val="xl8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8">
    <w:name w:val="xl88"/>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89">
    <w:name w:val="xl8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0"/>
    <w:rsid w:val="00EA05D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0"/>
    <w:rsid w:val="00EA05D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6">
    <w:name w:val="xl96"/>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2">
    <w:name w:val="xl102"/>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8">
    <w:name w:val="xl108"/>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9">
    <w:name w:val="xl109"/>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1">
    <w:name w:val="xl111"/>
    <w:basedOn w:val="a0"/>
    <w:rsid w:val="00EA05D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3">
    <w:name w:val="xl113"/>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4">
    <w:name w:val="xl11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6">
    <w:name w:val="xl116"/>
    <w:basedOn w:val="a0"/>
    <w:rsid w:val="00EA05D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17">
    <w:name w:val="xl117"/>
    <w:basedOn w:val="a0"/>
    <w:rsid w:val="00EA05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8">
    <w:name w:val="xl118"/>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EA05D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2">
    <w:name w:val="xl122"/>
    <w:basedOn w:val="a0"/>
    <w:rsid w:val="00EA05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4">
    <w:name w:val="xl124"/>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5">
    <w:name w:val="xl125"/>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6">
    <w:name w:val="xl126"/>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7">
    <w:name w:val="xl127"/>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8">
    <w:name w:val="xl128"/>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29">
    <w:name w:val="xl129"/>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0">
    <w:name w:val="xl130"/>
    <w:basedOn w:val="a0"/>
    <w:rsid w:val="00EA05D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EA05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0"/>
    <w:rsid w:val="00EA05D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3">
    <w:name w:val="xl133"/>
    <w:basedOn w:val="a0"/>
    <w:rsid w:val="00EA05D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4">
    <w:name w:val="xl134"/>
    <w:basedOn w:val="a0"/>
    <w:rsid w:val="00EA05D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5">
    <w:name w:val="xl135"/>
    <w:basedOn w:val="a0"/>
    <w:rsid w:val="00EA05D8"/>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6">
    <w:name w:val="xl136"/>
    <w:basedOn w:val="a0"/>
    <w:rsid w:val="00EA05D8"/>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7">
    <w:name w:val="xl137"/>
    <w:basedOn w:val="a0"/>
    <w:rsid w:val="00EA05D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8">
    <w:name w:val="xl138"/>
    <w:basedOn w:val="a0"/>
    <w:rsid w:val="00EA05D8"/>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39">
    <w:name w:val="xl139"/>
    <w:basedOn w:val="a0"/>
    <w:rsid w:val="00EA05D8"/>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0"/>
    <w:rsid w:val="00EA05D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0"/>
    <w:rsid w:val="00EA05D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0"/>
    <w:rsid w:val="00EA05D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0"/>
    <w:rsid w:val="00EA05D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4">
    <w:name w:val="xl144"/>
    <w:basedOn w:val="a0"/>
    <w:rsid w:val="00EA05D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0"/>
    <w:rsid w:val="00EA05D8"/>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0"/>
    <w:rsid w:val="00EA05D8"/>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0"/>
    <w:rsid w:val="00EA05D8"/>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0"/>
    <w:rsid w:val="00EA05D8"/>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9">
    <w:name w:val="xl149"/>
    <w:basedOn w:val="a0"/>
    <w:rsid w:val="00EA05D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0">
    <w:name w:val="xl150"/>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1">
    <w:name w:val="xl151"/>
    <w:basedOn w:val="a0"/>
    <w:rsid w:val="00EA05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2">
    <w:name w:val="xl152"/>
    <w:basedOn w:val="a0"/>
    <w:rsid w:val="00EA05D8"/>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0"/>
    <w:rsid w:val="00EA05D8"/>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4">
    <w:name w:val="xl154"/>
    <w:basedOn w:val="a0"/>
    <w:rsid w:val="00EA05D8"/>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0"/>
    <w:rsid w:val="00EA05D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6">
    <w:name w:val="xl156"/>
    <w:basedOn w:val="a0"/>
    <w:rsid w:val="00EA05D8"/>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0"/>
    <w:rsid w:val="00EA05D8"/>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numbering" w:customStyle="1" w:styleId="52">
    <w:name w:val="Нет списка5"/>
    <w:next w:val="a3"/>
    <w:semiHidden/>
    <w:rsid w:val="003F4605"/>
  </w:style>
  <w:style w:type="table" w:customStyle="1" w:styleId="61">
    <w:name w:val="Сетка таблицы6"/>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8">
    <w:name w:val="Обычный2"/>
    <w:rsid w:val="003F4605"/>
    <w:pPr>
      <w:spacing w:after="0" w:line="240" w:lineRule="auto"/>
    </w:pPr>
    <w:rPr>
      <w:rFonts w:ascii="Arial" w:eastAsia="Times New Roman" w:hAnsi="Arial" w:cs="Times New Roman"/>
      <w:snapToGrid w:val="0"/>
      <w:sz w:val="18"/>
      <w:szCs w:val="20"/>
      <w:lang w:eastAsia="ru-RU"/>
    </w:rPr>
  </w:style>
  <w:style w:type="paragraph" w:customStyle="1" w:styleId="affb">
    <w:name w:val="Знак Знак Знак"/>
    <w:basedOn w:val="a0"/>
    <w:rsid w:val="003F4605"/>
    <w:pPr>
      <w:widowControl w:val="0"/>
      <w:adjustRightInd w:val="0"/>
      <w:spacing w:line="240" w:lineRule="exact"/>
      <w:jc w:val="right"/>
    </w:pPr>
    <w:rPr>
      <w:rFonts w:ascii="Times New Roman" w:eastAsia="Times New Roman" w:hAnsi="Times New Roman" w:cs="Times New Roman"/>
      <w:sz w:val="20"/>
      <w:szCs w:val="20"/>
      <w:lang w:val="en-GB"/>
    </w:rPr>
  </w:style>
  <w:style w:type="numbering" w:customStyle="1" w:styleId="62">
    <w:name w:val="Нет списка6"/>
    <w:next w:val="a3"/>
    <w:semiHidden/>
    <w:rsid w:val="003F4605"/>
  </w:style>
  <w:style w:type="table" w:customStyle="1" w:styleId="71">
    <w:name w:val="Сетка таблицы7"/>
    <w:basedOn w:val="a2"/>
    <w:next w:val="a8"/>
    <w:uiPriority w:val="59"/>
    <w:rsid w:val="003F460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semiHidden/>
    <w:rsid w:val="00706744"/>
  </w:style>
  <w:style w:type="table" w:customStyle="1" w:styleId="82">
    <w:name w:val="Сетка таблицы8"/>
    <w:basedOn w:val="a2"/>
    <w:next w:val="a8"/>
    <w:rsid w:val="007067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3">
    <w:name w:val="Знак Знак8"/>
    <w:locked/>
    <w:rsid w:val="00706744"/>
    <w:rPr>
      <w:sz w:val="26"/>
      <w:lang w:val="ru-RU" w:eastAsia="ru-RU" w:bidi="ar-SA"/>
    </w:rPr>
  </w:style>
  <w:style w:type="paragraph" w:customStyle="1" w:styleId="affc">
    <w:name w:val="Знак Знак"/>
    <w:basedOn w:val="a0"/>
    <w:rsid w:val="00706744"/>
    <w:pPr>
      <w:spacing w:line="240" w:lineRule="exact"/>
    </w:pPr>
    <w:rPr>
      <w:rFonts w:ascii="Times New Roman" w:eastAsia="Times New Roman" w:hAnsi="Times New Roman" w:cs="Times New Roman"/>
      <w:sz w:val="20"/>
      <w:szCs w:val="20"/>
      <w:lang w:eastAsia="ru-RU"/>
    </w:rPr>
  </w:style>
  <w:style w:type="numbering" w:customStyle="1" w:styleId="84">
    <w:name w:val="Нет списка8"/>
    <w:next w:val="a3"/>
    <w:uiPriority w:val="99"/>
    <w:semiHidden/>
    <w:unhideWhenUsed/>
    <w:rsid w:val="0070260C"/>
  </w:style>
  <w:style w:type="character" w:customStyle="1" w:styleId="110">
    <w:name w:val="Основной текст (11)_"/>
    <w:basedOn w:val="a1"/>
    <w:link w:val="111"/>
    <w:rsid w:val="0070260C"/>
    <w:rPr>
      <w:rFonts w:ascii="Times New Roman" w:eastAsia="Times New Roman" w:hAnsi="Times New Roman"/>
      <w:spacing w:val="7"/>
      <w:shd w:val="clear" w:color="auto" w:fill="FFFFFF"/>
    </w:rPr>
  </w:style>
  <w:style w:type="paragraph" w:customStyle="1" w:styleId="111">
    <w:name w:val="Основной текст (11)"/>
    <w:basedOn w:val="a0"/>
    <w:link w:val="110"/>
    <w:rsid w:val="0070260C"/>
    <w:pPr>
      <w:widowControl w:val="0"/>
      <w:shd w:val="clear" w:color="auto" w:fill="FFFFFF"/>
      <w:spacing w:after="360" w:line="298" w:lineRule="exact"/>
    </w:pPr>
    <w:rPr>
      <w:rFonts w:ascii="Times New Roman" w:eastAsia="Times New Roman" w:hAnsi="Times New Roman"/>
      <w:spacing w:val="7"/>
    </w:rPr>
  </w:style>
  <w:style w:type="character" w:customStyle="1" w:styleId="120">
    <w:name w:val="Основной текст (12)_"/>
    <w:basedOn w:val="a1"/>
    <w:link w:val="121"/>
    <w:rsid w:val="0070260C"/>
    <w:rPr>
      <w:rFonts w:ascii="Times New Roman" w:eastAsia="Times New Roman" w:hAnsi="Times New Roman"/>
      <w:b/>
      <w:bCs/>
      <w:i/>
      <w:iCs/>
      <w:spacing w:val="2"/>
      <w:shd w:val="clear" w:color="auto" w:fill="FFFFFF"/>
    </w:rPr>
  </w:style>
  <w:style w:type="paragraph" w:customStyle="1" w:styleId="121">
    <w:name w:val="Основной текст (12)"/>
    <w:basedOn w:val="a0"/>
    <w:link w:val="120"/>
    <w:rsid w:val="0070260C"/>
    <w:pPr>
      <w:widowControl w:val="0"/>
      <w:shd w:val="clear" w:color="auto" w:fill="FFFFFF"/>
      <w:spacing w:before="360" w:after="240" w:line="307" w:lineRule="exact"/>
      <w:jc w:val="center"/>
    </w:pPr>
    <w:rPr>
      <w:rFonts w:ascii="Times New Roman" w:eastAsia="Times New Roman" w:hAnsi="Times New Roman"/>
      <w:b/>
      <w:bCs/>
      <w:i/>
      <w:iCs/>
      <w:spacing w:val="2"/>
    </w:rPr>
  </w:style>
  <w:style w:type="character" w:customStyle="1" w:styleId="110pt">
    <w:name w:val="Основной текст (11) + Интервал 0 pt"/>
    <w:basedOn w:val="110"/>
    <w:rsid w:val="0070260C"/>
    <w:rPr>
      <w:rFonts w:ascii="Times New Roman" w:eastAsia="Times New Roman" w:hAnsi="Times New Roman"/>
      <w:color w:val="000000"/>
      <w:spacing w:val="6"/>
      <w:w w:val="100"/>
      <w:position w:val="0"/>
      <w:sz w:val="24"/>
      <w:szCs w:val="24"/>
      <w:shd w:val="clear" w:color="auto" w:fill="FFFFFF"/>
      <w:lang w:val="ru-RU" w:eastAsia="ru-RU" w:bidi="ru-RU"/>
    </w:rPr>
  </w:style>
  <w:style w:type="numbering" w:customStyle="1" w:styleId="91">
    <w:name w:val="Нет списка9"/>
    <w:next w:val="a3"/>
    <w:semiHidden/>
    <w:rsid w:val="002343DC"/>
  </w:style>
  <w:style w:type="paragraph" w:customStyle="1" w:styleId="16">
    <w:name w:val="Абзац списка1"/>
    <w:basedOn w:val="a0"/>
    <w:qFormat/>
    <w:rsid w:val="002343DC"/>
    <w:pPr>
      <w:spacing w:after="0" w:line="240" w:lineRule="auto"/>
      <w:ind w:left="720"/>
    </w:pPr>
    <w:rPr>
      <w:rFonts w:ascii="Times New Roman" w:eastAsia="Times New Roman" w:hAnsi="Times New Roman" w:cs="Times New Roman"/>
      <w:sz w:val="24"/>
      <w:szCs w:val="24"/>
      <w:lang w:eastAsia="ru-RU"/>
    </w:rPr>
  </w:style>
  <w:style w:type="paragraph" w:customStyle="1" w:styleId="punct">
    <w:name w:val="punct"/>
    <w:basedOn w:val="a0"/>
    <w:rsid w:val="002343DC"/>
    <w:pPr>
      <w:numPr>
        <w:numId w:val="5"/>
      </w:numPr>
      <w:autoSpaceDE w:val="0"/>
      <w:autoSpaceDN w:val="0"/>
      <w:adjustRightInd w:val="0"/>
      <w:spacing w:after="0" w:line="360" w:lineRule="auto"/>
      <w:jc w:val="both"/>
    </w:pPr>
    <w:rPr>
      <w:rFonts w:ascii="Times New Roman" w:eastAsia="Times New Roman" w:hAnsi="Times New Roman" w:cs="Times New Roman"/>
      <w:sz w:val="26"/>
      <w:szCs w:val="26"/>
      <w:lang w:eastAsia="ru-RU"/>
    </w:rPr>
  </w:style>
  <w:style w:type="paragraph" w:customStyle="1" w:styleId="subpunct">
    <w:name w:val="subpunct"/>
    <w:basedOn w:val="a0"/>
    <w:rsid w:val="002343DC"/>
    <w:pPr>
      <w:numPr>
        <w:ilvl w:val="1"/>
        <w:numId w:val="5"/>
      </w:numPr>
      <w:tabs>
        <w:tab w:val="num" w:pos="1631"/>
      </w:tabs>
      <w:autoSpaceDE w:val="0"/>
      <w:autoSpaceDN w:val="0"/>
      <w:adjustRightInd w:val="0"/>
      <w:spacing w:after="0" w:line="360" w:lineRule="auto"/>
      <w:ind w:left="780"/>
      <w:jc w:val="both"/>
    </w:pPr>
    <w:rPr>
      <w:rFonts w:ascii="Times New Roman" w:eastAsia="Times New Roman" w:hAnsi="Times New Roman" w:cs="Times New Roman"/>
      <w:sz w:val="26"/>
      <w:szCs w:val="26"/>
      <w:lang w:val="en-US" w:eastAsia="ru-RU"/>
    </w:rPr>
  </w:style>
  <w:style w:type="paragraph" w:customStyle="1" w:styleId="17">
    <w:name w:val="Обычный (веб)1"/>
    <w:basedOn w:val="a0"/>
    <w:rsid w:val="002343DC"/>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materialtext1">
    <w:name w:val="material_text1"/>
    <w:basedOn w:val="a0"/>
    <w:rsid w:val="002343DC"/>
    <w:pPr>
      <w:spacing w:before="100" w:beforeAutospacing="1" w:after="100" w:afterAutospacing="1" w:line="312" w:lineRule="atLeast"/>
      <w:jc w:val="both"/>
    </w:pPr>
    <w:rPr>
      <w:rFonts w:ascii="Times New Roman" w:eastAsia="Calibri" w:hAnsi="Times New Roman" w:cs="Times New Roman"/>
      <w:sz w:val="20"/>
      <w:szCs w:val="20"/>
      <w:lang w:eastAsia="ru-RU"/>
    </w:rPr>
  </w:style>
  <w:style w:type="table" w:customStyle="1" w:styleId="92">
    <w:name w:val="Сетка таблицы9"/>
    <w:basedOn w:val="a2"/>
    <w:next w:val="a8"/>
    <w:rsid w:val="002343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D27700"/>
  </w:style>
  <w:style w:type="paragraph" w:customStyle="1" w:styleId="Default">
    <w:name w:val="Default"/>
    <w:rsid w:val="00D277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d">
    <w:name w:val="endnote text"/>
    <w:basedOn w:val="a0"/>
    <w:link w:val="affe"/>
    <w:uiPriority w:val="99"/>
    <w:rsid w:val="00D27700"/>
    <w:pPr>
      <w:autoSpaceDE w:val="0"/>
      <w:autoSpaceDN w:val="0"/>
      <w:spacing w:after="0" w:line="240" w:lineRule="auto"/>
    </w:pPr>
    <w:rPr>
      <w:rFonts w:ascii="Times New Roman" w:eastAsia="Times New Roman" w:hAnsi="Times New Roman" w:cs="Times New Roman"/>
      <w:sz w:val="20"/>
      <w:szCs w:val="20"/>
      <w:lang w:val="x-none" w:eastAsia="ru-RU"/>
    </w:rPr>
  </w:style>
  <w:style w:type="character" w:customStyle="1" w:styleId="affe">
    <w:name w:val="Текст концевой сноски Знак"/>
    <w:basedOn w:val="a1"/>
    <w:link w:val="affd"/>
    <w:uiPriority w:val="99"/>
    <w:rsid w:val="00D27700"/>
    <w:rPr>
      <w:rFonts w:ascii="Times New Roman" w:eastAsia="Times New Roman" w:hAnsi="Times New Roman" w:cs="Times New Roman"/>
      <w:sz w:val="20"/>
      <w:szCs w:val="20"/>
      <w:lang w:val="x-none" w:eastAsia="ru-RU"/>
    </w:rPr>
  </w:style>
  <w:style w:type="paragraph" w:customStyle="1" w:styleId="ConsTitle">
    <w:name w:val="ConsTitle"/>
    <w:rsid w:val="00D27700"/>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112">
    <w:name w:val="Нет списка11"/>
    <w:next w:val="a3"/>
    <w:semiHidden/>
    <w:rsid w:val="00BF37BF"/>
  </w:style>
  <w:style w:type="table" w:customStyle="1" w:styleId="101">
    <w:name w:val="Сетка таблицы10"/>
    <w:basedOn w:val="a2"/>
    <w:next w:val="a8"/>
    <w:uiPriority w:val="59"/>
    <w:rsid w:val="00BF37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3802">
      <w:bodyDiv w:val="1"/>
      <w:marLeft w:val="0"/>
      <w:marRight w:val="0"/>
      <w:marTop w:val="0"/>
      <w:marBottom w:val="0"/>
      <w:divBdr>
        <w:top w:val="none" w:sz="0" w:space="0" w:color="auto"/>
        <w:left w:val="none" w:sz="0" w:space="0" w:color="auto"/>
        <w:bottom w:val="none" w:sz="0" w:space="0" w:color="auto"/>
        <w:right w:val="none" w:sz="0" w:space="0" w:color="auto"/>
      </w:divBdr>
    </w:div>
    <w:div w:id="714356054">
      <w:bodyDiv w:val="1"/>
      <w:marLeft w:val="0"/>
      <w:marRight w:val="0"/>
      <w:marTop w:val="0"/>
      <w:marBottom w:val="0"/>
      <w:divBdr>
        <w:top w:val="none" w:sz="0" w:space="0" w:color="auto"/>
        <w:left w:val="none" w:sz="0" w:space="0" w:color="auto"/>
        <w:bottom w:val="none" w:sz="0" w:space="0" w:color="auto"/>
        <w:right w:val="none" w:sz="0" w:space="0" w:color="auto"/>
      </w:divBdr>
    </w:div>
    <w:div w:id="885488788">
      <w:bodyDiv w:val="1"/>
      <w:marLeft w:val="0"/>
      <w:marRight w:val="0"/>
      <w:marTop w:val="0"/>
      <w:marBottom w:val="0"/>
      <w:divBdr>
        <w:top w:val="none" w:sz="0" w:space="0" w:color="auto"/>
        <w:left w:val="none" w:sz="0" w:space="0" w:color="auto"/>
        <w:bottom w:val="none" w:sz="0" w:space="0" w:color="auto"/>
        <w:right w:val="none" w:sz="0" w:space="0" w:color="auto"/>
      </w:divBdr>
    </w:div>
    <w:div w:id="1009142417">
      <w:bodyDiv w:val="1"/>
      <w:marLeft w:val="0"/>
      <w:marRight w:val="0"/>
      <w:marTop w:val="0"/>
      <w:marBottom w:val="0"/>
      <w:divBdr>
        <w:top w:val="none" w:sz="0" w:space="0" w:color="auto"/>
        <w:left w:val="none" w:sz="0" w:space="0" w:color="auto"/>
        <w:bottom w:val="none" w:sz="0" w:space="0" w:color="auto"/>
        <w:right w:val="none" w:sz="0" w:space="0" w:color="auto"/>
      </w:divBdr>
    </w:div>
    <w:div w:id="1137841920">
      <w:bodyDiv w:val="1"/>
      <w:marLeft w:val="0"/>
      <w:marRight w:val="0"/>
      <w:marTop w:val="0"/>
      <w:marBottom w:val="0"/>
      <w:divBdr>
        <w:top w:val="none" w:sz="0" w:space="0" w:color="auto"/>
        <w:left w:val="none" w:sz="0" w:space="0" w:color="auto"/>
        <w:bottom w:val="none" w:sz="0" w:space="0" w:color="auto"/>
        <w:right w:val="none" w:sz="0" w:space="0" w:color="auto"/>
      </w:divBdr>
    </w:div>
    <w:div w:id="1153641020">
      <w:bodyDiv w:val="1"/>
      <w:marLeft w:val="0"/>
      <w:marRight w:val="0"/>
      <w:marTop w:val="0"/>
      <w:marBottom w:val="0"/>
      <w:divBdr>
        <w:top w:val="none" w:sz="0" w:space="0" w:color="auto"/>
        <w:left w:val="none" w:sz="0" w:space="0" w:color="auto"/>
        <w:bottom w:val="none" w:sz="0" w:space="0" w:color="auto"/>
        <w:right w:val="none" w:sz="0" w:space="0" w:color="auto"/>
      </w:divBdr>
    </w:div>
    <w:div w:id="1190148079">
      <w:bodyDiv w:val="1"/>
      <w:marLeft w:val="0"/>
      <w:marRight w:val="0"/>
      <w:marTop w:val="0"/>
      <w:marBottom w:val="0"/>
      <w:divBdr>
        <w:top w:val="none" w:sz="0" w:space="0" w:color="auto"/>
        <w:left w:val="none" w:sz="0" w:space="0" w:color="auto"/>
        <w:bottom w:val="none" w:sz="0" w:space="0" w:color="auto"/>
        <w:right w:val="none" w:sz="0" w:space="0" w:color="auto"/>
      </w:divBdr>
    </w:div>
    <w:div w:id="1312831464">
      <w:bodyDiv w:val="1"/>
      <w:marLeft w:val="0"/>
      <w:marRight w:val="0"/>
      <w:marTop w:val="0"/>
      <w:marBottom w:val="0"/>
      <w:divBdr>
        <w:top w:val="none" w:sz="0" w:space="0" w:color="auto"/>
        <w:left w:val="none" w:sz="0" w:space="0" w:color="auto"/>
        <w:bottom w:val="none" w:sz="0" w:space="0" w:color="auto"/>
        <w:right w:val="none" w:sz="0" w:space="0" w:color="auto"/>
      </w:divBdr>
    </w:div>
    <w:div w:id="1407920613">
      <w:bodyDiv w:val="1"/>
      <w:marLeft w:val="0"/>
      <w:marRight w:val="0"/>
      <w:marTop w:val="0"/>
      <w:marBottom w:val="0"/>
      <w:divBdr>
        <w:top w:val="none" w:sz="0" w:space="0" w:color="auto"/>
        <w:left w:val="none" w:sz="0" w:space="0" w:color="auto"/>
        <w:bottom w:val="none" w:sz="0" w:space="0" w:color="auto"/>
        <w:right w:val="none" w:sz="0" w:space="0" w:color="auto"/>
      </w:divBdr>
    </w:div>
    <w:div w:id="1482499353">
      <w:bodyDiv w:val="1"/>
      <w:marLeft w:val="0"/>
      <w:marRight w:val="0"/>
      <w:marTop w:val="0"/>
      <w:marBottom w:val="0"/>
      <w:divBdr>
        <w:top w:val="none" w:sz="0" w:space="0" w:color="auto"/>
        <w:left w:val="none" w:sz="0" w:space="0" w:color="auto"/>
        <w:bottom w:val="none" w:sz="0" w:space="0" w:color="auto"/>
        <w:right w:val="none" w:sz="0" w:space="0" w:color="auto"/>
      </w:divBdr>
    </w:div>
    <w:div w:id="1499073811">
      <w:bodyDiv w:val="1"/>
      <w:marLeft w:val="0"/>
      <w:marRight w:val="0"/>
      <w:marTop w:val="0"/>
      <w:marBottom w:val="0"/>
      <w:divBdr>
        <w:top w:val="none" w:sz="0" w:space="0" w:color="auto"/>
        <w:left w:val="none" w:sz="0" w:space="0" w:color="auto"/>
        <w:bottom w:val="none" w:sz="0" w:space="0" w:color="auto"/>
        <w:right w:val="none" w:sz="0" w:space="0" w:color="auto"/>
      </w:divBdr>
    </w:div>
    <w:div w:id="1534540625">
      <w:bodyDiv w:val="1"/>
      <w:marLeft w:val="0"/>
      <w:marRight w:val="0"/>
      <w:marTop w:val="0"/>
      <w:marBottom w:val="0"/>
      <w:divBdr>
        <w:top w:val="none" w:sz="0" w:space="0" w:color="auto"/>
        <w:left w:val="none" w:sz="0" w:space="0" w:color="auto"/>
        <w:bottom w:val="none" w:sz="0" w:space="0" w:color="auto"/>
        <w:right w:val="none" w:sz="0" w:space="0" w:color="auto"/>
      </w:divBdr>
    </w:div>
    <w:div w:id="1547333857">
      <w:bodyDiv w:val="1"/>
      <w:marLeft w:val="0"/>
      <w:marRight w:val="0"/>
      <w:marTop w:val="0"/>
      <w:marBottom w:val="0"/>
      <w:divBdr>
        <w:top w:val="none" w:sz="0" w:space="0" w:color="auto"/>
        <w:left w:val="none" w:sz="0" w:space="0" w:color="auto"/>
        <w:bottom w:val="none" w:sz="0" w:space="0" w:color="auto"/>
        <w:right w:val="none" w:sz="0" w:space="0" w:color="auto"/>
      </w:divBdr>
    </w:div>
    <w:div w:id="1857381687">
      <w:bodyDiv w:val="1"/>
      <w:marLeft w:val="0"/>
      <w:marRight w:val="0"/>
      <w:marTop w:val="0"/>
      <w:marBottom w:val="0"/>
      <w:divBdr>
        <w:top w:val="none" w:sz="0" w:space="0" w:color="auto"/>
        <w:left w:val="none" w:sz="0" w:space="0" w:color="auto"/>
        <w:bottom w:val="none" w:sz="0" w:space="0" w:color="auto"/>
        <w:right w:val="none" w:sz="0" w:space="0" w:color="auto"/>
      </w:divBdr>
    </w:div>
    <w:div w:id="1935815883">
      <w:bodyDiv w:val="1"/>
      <w:marLeft w:val="0"/>
      <w:marRight w:val="0"/>
      <w:marTop w:val="0"/>
      <w:marBottom w:val="0"/>
      <w:divBdr>
        <w:top w:val="none" w:sz="0" w:space="0" w:color="auto"/>
        <w:left w:val="none" w:sz="0" w:space="0" w:color="auto"/>
        <w:bottom w:val="none" w:sz="0" w:space="0" w:color="auto"/>
        <w:right w:val="none" w:sz="0" w:space="0" w:color="auto"/>
      </w:divBdr>
    </w:div>
    <w:div w:id="213694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C13883401C0C0AF3207EFF39D8029C6ECB408373DD2921A91FD1B66FAwDZ3F" TargetMode="External"/><Relationship Id="rId21" Type="http://schemas.openxmlformats.org/officeDocument/2006/relationships/hyperlink" Target="consultantplus://offline/ref=E4A427603686A645BDD0EB77ACD125E2FAD6B6978F14D22733AF7D4FCDfBE4I" TargetMode="External"/><Relationship Id="rId63" Type="http://schemas.openxmlformats.org/officeDocument/2006/relationships/hyperlink" Target="consultantplus://offline/ref=BAC8019489D2E2F5DAD4A2C74DCF9AF1D3F2C2E3A1881E341180539FFF45AA47892DFF96AA01y3dBH" TargetMode="External"/><Relationship Id="rId159" Type="http://schemas.openxmlformats.org/officeDocument/2006/relationships/hyperlink" Target="file:///F:\rte\" TargetMode="External"/><Relationship Id="rId170" Type="http://schemas.openxmlformats.org/officeDocument/2006/relationships/hyperlink" Target="consultantplus://offline/ref=CEE7EE9BF1A01D78EDE78DA95B59ACA38CEC015E446A12DBB5189F3FAA566C431C878254PDL3K" TargetMode="External"/><Relationship Id="rId226" Type="http://schemas.openxmlformats.org/officeDocument/2006/relationships/hyperlink" Target="consultantplus://offline/ref=A618C600AE8C99E463A28B1F490439E2AF5CA2A6AF6D57BB93A50DC08BDDnFG" TargetMode="External"/><Relationship Id="rId268" Type="http://schemas.openxmlformats.org/officeDocument/2006/relationships/hyperlink" Target="http://www.adm-druj.ru/E:/%D0%9E%D0%B1%D0%BE%D1%80%D0%B8%D0%BD%D0%B0/%D0%A2%D1%80%D0%B5%D0%B1%D0%BE%D0%B2%D0%B0%D0%BD%D0%B8%D1%8F.docx" TargetMode="External"/><Relationship Id="rId32" Type="http://schemas.openxmlformats.org/officeDocument/2006/relationships/hyperlink" Target="consultantplus://offline/ref=825902E544ADCC92AE25817F5949116DAD165EFA710025500C9C8E7CC9SFxCI" TargetMode="External"/><Relationship Id="rId74" Type="http://schemas.openxmlformats.org/officeDocument/2006/relationships/hyperlink" Target="consultantplus://offline/ref=E4A427603686A645BDD0EB77ACD125E2FAD6B6978F14D22733AF7D4FCDfBE4I" TargetMode="External"/><Relationship Id="rId128" Type="http://schemas.openxmlformats.org/officeDocument/2006/relationships/hyperlink" Target="consultantplus://offline/ref=FC13883401C0C0AF3207EFF39D8029C6EFBB01373DD1921A91FD1B66FAD322673F3ECBDE918AC025w3Z8F" TargetMode="External"/><Relationship Id="rId5" Type="http://schemas.openxmlformats.org/officeDocument/2006/relationships/footnotes" Target="footnotes.xml"/><Relationship Id="rId181" Type="http://schemas.openxmlformats.org/officeDocument/2006/relationships/hyperlink" Target="consultantplus://offline/ref=9F913F4C8A3542C67502C53E4B48EDE5512ACC06196EC68D55216D89C41D5A3A707BAF98028E61A919F572575C05k9H" TargetMode="External"/><Relationship Id="rId237" Type="http://schemas.openxmlformats.org/officeDocument/2006/relationships/hyperlink" Target="consultantplus://offline/ref=A618C600AE8C99E463A28B1F490439E2AF57ABAAAD6C57BB93A50DC08BDDnFG" TargetMode="External"/><Relationship Id="rId279" Type="http://schemas.openxmlformats.org/officeDocument/2006/relationships/hyperlink" Target="http://www.adm-druj.ru/E:/%D0%9E%D0%B1%D0%BE%D1%80%D0%B8%D0%BD%D0%B0/%D0%A2%D1%80%D0%B5%D0%B1%D0%BE%D0%B2%D0%B0%D0%BD%D0%B8%D1%8F.docx" TargetMode="External"/><Relationship Id="rId43" Type="http://schemas.openxmlformats.org/officeDocument/2006/relationships/hyperlink" Target="consultantplus://offline/ref=BAC8019489D2E2F5DAD4A2C74DCF9AF1D3F2C3E6A78B1E341180539FFF45AA47892DFF95AAy0dDH" TargetMode="External"/><Relationship Id="rId139" Type="http://schemas.openxmlformats.org/officeDocument/2006/relationships/hyperlink" Target="consultantplus://offline/ref=FC13883401C0C0AF3207EFF39D8029C6EFB1093332D7921A91FD1B66FAwDZ3F" TargetMode="External"/><Relationship Id="rId290" Type="http://schemas.openxmlformats.org/officeDocument/2006/relationships/hyperlink" Target="http://offline/ref=8FF2D6E565254371166008D770F12E4FC4F9A319F37041B6DA5EA9CD8FE525F6158D61CABD4D0194h5HBI" TargetMode="External"/><Relationship Id="rId85" Type="http://schemas.openxmlformats.org/officeDocument/2006/relationships/hyperlink" Target="consultantplus://offline/ref=E4A427603686A645BDD0EB77ACD125E2FAD6B6978F14D22733AF7D4FCDfBE4I" TargetMode="External"/><Relationship Id="rId150" Type="http://schemas.openxmlformats.org/officeDocument/2006/relationships/hyperlink" Target="consultantplus://offline/ref=A68B4265E115D7033DC9E46DCEBDD1153F6124880CFD6A2D0EF9DEB7EFC9OFH" TargetMode="External"/><Relationship Id="rId192" Type="http://schemas.openxmlformats.org/officeDocument/2006/relationships/hyperlink" Target="consultantplus://offline/ref=A618C600AE8C99E463A28B1F490439E2AC5EAAAAA06C57BB93A50DC08BDF1B10F30E445F3F20D8n5G" TargetMode="External"/><Relationship Id="rId206" Type="http://schemas.openxmlformats.org/officeDocument/2006/relationships/hyperlink" Target="consultantplus://offline/ref=82186FB33DC1401EBACEB34A5A4E1D9F7EC5ED891D1D820A3A5EB8418FDBDE21D6FD6A3D2FBATAr5K" TargetMode="External"/><Relationship Id="rId248" Type="http://schemas.openxmlformats.org/officeDocument/2006/relationships/hyperlink" Target="consultantplus://offline/ref=97D388AE5E54DEC6C84AA1F565695D0BCAAD3436D54691805A81B22AEEE4E37172B4lDG" TargetMode="External"/><Relationship Id="rId12" Type="http://schemas.openxmlformats.org/officeDocument/2006/relationships/hyperlink" Target="consultantplus://offline/ref=BAC8019489D2E2F5DAD4A2C74DCF9AF1D3F2CBE9AD8C1E341180539FFFy4d5H" TargetMode="External"/><Relationship Id="rId108" Type="http://schemas.openxmlformats.org/officeDocument/2006/relationships/hyperlink" Target="consultantplus://offline/ref=FC13883401C0C0AF3207EFF39D8029C6ECBA0E3537D5921A91FD1B66FAwDZ3F" TargetMode="External"/><Relationship Id="rId54" Type="http://schemas.openxmlformats.org/officeDocument/2006/relationships/hyperlink" Target="consultantplus://offline/ref=BAC8019489D2E2F5DAD4A2C74DCF9AF1D3F2C3E6A78B1E341180539FFF45AA47892DFF95AAy0dDH" TargetMode="External"/><Relationship Id="rId75" Type="http://schemas.openxmlformats.org/officeDocument/2006/relationships/hyperlink" Target="consultantplus://offline/ref=E4A427603686A645BDD0EB77ACD125E2FAD6B6978F14D22733AF7D4FCDfBE4I" TargetMode="External"/><Relationship Id="rId96" Type="http://schemas.openxmlformats.org/officeDocument/2006/relationships/hyperlink" Target="consultantplus://offline/ref=BAC8019489D2E2F5DAD4A2C74DCF9AF1D3F2C2E3A1881E341180539FFF45AA47892DFF96AA01y3dBH" TargetMode="External"/><Relationship Id="rId140" Type="http://schemas.openxmlformats.org/officeDocument/2006/relationships/hyperlink" Target="consultantplus://offline/ref=0F2668EE91E63AA2743712A2BE70636FA46275D3CAF8E078695CF83D41CE30949FD9F4A6306C16F51EBF5DF8561DC" TargetMode="External"/><Relationship Id="rId161" Type="http://schemas.openxmlformats.org/officeDocument/2006/relationships/hyperlink" Target="file:///F:\rte\" TargetMode="External"/><Relationship Id="rId182" Type="http://schemas.openxmlformats.org/officeDocument/2006/relationships/hyperlink" Target="consultantplus://offline/ref=9F913F4C8A3542C67502C53E4B48EDE5512ACC06196EC68D55216D89C41D5A3A707BAF98028E61A919F572575C05k9H" TargetMode="External"/><Relationship Id="rId217" Type="http://schemas.openxmlformats.org/officeDocument/2006/relationships/hyperlink" Target="consultantplus://offline/ref=A618C600AE8C99E463A28B1F490439E2AC5EAAAAA06C57BB93A50DC08BDF1B10F30E445D39D2n5G" TargetMode="External"/><Relationship Id="rId6" Type="http://schemas.openxmlformats.org/officeDocument/2006/relationships/endnotes" Target="endnotes.xml"/><Relationship Id="rId238" Type="http://schemas.openxmlformats.org/officeDocument/2006/relationships/hyperlink" Target="consultantplus://offline/ref=A618C600AE8C99E463A28B1F490439E2AC5EABA2AC6C57BB93A50DC08BDF1B10F30E44D5nFG" TargetMode="External"/><Relationship Id="rId259" Type="http://schemas.openxmlformats.org/officeDocument/2006/relationships/hyperlink" Target="http://www.adm-druj.ru/E:/%D0%9E%D0%B1%D0%BE%D1%80%D0%B8%D0%BD%D0%B0/%D0%A2%D1%80%D0%B5%D0%B1%D0%BE%D0%B2%D0%B0%D0%BD%D0%B8%D1%8F.docx" TargetMode="External"/><Relationship Id="rId23" Type="http://schemas.openxmlformats.org/officeDocument/2006/relationships/hyperlink" Target="consultantplus://offline/ref=E4A427603686A645BDD0EB77ACD125E2FAD6B6978F14D22733AF7D4FCDfBE4I" TargetMode="External"/><Relationship Id="rId119" Type="http://schemas.openxmlformats.org/officeDocument/2006/relationships/hyperlink" Target="consultantplus://offline/ref=FC13883401C0C0AF3207EFF39D8029C6ECBA0E3537D5921A91FD1B66FAwDZ3F" TargetMode="External"/><Relationship Id="rId270" Type="http://schemas.openxmlformats.org/officeDocument/2006/relationships/hyperlink" Target="http://www.adm-druj.ru/E:/%D0%9E%D0%B1%D0%BE%D1%80%D0%B8%D0%BD%D0%B0/%D0%A2%D1%80%D0%B5%D0%B1%D0%BE%D0%B2%D0%B0%D0%BD%D0%B8%D1%8F.docx" TargetMode="External"/><Relationship Id="rId291" Type="http://schemas.openxmlformats.org/officeDocument/2006/relationships/hyperlink" Target="http://offline/ref=8FF2D6E565254371166008D770F12E4FC4F9A319F37041B6DA5EA9CD8FE525F6158D61CABD4D019Ah5HEI" TargetMode="External"/><Relationship Id="rId44" Type="http://schemas.openxmlformats.org/officeDocument/2006/relationships/hyperlink" Target="consultantplus://offline/ref=BAC8019489D2E2F5DAD4A2C74DCF9AF1D3F2CBE9AD8C1E341180539FFFy4d5H" TargetMode="External"/><Relationship Id="rId65" Type="http://schemas.openxmlformats.org/officeDocument/2006/relationships/hyperlink" Target="consultantplus://offline/ref=BAC8019489D2E2F5DAD4A2C74DCF9AF1D3F2C3E2A2851E341180539FFF45AA47892DFF96A9093A30y7dEH" TargetMode="External"/><Relationship Id="rId86" Type="http://schemas.openxmlformats.org/officeDocument/2006/relationships/hyperlink" Target="consultantplus://offline/ref=825902E544ADCC92AE25817F5949116DAD165EFA710025500C9C8E7CC9SFxCI" TargetMode="External"/><Relationship Id="rId130" Type="http://schemas.openxmlformats.org/officeDocument/2006/relationships/hyperlink" Target="consultantplus://offline/ref=FC13883401C0C0AF3207EFF39D8029C6EFBB0F3A3CDD921A91FD1B66FAwDZ3F" TargetMode="External"/><Relationship Id="rId151" Type="http://schemas.openxmlformats.org/officeDocument/2006/relationships/hyperlink" Target="consultantplus://offline/ref=A68B4265E115D7033DC9FA60D8D18F1F3F69738104FF687253AED8E0B0CFA010D46D2557C11252AFEC68C742CAO6H" TargetMode="External"/><Relationship Id="rId172" Type="http://schemas.openxmlformats.org/officeDocument/2006/relationships/hyperlink" Target="consultantplus://offline/ref=570971C2B94708539BD06035C224A13ABFBC43B90F88F081026CE26E82FD0D783367A917F5CD55C0qEr0I" TargetMode="External"/><Relationship Id="rId193" Type="http://schemas.openxmlformats.org/officeDocument/2006/relationships/hyperlink" Target="consultantplus://offline/ref=A618C600AE8C99E463A28B1F490439E2AC5EAAAAA06C57BB93A50DC08BDF1B10F30E445F3F20D8n4G" TargetMode="External"/><Relationship Id="rId207" Type="http://schemas.openxmlformats.org/officeDocument/2006/relationships/hyperlink" Target="consultantplus://offline/ref=82186FB33DC1401EBACEB34A5A4E1D9F7EC5EC80131D820A3A5EB8418FDBDE21D6FD6A3F26B8AE3ETDrEK" TargetMode="External"/><Relationship Id="rId228" Type="http://schemas.openxmlformats.org/officeDocument/2006/relationships/hyperlink" Target="consultantplus://offline/ref=A618C600AE8C99E463A28B1F490439E2AF56ADA0A96F57BB93A50DC08BDF1B10F30E445F3D258154D3nAG" TargetMode="External"/><Relationship Id="rId249" Type="http://schemas.openxmlformats.org/officeDocument/2006/relationships/hyperlink" Target="consultantplus://offline/ref=D60EA4881873EA0062F8EA8FAD5EA570A661E14420B3B5ED87A7285695D7S9E" TargetMode="External"/><Relationship Id="rId13" Type="http://schemas.openxmlformats.org/officeDocument/2006/relationships/hyperlink" Target="consultantplus://offline/ref=BAC8019489D2E2F5DAD4BCCA5BA3C4FBD3F194EDA58B17614DDD55C8A015AC12C96DF9C3EA4D37347C0A2AD3y4dDH" TargetMode="External"/><Relationship Id="rId109" Type="http://schemas.openxmlformats.org/officeDocument/2006/relationships/hyperlink" Target="consultantplus://offline/ref=FC13883401C0C0AF3207F1FE8BEC77CCECB8573E35D69949CDAB1D31A58324327Fw7ZEF" TargetMode="External"/><Relationship Id="rId260" Type="http://schemas.openxmlformats.org/officeDocument/2006/relationships/hyperlink" Target="http://www.adm-druj.ru/E:/%D0%9E%D0%B1%D0%BE%D1%80%D0%B8%D0%BD%D0%B0/%D0%A2%D1%80%D0%B5%D0%B1%D0%BE%D0%B2%D0%B0%D0%BD%D0%B8%D1%8F.docx" TargetMode="External"/><Relationship Id="rId281" Type="http://schemas.openxmlformats.org/officeDocument/2006/relationships/hyperlink" Target="http://www.adm-druj.ru/E:/%D0%9E%D0%B1%D0%BE%D1%80%D0%B8%D0%BD%D0%B0/%D0%A2%D1%80%D0%B5%D0%B1%D0%BE%D0%B2%D0%B0%D0%BD%D0%B8%D1%8F.docx" TargetMode="External"/><Relationship Id="rId34" Type="http://schemas.openxmlformats.org/officeDocument/2006/relationships/hyperlink" Target="http://www.bus.gov.ru" TargetMode="External"/><Relationship Id="rId55" Type="http://schemas.openxmlformats.org/officeDocument/2006/relationships/hyperlink" Target="consultantplus://offline/ref=BAC8019489D2E2F5DAD4A2C74DCF9AF1D3F2CBE9AD8C1E341180539FFFy4d5H" TargetMode="External"/><Relationship Id="rId76" Type="http://schemas.openxmlformats.org/officeDocument/2006/relationships/hyperlink" Target="consultantplus://offline/ref=E4A427603686A645BDD0EB77ACD125E2FAD6B6978F14D22733AF7D4FCDfBE4I" TargetMode="External"/><Relationship Id="rId97" Type="http://schemas.openxmlformats.org/officeDocument/2006/relationships/hyperlink" Target="consultantplus://offline/ref=BAC8019489D2E2F5DAD4A2C74DCF9AF1D3F2C3E6A78B1E341180539FFF45AA47892DFF95AAy0dDH" TargetMode="External"/><Relationship Id="rId120" Type="http://schemas.openxmlformats.org/officeDocument/2006/relationships/hyperlink" Target="consultantplus://offline/ref=FC13883401C0C0AF3207F1FE8BEC77CCECB8573E36D49E4BCAAA1D31A58324327Fw7ZEF" TargetMode="External"/><Relationship Id="rId141" Type="http://schemas.openxmlformats.org/officeDocument/2006/relationships/hyperlink" Target="file:///C:\Users\&#1044;&#1091;&#1084;&#1072;\2013\&#1040;&#1056;_&#1087;&#1088;&#1077;&#1076;&#1086;&#1089;&#1090;&#1072;&#1074;&#1083;&#1077;&#1085;&#1080;&#1077;%20&#1089;&#1086;&#1094;&#1080;&#1072;&#1083;&#1100;&#1085;&#1099;&#1093;%20&#1074;&#1099;&#1087;&#1083;&#1072;&#1090;%20&#1085;&#1072;%20&#1087;&#1088;&#1080;&#1086;&#1073;&#1088;&#1077;&#1090;&#1077;&#1085;&#1080;&#1077;%20&#1078;&#1080;&#1083;&#1100;&#1103;%2009.08.2013%20-&#1090;&#1080;&#1087;&#1086;&#1074;&#1086;&#1081;.doc" TargetMode="External"/><Relationship Id="rId7" Type="http://schemas.openxmlformats.org/officeDocument/2006/relationships/image" Target="media/image1.jpeg"/><Relationship Id="rId162" Type="http://schemas.openxmlformats.org/officeDocument/2006/relationships/hyperlink" Target="file:///F:\rte\" TargetMode="External"/><Relationship Id="rId183" Type="http://schemas.openxmlformats.org/officeDocument/2006/relationships/hyperlink" Target="consultantplus://offline/ref=9F913F4C8A3542C67502C53E4B48EDE5512ACC06196EC68D55216D89C41D5A3A707BAF98028E61A919F572575C05k9H" TargetMode="External"/><Relationship Id="rId218" Type="http://schemas.openxmlformats.org/officeDocument/2006/relationships/hyperlink" Target="consultantplus://offline/ref=A618C600AE8C99E463A28B1F490439E2AC5EAAAAA06C57BB93A50DC08BDF1B10F30E445D39D2n4G" TargetMode="External"/><Relationship Id="rId239" Type="http://schemas.openxmlformats.org/officeDocument/2006/relationships/hyperlink" Target="consultantplus://offline/ref=A618C600AE8C99E463A28B1F490439E2AC5EABA2AC6C57BB93A50DC08BDF1B10F30E44D5nAG" TargetMode="External"/><Relationship Id="rId250" Type="http://schemas.openxmlformats.org/officeDocument/2006/relationships/hyperlink" Target="consultantplus://offline/ref=D60EA4881873EA0062F8EA8FAD5EA570A660E34127B7B5ED87A7285695D7S9E" TargetMode="External"/><Relationship Id="rId271" Type="http://schemas.openxmlformats.org/officeDocument/2006/relationships/hyperlink" Target="http://www.adm-druj.ru/E:/%D0%9E%D0%B1%D0%BE%D1%80%D0%B8%D0%BD%D0%B0/%D0%A2%D1%80%D0%B5%D0%B1%D0%BE%D0%B2%D0%B0%D0%BD%D0%B8%D1%8F.docx" TargetMode="External"/><Relationship Id="rId292" Type="http://schemas.openxmlformats.org/officeDocument/2006/relationships/hyperlink" Target="http://offline/ref=2095EB26F9DC035B41D3272645E9C649D824266D80111843A0696FC954BCB566945DA08A3EBC45A0EAB3G" TargetMode="External"/><Relationship Id="rId24" Type="http://schemas.openxmlformats.org/officeDocument/2006/relationships/hyperlink" Target="consultantplus://offline/ref=E4A427603686A645BDD0EB77ACD125E2FAD6B6978F14D22733AF7D4FCDfBE4I" TargetMode="External"/><Relationship Id="rId45" Type="http://schemas.openxmlformats.org/officeDocument/2006/relationships/hyperlink" Target="consultantplus://offline/ref=BAC8019489D2E2F5DAD4BCCA5BA3C4FBD3F194EDA58B17614DDD55C8A015AC12C96DF9C3EA4D37347C0A2AD3y4dDH" TargetMode="External"/><Relationship Id="rId66" Type="http://schemas.openxmlformats.org/officeDocument/2006/relationships/hyperlink" Target="consultantplus://offline/ref=BAC8019489D2E2F5DAD4A2C74DCF9AF1D3F2CBE9AD8C1E341180539FFFy4d5H" TargetMode="External"/><Relationship Id="rId87" Type="http://schemas.openxmlformats.org/officeDocument/2006/relationships/hyperlink" Target="consultantplus://offline/ref=BAC8019489D2E2F5DAD4A2C74DCF9AF1D3F2CBE9AD8C1E341180539FFFy4d5H" TargetMode="External"/><Relationship Id="rId110" Type="http://schemas.openxmlformats.org/officeDocument/2006/relationships/hyperlink" Target="consultantplus://offline/ref=FC13883401C0C0AF3207EFF39D8029C6EFBB0F3A3CDD921A91FD1B66FAD322673F3ECBDE9182wCZ3F" TargetMode="External"/><Relationship Id="rId131" Type="http://schemas.openxmlformats.org/officeDocument/2006/relationships/hyperlink" Target="consultantplus://offline/ref=FC13883401C0C0AF3207EFF39D8029C6ECB10F3134DD921A91FD1B66FAwDZ3F" TargetMode="External"/><Relationship Id="rId152" Type="http://schemas.openxmlformats.org/officeDocument/2006/relationships/hyperlink" Target="consultantplus://offline/ref=A68B4265E115D7033DC9FA60D8D18F1F3F69738104FE667E5AA5D8E0B0CFA010D46D2557C11252AFEC68C647CAO4H" TargetMode="External"/><Relationship Id="rId173" Type="http://schemas.openxmlformats.org/officeDocument/2006/relationships/hyperlink" Target="consultantplus://offline/ref=570971C2B94708539BD06035C224A13ABFBD4DBF048FF081026CE26E82FD0D783367A91EqFr3I" TargetMode="External"/><Relationship Id="rId194" Type="http://schemas.openxmlformats.org/officeDocument/2006/relationships/hyperlink" Target="consultantplus://offline/ref=C24A63990D03C986B379C6362EAA2D82682E2E53105339402E33F1514100A45694A4D5C6450274E1A3A8EA45d9H" TargetMode="External"/><Relationship Id="rId208" Type="http://schemas.openxmlformats.org/officeDocument/2006/relationships/hyperlink" Target="consultantplus://offline/ref=199189943B4D059948DD98D3BC4BD9F250822155C4B11FD3FFFF8261FDC188A92B49AFE43B923B69A7027E4B855057C794A6FA970079y1F2E" TargetMode="External"/><Relationship Id="rId229" Type="http://schemas.openxmlformats.org/officeDocument/2006/relationships/hyperlink" Target="consultantplus://offline/ref=A618C600AE8C99E463A28B1F490439E2AC5EAAAAA06C57BB93A50DC08BDF1B10F30E445F3F20D8n5G" TargetMode="External"/><Relationship Id="rId240" Type="http://schemas.openxmlformats.org/officeDocument/2006/relationships/hyperlink" Target="consultantplus://offline/ref=A4C826444CDA0EA61E9CA32C92E2FF172731789BC332575DAC2330007D320743C14728C9A9o1U3D" TargetMode="External"/><Relationship Id="rId261" Type="http://schemas.openxmlformats.org/officeDocument/2006/relationships/hyperlink" Target="http://www.adm-druj.ru/E:/%D0%9E%D0%B1%D0%BE%D1%80%D0%B8%D0%BD%D0%B0/%D0%A2%D1%80%D0%B5%D0%B1%D0%BE%D0%B2%D0%B0%D0%BD%D0%B8%D1%8F.docx" TargetMode="External"/><Relationship Id="rId14" Type="http://schemas.openxmlformats.org/officeDocument/2006/relationships/hyperlink" Target="consultantplus://offline/ref=E4A427603686A645BDD0EB77ACD125E2FAD6B6978F14D22733AF7D4FCDfBE4I" TargetMode="External"/><Relationship Id="rId35" Type="http://schemas.openxmlformats.org/officeDocument/2006/relationships/hyperlink" Target="consultantplus://offline/ref=BAC8019489D2E2F5DAD4A2C74DCF9AF1D3F2C2E3A1881E341180539FFF45AA47892DFF94AC00y3dFH" TargetMode="External"/><Relationship Id="rId56" Type="http://schemas.openxmlformats.org/officeDocument/2006/relationships/hyperlink" Target="consultantplus://offline/ref=BAC8019489D2E2F5DAD4BCCA5BA3C4FBD3F194EDA58B17614DDD55C8A015AC12C96DF9C3EA4D37347C0A2AD3y4dDH" TargetMode="External"/><Relationship Id="rId77" Type="http://schemas.openxmlformats.org/officeDocument/2006/relationships/hyperlink" Target="consultantplus://offline/ref=E4A427603686A645BDD0EB77ACD125E2FAD6B6978F14D22733AF7D4FCDfBE4I" TargetMode="External"/><Relationship Id="rId100" Type="http://schemas.openxmlformats.org/officeDocument/2006/relationships/hyperlink" Target="consultantplus://offline/ref=97D388AE5E54DEC6C84ABFF873050301CAA2623FD44D9AD003DDB47DB1BBl4G" TargetMode="External"/><Relationship Id="rId282" Type="http://schemas.openxmlformats.org/officeDocument/2006/relationships/hyperlink" Target="http://www.adm-druj.ru/E:/%D0%9E%D0%B1%D0%BE%D1%80%D0%B8%D0%BD%D0%B0/%D0%A2%D1%80%D0%B5%D0%B1%D0%BE%D0%B2%D0%B0%D0%BD%D0%B8%D1%8F.docx" TargetMode="External"/><Relationship Id="rId8" Type="http://schemas.openxmlformats.org/officeDocument/2006/relationships/hyperlink" Target="consultantplus://offline/ref=BAC8019489D2E2F5DAD4A2C74DCF9AF1D3F2C2E3A1881E341180539FFF45AA47892DFF94AC00y3dFH" TargetMode="External"/><Relationship Id="rId98" Type="http://schemas.openxmlformats.org/officeDocument/2006/relationships/hyperlink" Target="consultantplus://offline/ref=BAC8019489D2E2F5DAD4A2C74DCF9AF1D3F2CBE9AD8C1E341180539FFFy4d5H" TargetMode="External"/><Relationship Id="rId121" Type="http://schemas.openxmlformats.org/officeDocument/2006/relationships/hyperlink" Target="consultantplus://offline/ref=FC13883401C0C0AF3207EFF39D8029C6EFBB0F3A3CDD921A91FD1B66FAD322673F3ECBDE9182wCZ4F" TargetMode="External"/><Relationship Id="rId142" Type="http://schemas.openxmlformats.org/officeDocument/2006/relationships/hyperlink" Target="mailto:admatig623075@mail.ru" TargetMode="External"/><Relationship Id="rId163" Type="http://schemas.openxmlformats.org/officeDocument/2006/relationships/hyperlink" Target="file:///F:\rte\" TargetMode="External"/><Relationship Id="rId184" Type="http://schemas.openxmlformats.org/officeDocument/2006/relationships/hyperlink" Target="consultantplus://offline/ref=9F913F4C8A3542C67502C53E4B48EDE5512ACC06196EC68D55216D89C41D5A3A627BF794028A7FA018E0240619049C572B64F7C15FB4B86409k6H" TargetMode="External"/><Relationship Id="rId219" Type="http://schemas.openxmlformats.org/officeDocument/2006/relationships/hyperlink" Target="consultantplus://offline/ref=A618C600AE8C99E463A28B1F490439E2AC5EAAAAA06C57BB93A50DC08BDF1B10F30E445D39D2n7G" TargetMode="External"/><Relationship Id="rId230" Type="http://schemas.openxmlformats.org/officeDocument/2006/relationships/hyperlink" Target="consultantplus://offline/ref=A618C600AE8C99E463A28B1F490439E2AF59ADAAAF6857BB93A50DC08BDF1B10F30E445F3D25815DD3nDG" TargetMode="External"/><Relationship Id="rId251" Type="http://schemas.openxmlformats.org/officeDocument/2006/relationships/hyperlink" Target="consultantplus://offline/ref=96E4444263C6A428E99991CC9DCE4E0667E301646F47A47B2EBC1E45CAFBFF911565451A1B3E02D090D238C271DB73578B738ACEh8AAK" TargetMode="External"/><Relationship Id="rId25" Type="http://schemas.openxmlformats.org/officeDocument/2006/relationships/hyperlink" Target="consultantplus://offline/ref=E4A427603686A645BDD0EB77ACD125E2FAD6B6978F14D22733AF7D4FCDfBE4I" TargetMode="External"/><Relationship Id="rId46" Type="http://schemas.openxmlformats.org/officeDocument/2006/relationships/hyperlink" Target="consultantplus://offline/ref=97D388AE5E54DEC6C84ABFF873050301CAA2623FD44D9AD003DDB47DB1BBl4G" TargetMode="External"/><Relationship Id="rId67" Type="http://schemas.openxmlformats.org/officeDocument/2006/relationships/hyperlink" Target="consultantplus://offline/ref=BAC8019489D2E2F5DAD4BCCA5BA3C4FBD3F194EDA58B17614DDD55C8A015AC12C96DF9C3EA4D37347C0A2AD3y4dDH" TargetMode="External"/><Relationship Id="rId272" Type="http://schemas.openxmlformats.org/officeDocument/2006/relationships/hyperlink" Target="http://offline/ref=AE8DE62F90627B70BDF1C4183BA5C533920E888EE47DCC08F1C1667F1C5C30003148E851E8605D073BB05F9EA8ADK" TargetMode="External"/><Relationship Id="rId293" Type="http://schemas.openxmlformats.org/officeDocument/2006/relationships/hyperlink" Target="http://offline/ref=2095EB26F9DC035B41D3272645E9C649D8292D6B84111843A0696FC954BCB566945DA08A3FB940ADEAB2G" TargetMode="External"/><Relationship Id="rId88" Type="http://schemas.openxmlformats.org/officeDocument/2006/relationships/hyperlink" Target="http://www.bus.gov.ru" TargetMode="External"/><Relationship Id="rId111" Type="http://schemas.openxmlformats.org/officeDocument/2006/relationships/hyperlink" Target="consultantplus://offline/ref=FC13883401C0C0AF3207EFF39D8029C6EFBB0E3236D2921A91FD1B66FAwDZ3F" TargetMode="External"/><Relationship Id="rId132" Type="http://schemas.openxmlformats.org/officeDocument/2006/relationships/hyperlink" Target="consultantplus://offline/ref=FC13883401C0C0AF3207EFF39D8029C6EFB1093B34D2921A91FD1B66FAwDZ3F" TargetMode="External"/><Relationship Id="rId153" Type="http://schemas.openxmlformats.org/officeDocument/2006/relationships/hyperlink" Target="consultantplus://offline/ref=A68B4265E115D7033DC9FA60D8D18F1F3F69738104FE667E5AA5D8E0B0CFA010D46D2557C11252AFEC68C647CAO4H" TargetMode="External"/><Relationship Id="rId174" Type="http://schemas.openxmlformats.org/officeDocument/2006/relationships/hyperlink" Target="consultantplus://offline/ref=650446AD88E3621347C9CFD0CA5FB09F2CC59F7863B61727D0918FE6668B769BF06FD5766A59E4L5E" TargetMode="External"/><Relationship Id="rId195" Type="http://schemas.openxmlformats.org/officeDocument/2006/relationships/hyperlink" Target="consultantplus://offline/ref=C24A63990D03C986B379C6362EAA2D8269262D531F0C6E427F66FF544950FE4682EDD8C75B057FABF0ECBE5C932E5438286903305048d9H" TargetMode="External"/><Relationship Id="rId209" Type="http://schemas.openxmlformats.org/officeDocument/2006/relationships/hyperlink" Target="consultantplus://offline/ref=202EB8B496AB46697584A42DACF766307C03193BA2F1ED5DC4A88F3B56699959DE7FF3F24553C515DD6E6A873AE7D8787E78036A620D36DBE" TargetMode="External"/><Relationship Id="rId220" Type="http://schemas.openxmlformats.org/officeDocument/2006/relationships/hyperlink" Target="consultantplus://offline/ref=A618C600AE8C99E463A28B1F490439E2AC5EAAAAA06C57BB93A50DC08BDF1B10F30E445D39D2n7G" TargetMode="External"/><Relationship Id="rId241" Type="http://schemas.openxmlformats.org/officeDocument/2006/relationships/hyperlink" Target="consultantplus://offline/ref=1496F88BD537175E74DA1DADBCB8CE0A026DBA2374DBE403DF98159ACDGDD8K" TargetMode="External"/><Relationship Id="rId15" Type="http://schemas.openxmlformats.org/officeDocument/2006/relationships/hyperlink" Target="consultantplus://offline/ref=E4A427603686A645BDD0EB77ACD125E2FAD6B6978F14D22733AF7D4FCDfBE4I" TargetMode="External"/><Relationship Id="rId36" Type="http://schemas.openxmlformats.org/officeDocument/2006/relationships/hyperlink" Target="consultantplus://offline/ref=BAC8019489D2E2F5DAD4A2C74DCF9AF1D3F2C2E3A1881E341180539FFF45AA47892DFF96AA01y3dBH" TargetMode="External"/><Relationship Id="rId57" Type="http://schemas.openxmlformats.org/officeDocument/2006/relationships/hyperlink" Target="consultantplus://offline/ref=97D388AE5E54DEC6C84ABFF873050301CAA2623FD44D9AD003DDB47DB1BBl4G" TargetMode="External"/><Relationship Id="rId262" Type="http://schemas.openxmlformats.org/officeDocument/2006/relationships/hyperlink" Target="http://www.adm-druj.ru/E:/%D0%9E%D0%B1%D0%BE%D1%80%D0%B8%D0%BD%D0%B0/%D0%A2%D1%80%D0%B5%D0%B1%D0%BE%D0%B2%D0%B0%D0%BD%D0%B8%D1%8F.docx" TargetMode="External"/><Relationship Id="rId283" Type="http://schemas.openxmlformats.org/officeDocument/2006/relationships/hyperlink" Target="http://offline/ref=8FF2D6E565254371166008D770F12E4FC4F9A319F37041B6DA5EA9CD8FhEH5I" TargetMode="External"/><Relationship Id="rId78" Type="http://schemas.openxmlformats.org/officeDocument/2006/relationships/hyperlink" Target="consultantplus://offline/ref=E4A427603686A645BDD0EB77ACD125E2FAD6B6978F14D22733AF7D4FCDfBE4I" TargetMode="External"/><Relationship Id="rId99" Type="http://schemas.openxmlformats.org/officeDocument/2006/relationships/hyperlink" Target="consultantplus://offline/ref=BAC8019489D2E2F5DAD4BCCA5BA3C4FBD3F194EDA58B17614DDD55C8A015AC12C96DF9C3EA4D37347C0A2AD3y4dDH" TargetMode="External"/><Relationship Id="rId101" Type="http://schemas.openxmlformats.org/officeDocument/2006/relationships/hyperlink" Target="consultantplus://offline/ref=97D388AE5E54DEC6C84ABFF873050301CAA26233DD4C9AD003DDB47DB1B4E524320DB23400B4l8G" TargetMode="External"/><Relationship Id="rId122" Type="http://schemas.openxmlformats.org/officeDocument/2006/relationships/hyperlink" Target="consultantplus://offline/ref=FC13883401C0C0AF3207EFF39D8029C6EFBB0F3A3CDD921A91FD1B66FAD322673F3ECBDE9182wCZ4F" TargetMode="External"/><Relationship Id="rId143" Type="http://schemas.openxmlformats.org/officeDocument/2006/relationships/hyperlink" Target="http://atig-adm.ru/" TargetMode="External"/><Relationship Id="rId164" Type="http://schemas.openxmlformats.org/officeDocument/2006/relationships/hyperlink" Target="http://atig-adm.ru/" TargetMode="External"/><Relationship Id="rId185" Type="http://schemas.openxmlformats.org/officeDocument/2006/relationships/hyperlink" Target="consultantplus://offline/ref=9F913F4C8A3542C67502DB335D24B3EF522095021B67C9D9017C6BDE9B4D5C6F223BF1C141CE72A919EB70525A5AC5066B2FFBC145A8B965806280930Dk0H" TargetMode="External"/><Relationship Id="rId9" Type="http://schemas.openxmlformats.org/officeDocument/2006/relationships/hyperlink" Target="consultantplus://offline/ref=BAC8019489D2E2F5DAD4A2C74DCF9AF1D3F2C2E3A1881E341180539FFF45AA47892DFF96AA01y3dBH" TargetMode="External"/><Relationship Id="rId210" Type="http://schemas.openxmlformats.org/officeDocument/2006/relationships/hyperlink" Target="consultantplus://offline/ref=202EB8B496AB46697584A42DACF766307C03193BA2F1ED5DC4A88F3B56699959DE7FF3F24B50C94AD87B7BDF37E3C2677F661F686330D4E" TargetMode="External"/><Relationship Id="rId26" Type="http://schemas.openxmlformats.org/officeDocument/2006/relationships/hyperlink" Target="consultantplus://offline/ref=E4A427603686A645BDD0EB77ACD125E2FAD6B6978F14D22733AF7D4FCDfBE4I" TargetMode="External"/><Relationship Id="rId231" Type="http://schemas.openxmlformats.org/officeDocument/2006/relationships/hyperlink" Target="consultantplus://offline/ref=A618C600AE8C99E463A28B1F490439E2AC5EAAAAA06C57BB93A50DC08BDF1B10F30E445D3BD2n4G" TargetMode="External"/><Relationship Id="rId252" Type="http://schemas.openxmlformats.org/officeDocument/2006/relationships/hyperlink" Target="consultantplus://offline/ref=96E4444263C6A428E99991CC9DCE4E0667E20B656D47A47B2EBC1E45CAFBFF83153D491C1F2B5783CA8535C1h7AEK" TargetMode="External"/><Relationship Id="rId273" Type="http://schemas.openxmlformats.org/officeDocument/2006/relationships/hyperlink" Target="http://offline/ref=AE8DE62F90627B70BDF1C4183BA5C533920E888EE47DCC08F1C1667F1C5C30003148E851E8605D073BB05F9EA8ADK" TargetMode="External"/><Relationship Id="rId294" Type="http://schemas.openxmlformats.org/officeDocument/2006/relationships/header" Target="header1.xml"/><Relationship Id="rId47" Type="http://schemas.openxmlformats.org/officeDocument/2006/relationships/hyperlink" Target="consultantplus://offline/ref=97D388AE5E54DEC6C84ABFF873050301CAA26233DD4C9AD003DDB47DB1B4E524320DB23400B4l8G" TargetMode="External"/><Relationship Id="rId68" Type="http://schemas.openxmlformats.org/officeDocument/2006/relationships/hyperlink" Target="consultantplus://offline/ref=E4A427603686A645BDD0EB77ACD125E2FAD6B6978F14D22733AF7D4FCDfBE4I" TargetMode="External"/><Relationship Id="rId89" Type="http://schemas.openxmlformats.org/officeDocument/2006/relationships/hyperlink" Target="consultantplus://offline/ref=BAC8019489D2E2F5DAD4A2C74DCF9AF1D3F2C2E3A1881E341180539FFF45AA47892DFF94AC00y3dFH" TargetMode="External"/><Relationship Id="rId112" Type="http://schemas.openxmlformats.org/officeDocument/2006/relationships/hyperlink" Target="consultantplus://offline/ref=FC13883401C0C0AF3207EFF39D8029C6EFBB0E333DDD921A91FD1B66FAwDZ3F" TargetMode="External"/><Relationship Id="rId133" Type="http://schemas.openxmlformats.org/officeDocument/2006/relationships/hyperlink" Target="consultantplus://offline/ref=FC13883401C0C0AF3207EFF39D8029C6EFB1093332D7921A91FD1B66FAD322673F3ECBwDZEF" TargetMode="External"/><Relationship Id="rId154" Type="http://schemas.openxmlformats.org/officeDocument/2006/relationships/hyperlink" Target="file:///F:\rte\" TargetMode="External"/><Relationship Id="rId175" Type="http://schemas.openxmlformats.org/officeDocument/2006/relationships/hyperlink" Target="consultantplus://offline/ref=0FE004792053D523F1DB68DD927E16F9CDAED1F66A7E16C6AB86C00E67322F4ECC95511367FDi2s9J" TargetMode="External"/><Relationship Id="rId196" Type="http://schemas.openxmlformats.org/officeDocument/2006/relationships/hyperlink" Target="consultantplus://offline/ref=C24A63990D03C986B379C6362EAA2D82692628521F066E427F66FF544950FE4690ED80C95B016AFEA1B6E9519242d4H" TargetMode="External"/><Relationship Id="rId200" Type="http://schemas.openxmlformats.org/officeDocument/2006/relationships/hyperlink" Target="consultantplus://offline/ref=C24A63990D03C986B379C6362EAA2D8269262D5518066E427F66FF544950FE4690ED80C95B016AFEA1B6E9519242d4H" TargetMode="External"/><Relationship Id="rId16" Type="http://schemas.openxmlformats.org/officeDocument/2006/relationships/hyperlink" Target="consultantplus://offline/ref=E4A427603686A645BDD0EB77ACD125E2FAD6B6978F14D22733AF7D4FCDfBE4I" TargetMode="External"/><Relationship Id="rId221" Type="http://schemas.openxmlformats.org/officeDocument/2006/relationships/hyperlink" Target="consultantplus://offline/ref=A618C600AE8C99E463A28B1F490439E2AC5EAAAAA06C57BB93A50DC08BDF1B10F30E445D39D2n5G" TargetMode="External"/><Relationship Id="rId242" Type="http://schemas.openxmlformats.org/officeDocument/2006/relationships/hyperlink" Target="consultantplus://offline/ref=1496F88BD537175E74DA03A0AAD490000265E62773DCEB5480C913CD92886A4F6DA0B04F9994C6D0E4D87E08G1DAK" TargetMode="External"/><Relationship Id="rId263" Type="http://schemas.openxmlformats.org/officeDocument/2006/relationships/hyperlink" Target="http://www.adm-druj.ru/E:/%D0%9E%D0%B1%D0%BE%D1%80%D0%B8%D0%BD%D0%B0/%D0%A2%D1%80%D0%B5%D0%B1%D0%BE%D0%B2%D0%B0%D0%BD%D0%B8%D1%8F.docx" TargetMode="External"/><Relationship Id="rId284" Type="http://schemas.openxmlformats.org/officeDocument/2006/relationships/hyperlink" Target="http://offline/ref=2095EB26F9DC035B41D3272645E9C649D824266D80111843A0696FC954BCB566945DA08A3FBA40A7EAB9G" TargetMode="External"/><Relationship Id="rId37" Type="http://schemas.openxmlformats.org/officeDocument/2006/relationships/hyperlink" Target="consultantplus://offline/ref=BAC8019489D2E2F5DAD4A2C74DCF9AF1D3F2C3E6A78B1E341180539FFF45AA47892DFF95AAy0dDH" TargetMode="External"/><Relationship Id="rId58" Type="http://schemas.openxmlformats.org/officeDocument/2006/relationships/hyperlink" Target="consultantplus://offline/ref=97D388AE5E54DEC6C84ABFF873050301CAA26233DD4C9AD003DDB47DB1B4E524320DB23400B4l8G" TargetMode="External"/><Relationship Id="rId79" Type="http://schemas.openxmlformats.org/officeDocument/2006/relationships/hyperlink" Target="consultantplus://offline/ref=E4A427603686A645BDD0EB77ACD125E2FAD6B6978F14D22733AF7D4FCDfBE4I" TargetMode="External"/><Relationship Id="rId102" Type="http://schemas.openxmlformats.org/officeDocument/2006/relationships/hyperlink" Target="consultantplus://offline/ref=24BB66BDCABF584CE79053F2321CCA07A3FC1A8C6CA76B157EA4CF922FK26AI" TargetMode="External"/><Relationship Id="rId123" Type="http://schemas.openxmlformats.org/officeDocument/2006/relationships/hyperlink" Target="consultantplus://offline/ref=FC13883401C0C0AF3207EFF39D8029C6ECB408373DD2921A91FD1B66FAD322673F3ECBDE918AC026w3Z9F" TargetMode="External"/><Relationship Id="rId144" Type="http://schemas.openxmlformats.org/officeDocument/2006/relationships/hyperlink" Target="mailto:admatig623075@mail.ru" TargetMode="External"/><Relationship Id="rId90" Type="http://schemas.openxmlformats.org/officeDocument/2006/relationships/hyperlink" Target="consultantplus://offline/ref=BAC8019489D2E2F5DAD4A2C74DCF9AF1D3F2C2E3A1881E341180539FFF45AA47892DFF96AA01y3dBH" TargetMode="External"/><Relationship Id="rId165" Type="http://schemas.openxmlformats.org/officeDocument/2006/relationships/hyperlink" Target="http://www.mfc66.ru" TargetMode="External"/><Relationship Id="rId186" Type="http://schemas.openxmlformats.org/officeDocument/2006/relationships/hyperlink" Target="consultantplus://offline/ref=9F913F4C8A3542C67502C53E4B48EDE5512ACC06196EC68D55216D89C41D5A3A627BF794028A7FAB1EE0240619049C572B64F7C15FB4B86409k6H" TargetMode="External"/><Relationship Id="rId211" Type="http://schemas.openxmlformats.org/officeDocument/2006/relationships/hyperlink" Target="consultantplus://offline/ref=202EB8B496AB46697584A42DACF766307C03193BA2F1ED5DC4A88F3B56699959DE7FF3F54A57C94AD87B7BDF37E3C2677F661F686330D4E" TargetMode="External"/><Relationship Id="rId232" Type="http://schemas.openxmlformats.org/officeDocument/2006/relationships/hyperlink" Target="consultantplus://offline/ref=A618C600AE8C99E463A28B1F490439E2AC5EAAAAA06C57BB93A50DC08BDF1B10F30E445F3D25865AD3nDG" TargetMode="External"/><Relationship Id="rId253" Type="http://schemas.openxmlformats.org/officeDocument/2006/relationships/hyperlink" Target="consultantplus://offline/ref=96E4444263C6A428E9879CDAF19044046DBD0E656F44F4237EBA491A9AFDAAD15563104F5C605B83D39934C268C77254h9ADK" TargetMode="External"/><Relationship Id="rId274" Type="http://schemas.openxmlformats.org/officeDocument/2006/relationships/hyperlink" Target="http://www.adm-druj.ru/E:/%D0%9E%D0%B1%D0%BE%D1%80%D0%B8%D0%BD%D0%B0/%D0%A2%D1%80%D0%B5%D0%B1%D0%BE%D0%B2%D0%B0%D0%BD%D0%B8%D1%8F.docx" TargetMode="External"/><Relationship Id="rId295" Type="http://schemas.openxmlformats.org/officeDocument/2006/relationships/footer" Target="footer1.xml"/><Relationship Id="rId27" Type="http://schemas.openxmlformats.org/officeDocument/2006/relationships/hyperlink" Target="consultantplus://offline/ref=E4A427603686A645BDD0EB77ACD125E2FAD6B6978F14D22733AF7D4FCDfBE4I" TargetMode="External"/><Relationship Id="rId48" Type="http://schemas.openxmlformats.org/officeDocument/2006/relationships/hyperlink" Target="consultantplus://offline/ref=24BB66BDCABF584CE79053F2321CCA07A3FC1A8C6CA76B157EA4CF922FK26AI" TargetMode="External"/><Relationship Id="rId69" Type="http://schemas.openxmlformats.org/officeDocument/2006/relationships/hyperlink" Target="consultantplus://offline/ref=E4A427603686A645BDD0EB77ACD125E2FAD6B6978F14D22733AF7D4FCDfBE4I" TargetMode="External"/><Relationship Id="rId113" Type="http://schemas.openxmlformats.org/officeDocument/2006/relationships/hyperlink" Target="consultantplus://offline/ref=FC13883401C0C0AF3207EFF39D8029C6EFBB0F3A3CD4921A91FD1B66FAwDZ3F" TargetMode="External"/><Relationship Id="rId134" Type="http://schemas.openxmlformats.org/officeDocument/2006/relationships/hyperlink" Target="consultantplus://offline/ref=FC13883401C0C0AF3207EFF39D8029C6EFB1093332D7921A91FD1B66FAD322673F3ECBwDZBF" TargetMode="External"/><Relationship Id="rId80" Type="http://schemas.openxmlformats.org/officeDocument/2006/relationships/hyperlink" Target="consultantplus://offline/ref=E4A427603686A645BDD0EB77ACD125E2FAD6B6978F14D22733AF7D4FCDfBE4I" TargetMode="External"/><Relationship Id="rId155" Type="http://schemas.openxmlformats.org/officeDocument/2006/relationships/hyperlink" Target="file:///F:\rte\" TargetMode="External"/><Relationship Id="rId176" Type="http://schemas.openxmlformats.org/officeDocument/2006/relationships/hyperlink" Target="consultantplus://offline/ref=0FE004792053D523F1DB68DD927E16F9CDA0D1F3667216C6AB86C00E67i3s2J" TargetMode="External"/><Relationship Id="rId197" Type="http://schemas.openxmlformats.org/officeDocument/2006/relationships/hyperlink" Target="consultantplus://offline/ref=C24A63990D03C986B379C6362EAA2D82682E2A531C0D6E427F66FF544950FE4690ED80C95B016AFEA1B6E9519242d4H" TargetMode="External"/><Relationship Id="rId201" Type="http://schemas.openxmlformats.org/officeDocument/2006/relationships/hyperlink" Target="consultantplus://offline/ref=C24A63990D03C986B379C6362EAA2D8268272E531F076E427F66FF544950FE4690ED80C95B016AFEA1B6E9519242d4H" TargetMode="External"/><Relationship Id="rId222" Type="http://schemas.openxmlformats.org/officeDocument/2006/relationships/hyperlink" Target="consultantplus://offline/ref=A618C600AE8C99E463A28B1F490439E2AC5EAAAAA06C57BB93A50DC08BDF1B10F30E445D39D2n4G" TargetMode="External"/><Relationship Id="rId243" Type="http://schemas.openxmlformats.org/officeDocument/2006/relationships/hyperlink" Target="consultantplus://offline/ref=BAC8019489D2E2F5DAD4A2C74DCF9AF1D3F2C3E6A78B1E341180539FFF45AA47892DFF95AAy0dDH" TargetMode="External"/><Relationship Id="rId264" Type="http://schemas.openxmlformats.org/officeDocument/2006/relationships/hyperlink" Target="http://www.adm-druj.ru/E:/%D0%9E%D0%B1%D0%BE%D1%80%D0%B8%D0%BD%D0%B0/%D0%A2%D1%80%D0%B5%D0%B1%D0%BE%D0%B2%D0%B0%D0%BD%D0%B8%D1%8F.docx" TargetMode="External"/><Relationship Id="rId285" Type="http://schemas.openxmlformats.org/officeDocument/2006/relationships/hyperlink" Target="http://offline/ref=2095EB26F9DC035B41D3272645E9C649D8292D6B84111843A0696FC954BCB566945DA08A3CB444A4EAB2G" TargetMode="External"/><Relationship Id="rId17" Type="http://schemas.openxmlformats.org/officeDocument/2006/relationships/hyperlink" Target="consultantplus://offline/ref=E4A427603686A645BDD0EB77ACD125E2FAD6B6978F14D22733AF7D4FCDfBE4I" TargetMode="External"/><Relationship Id="rId38" Type="http://schemas.openxmlformats.org/officeDocument/2006/relationships/hyperlink" Target="consultantplus://offline/ref=BAC8019489D2E2F5DAD4A2C74DCF9AF1D3F2C3E2A2851E341180539FFF45AA47892DFF96A9093A30y7dEH" TargetMode="External"/><Relationship Id="rId59" Type="http://schemas.openxmlformats.org/officeDocument/2006/relationships/hyperlink" Target="consultantplus://offline/ref=97D388AE5E54DEC6C84AA1F565695D0BCAAD3436D54691805A81B22AEEE4E37172B4lDG" TargetMode="External"/><Relationship Id="rId103" Type="http://schemas.openxmlformats.org/officeDocument/2006/relationships/hyperlink" Target="consultantplus://offline/ref=24BB66BDCABF584CE79053F2321CCA07A3FD18896BA36B157EA4CF922FK26AI" TargetMode="External"/><Relationship Id="rId124" Type="http://schemas.openxmlformats.org/officeDocument/2006/relationships/hyperlink" Target="consultantplus://offline/ref=FC13883401C0C0AF3207F1FE8BEC77CCECB8573E36D59A48C5A01D31A58324327F7ECD8BD2CECD263BD5DF90w2ZBF" TargetMode="External"/><Relationship Id="rId70" Type="http://schemas.openxmlformats.org/officeDocument/2006/relationships/hyperlink" Target="consultantplus://offline/ref=E4A427603686A645BDD0EB77ACD125E2FAD6B6978F14D22733AF7D4FCDfBE4I" TargetMode="External"/><Relationship Id="rId91" Type="http://schemas.openxmlformats.org/officeDocument/2006/relationships/hyperlink" Target="consultantplus://offline/ref=BAC8019489D2E2F5DAD4A2C74DCF9AF1D3F2C3E6A78B1E341180539FFF45AA47892DFF95AAy0dDH" TargetMode="External"/><Relationship Id="rId145" Type="http://schemas.openxmlformats.org/officeDocument/2006/relationships/hyperlink" Target="http://www.mfc66.ru" TargetMode="External"/><Relationship Id="rId166" Type="http://schemas.openxmlformats.org/officeDocument/2006/relationships/hyperlink" Target="consultantplus://offline/ref=BDC1A32C9513503744861523D15B73ABB71224C99A335C30DDB74E6C41h1t5J" TargetMode="External"/><Relationship Id="rId187" Type="http://schemas.openxmlformats.org/officeDocument/2006/relationships/hyperlink" Target="consultantplus://offline/ref=9F913F4C8A3542C67502C53E4B48EDE5512ACC06196EC68D55216D89C41D5A3A707BAF98028E61A919F572575C05k9H" TargetMode="External"/><Relationship Id="rId1" Type="http://schemas.openxmlformats.org/officeDocument/2006/relationships/numbering" Target="numbering.xml"/><Relationship Id="rId212" Type="http://schemas.openxmlformats.org/officeDocument/2006/relationships/hyperlink" Target="consultantplus://offline/ref=F8B7C5D313A9E628A07CCE0C59997C7FB568F30DBF95FD345EBC67FAB3208B86997854C7AAA9FD65F929C55ED4L1hDK" TargetMode="External"/><Relationship Id="rId233" Type="http://schemas.openxmlformats.org/officeDocument/2006/relationships/hyperlink" Target="consultantplus://offline/ref=A618C600AE8C99E463A28B1F490439E2AC5EAAAAA06C57BB93A50DC08BDF1B10F30E445F3D25865BD3n9G" TargetMode="External"/><Relationship Id="rId254" Type="http://schemas.openxmlformats.org/officeDocument/2006/relationships/hyperlink" Target="consultantplus://offline/ref=96E4444263C6A428E9879CDAF19044046DBD0E66694DF22773BA491A9AFDAAD15563105D5C385781D48734C77D912311C07C88C89C50D10713A052hCAFK" TargetMode="External"/><Relationship Id="rId28" Type="http://schemas.openxmlformats.org/officeDocument/2006/relationships/hyperlink" Target="consultantplus://offline/ref=E4A427603686A645BDD0EB77ACD125E2FAD6B6978F14D22733AF7D4FCDfBE4I" TargetMode="External"/><Relationship Id="rId49" Type="http://schemas.openxmlformats.org/officeDocument/2006/relationships/hyperlink" Target="consultantplus://offline/ref=24BB66BDCABF584CE79053F2321CCA07A3FD18896BA36B157EA4CF922FK26AI" TargetMode="External"/><Relationship Id="rId114" Type="http://schemas.openxmlformats.org/officeDocument/2006/relationships/hyperlink" Target="consultantplus://offline/ref=FC13883401C0C0AF3207EFF39D8029C6EFBB0E3334D4921A91FD1B66FAwDZ3F" TargetMode="External"/><Relationship Id="rId275" Type="http://schemas.openxmlformats.org/officeDocument/2006/relationships/hyperlink" Target="http://offline/ref=AE8DE62F90627B70BDF1C41B29C99B39920CDE84E573C459AF93602843A0ACK" TargetMode="External"/><Relationship Id="rId296" Type="http://schemas.openxmlformats.org/officeDocument/2006/relationships/fontTable" Target="fontTable.xml"/><Relationship Id="rId60" Type="http://schemas.openxmlformats.org/officeDocument/2006/relationships/hyperlink" Target="consultantplus://offline/ref=D60EA4881873EA0062F8EA8FAD5EA570A661E14420B3B5ED87A7285695D7S9E" TargetMode="External"/><Relationship Id="rId81" Type="http://schemas.openxmlformats.org/officeDocument/2006/relationships/hyperlink" Target="consultantplus://offline/ref=E4A427603686A645BDD0EB77ACD125E2FAD6B6978F14D22733AF7D4FCDfBE4I" TargetMode="External"/><Relationship Id="rId135" Type="http://schemas.openxmlformats.org/officeDocument/2006/relationships/hyperlink" Target="consultantplus://offline/ref=FC13883401C0C0AF3207EFF39D8029C6EFBB0E3236D2921A91FD1B66FAD322673F3ECBDE918BC826w3ZDF" TargetMode="External"/><Relationship Id="rId156" Type="http://schemas.openxmlformats.org/officeDocument/2006/relationships/hyperlink" Target="consultantplus://offline/ref=A68B4265E115D7033DC9E46DCEBDD1153F6625850CF86A2D0EF9DEB7EF9FA645942D2307C8O1H" TargetMode="External"/><Relationship Id="rId177" Type="http://schemas.openxmlformats.org/officeDocument/2006/relationships/hyperlink" Target="consultantplus://offline/ref=0FE004792053D523F1DB68DD927E16F9CDAEDDF4607F16C6AB86C00E67i3s2J" TargetMode="External"/><Relationship Id="rId198" Type="http://schemas.openxmlformats.org/officeDocument/2006/relationships/hyperlink" Target="consultantplus://offline/ref=C24A63990D03C986B379C6362EAA2D82682E2F5F1E0C6E427F66FF544950FE4690ED80C95B016AFEA1B6E9519242d4H" TargetMode="External"/><Relationship Id="rId202" Type="http://schemas.openxmlformats.org/officeDocument/2006/relationships/hyperlink" Target="consultantplus://offline/ref=C24A63990D03C986B379C6362EAA2D826B212E5F1C076E427F66FF544950FE4690ED80C95B016AFEA1B6E9519242d4H" TargetMode="External"/><Relationship Id="rId223" Type="http://schemas.openxmlformats.org/officeDocument/2006/relationships/hyperlink" Target="consultantplus://offline/ref=A618C600AE8C99E463A28B1F490439E2AC5EAAAAA06C57BB93A50DC08BDF1B10F30E445D39D2n7G" TargetMode="External"/><Relationship Id="rId244" Type="http://schemas.openxmlformats.org/officeDocument/2006/relationships/hyperlink" Target="consultantplus://offline/ref=BAC8019489D2E2F5DAD4A2C74DCF9AF1D3F2CBE9AD8C1E341180539FFFy4d5H" TargetMode="External"/><Relationship Id="rId18" Type="http://schemas.openxmlformats.org/officeDocument/2006/relationships/hyperlink" Target="consultantplus://offline/ref=E4A427603686A645BDD0EB77ACD125E2FAD6B6978F14D22733AF7D4FCDfBE4I" TargetMode="External"/><Relationship Id="rId39" Type="http://schemas.openxmlformats.org/officeDocument/2006/relationships/hyperlink" Target="consultantplus://offline/ref=BAC8019489D2E2F5DAD4A2C74DCF9AF1D3F2CBE9AD8C1E341180539FFFy4d5H" TargetMode="External"/><Relationship Id="rId265" Type="http://schemas.openxmlformats.org/officeDocument/2006/relationships/hyperlink" Target="http://www.adm-druj.ru/E:/%D0%9E%D0%B1%D0%BE%D1%80%D0%B8%D0%BD%D0%B0/%D0%A2%D1%80%D0%B5%D0%B1%D0%BE%D0%B2%D0%B0%D0%BD%D0%B8%D1%8F.docx" TargetMode="External"/><Relationship Id="rId286" Type="http://schemas.openxmlformats.org/officeDocument/2006/relationships/hyperlink" Target="http://offline/ref=2095EB26F9DC035B41D3272645E9C649D824266D80111843A0696FC954BCB566945DA08A3FBA40A3EAB3G" TargetMode="External"/><Relationship Id="rId50" Type="http://schemas.openxmlformats.org/officeDocument/2006/relationships/hyperlink" Target="consultantplus://offline/ref=97D388AE5E54DEC6C84ABFF873050301CAA2623FD44D9AD003DDB47DB1BBl4G" TargetMode="External"/><Relationship Id="rId104" Type="http://schemas.openxmlformats.org/officeDocument/2006/relationships/hyperlink" Target="consultantplus://offline/ref=FC13883401C0C0AF3207EFF39D8029C6EFB1093332D7921A91FD1B66FAD322673F3ECBDE918AC02Ew3ZFF" TargetMode="External"/><Relationship Id="rId125" Type="http://schemas.openxmlformats.org/officeDocument/2006/relationships/hyperlink" Target="consultantplus://offline/ref=FC13883401C0C0AF3207EFF39D8029C6ECB408373DD2921A91FD1B66FAD322673F3ECBDE918AC026w3Z9F" TargetMode="External"/><Relationship Id="rId146" Type="http://schemas.openxmlformats.org/officeDocument/2006/relationships/hyperlink" Target="consultantplus://offline/ref=A68B4265E115D7033DC9E46DCEBDD1153F6624850DFE6A2D0EF9DEB7EFC9OFH" TargetMode="External"/><Relationship Id="rId167" Type="http://schemas.openxmlformats.org/officeDocument/2006/relationships/hyperlink" Target="consultantplus://offline/ref=BDC1A32C9513503744861523D15B73ABB71224C99A355C30DDB74E6C41h1t5J" TargetMode="External"/><Relationship Id="rId188" Type="http://schemas.openxmlformats.org/officeDocument/2006/relationships/hyperlink" Target="consultantplus://offline/ref=A618C600AE8C99E463A28B1F490439E2AC5EAAA6AE6C57BB93A50DC08BDDnFG" TargetMode="External"/><Relationship Id="rId71" Type="http://schemas.openxmlformats.org/officeDocument/2006/relationships/hyperlink" Target="consultantplus://offline/ref=E4A427603686A645BDD0EB77ACD125E2FAD6B6978F14D22733AF7D4FCDfBE4I" TargetMode="External"/><Relationship Id="rId92" Type="http://schemas.openxmlformats.org/officeDocument/2006/relationships/hyperlink" Target="consultantplus://offline/ref=BAC8019489D2E2F5DAD4A2C74DCF9AF1D3F2C3E2A2851E341180539FFF45AA47892DFF96A9093A30y7dEH" TargetMode="External"/><Relationship Id="rId213" Type="http://schemas.openxmlformats.org/officeDocument/2006/relationships/hyperlink" Target="consultantplus://offline/ref=F8B7C5D313A9E628A07CCE0C59997C7FB568F30AB99DFD345EBC67FAB3208B868B780CC9A9AAE830A8739253D517FF3B06F488D11FLDhFK" TargetMode="External"/><Relationship Id="rId234" Type="http://schemas.openxmlformats.org/officeDocument/2006/relationships/hyperlink" Target="consultantplus://offline/ref=A618C600AE8C99E463A28B1F490439E2AC5EAAAAA06C57BB93A50DC08BDF1B10F30E445F3F2CD8n2G" TargetMode="External"/><Relationship Id="rId2" Type="http://schemas.openxmlformats.org/officeDocument/2006/relationships/styles" Target="styles.xml"/><Relationship Id="rId29" Type="http://schemas.openxmlformats.org/officeDocument/2006/relationships/hyperlink" Target="consultantplus://offline/ref=E4A427603686A645BDD0EB77ACD125E2FAD6B6978F14D22733AF7D4FCDfBE4I" TargetMode="External"/><Relationship Id="rId255" Type="http://schemas.openxmlformats.org/officeDocument/2006/relationships/hyperlink" Target="consultantplus://offline/ref=96E4444263C6A428E9879CDAF19044046DBD0E666948F4257EBA491A9AFDAAD15563104F5C605B83D39934C268C77254h9ADK" TargetMode="External"/><Relationship Id="rId276" Type="http://schemas.openxmlformats.org/officeDocument/2006/relationships/hyperlink" Target="http://offline/ref=AE8DE62F90627B70BDF1C41B29C99B39920CDE84E573C459AF93602843A0ACK" TargetMode="External"/><Relationship Id="rId297" Type="http://schemas.openxmlformats.org/officeDocument/2006/relationships/theme" Target="theme/theme1.xml"/><Relationship Id="rId40" Type="http://schemas.openxmlformats.org/officeDocument/2006/relationships/hyperlink" Target="consultantplus://offline/ref=BAC8019489D2E2F5DAD4BCCA5BA3C4FBD3F194EDA58B17614DDD55C8A015AC12C96DF9C3EA4D37347C0A2AD3y4dDH" TargetMode="External"/><Relationship Id="rId115" Type="http://schemas.openxmlformats.org/officeDocument/2006/relationships/hyperlink" Target="consultantplus://offline/ref=FC13883401C0C0AF3207EFF39D8029C6EFB1093332D7921A91FD1B66FAD322673F3ECBDE918AC02Ew3ZFF" TargetMode="External"/><Relationship Id="rId136" Type="http://schemas.openxmlformats.org/officeDocument/2006/relationships/hyperlink" Target="consultantplus://offline/ref=FC13883401C0C0AF3207EFF39D8029C6EFB1093332D7921A91FD1B66FAD322673F3ECBDE90w8Z2F" TargetMode="External"/><Relationship Id="rId157" Type="http://schemas.openxmlformats.org/officeDocument/2006/relationships/hyperlink" Target="consultantplus://offline/ref=A68B4265E115D7033DC9E46DCEBDD1153A61258A00F4372706A0D2B5CEO8H" TargetMode="External"/><Relationship Id="rId178" Type="http://schemas.openxmlformats.org/officeDocument/2006/relationships/hyperlink" Target="consultantplus://offline/ref=9F913F4C8A3542C67502C53E4B48EDE5512ACC06196EC68D55216D89C41D5A3A627BF79407812BF95DBE7D57594F90573178F6C004k9H" TargetMode="External"/><Relationship Id="rId61" Type="http://schemas.openxmlformats.org/officeDocument/2006/relationships/hyperlink" Target="consultantplus://offline/ref=D60EA4881873EA0062F8EA8FAD5EA570A660E34127B7B5ED87A7285695D7S9E" TargetMode="External"/><Relationship Id="rId82" Type="http://schemas.openxmlformats.org/officeDocument/2006/relationships/hyperlink" Target="consultantplus://offline/ref=E4A427603686A645BDD0EB77ACD125E2FAD6B6978F14D22733AF7D4FCDfBE4I" TargetMode="External"/><Relationship Id="rId199" Type="http://schemas.openxmlformats.org/officeDocument/2006/relationships/hyperlink" Target="consultantplus://offline/ref=C24A63990D03C986B379C6362EAA2D826926285512016E427F66FF544950FE4682EDD8C55B0374F6A5A3BF00D77947392A6900304F83007941d4H" TargetMode="External"/><Relationship Id="rId203" Type="http://schemas.openxmlformats.org/officeDocument/2006/relationships/hyperlink" Target="consultantplus://offline/ref=A618C600AE8C99E463A295125F6867E8AF55F4AEA9685CE8CFF30B97D48F1D45B3D4nEG" TargetMode="External"/><Relationship Id="rId19" Type="http://schemas.openxmlformats.org/officeDocument/2006/relationships/hyperlink" Target="consultantplus://offline/ref=E4A427603686A645BDD0EB77ACD125E2FAD6B6978F14D22733AF7D4FCDfBE4I" TargetMode="External"/><Relationship Id="rId224" Type="http://schemas.openxmlformats.org/officeDocument/2006/relationships/hyperlink" Target="consultantplus://offline/ref=DF960F68C7D23DCA62997D4DDC8A8867208F5A14C3F69E695520DF0DD69D009B21293EE0B89E256339F4C61846XDWCJ" TargetMode="External"/><Relationship Id="rId245" Type="http://schemas.openxmlformats.org/officeDocument/2006/relationships/hyperlink" Target="consultantplus://offline/ref=BAC8019489D2E2F5DAD4BCCA5BA3C4FBD3F194EDA58B17614DDD55C8A015AC12C96DF9C3EA4D37347C0A2AD3y4dDH" TargetMode="External"/><Relationship Id="rId266" Type="http://schemas.openxmlformats.org/officeDocument/2006/relationships/hyperlink" Target="http://www.adm-druj.ru/E:/%D0%9E%D0%B1%D0%BE%D1%80%D0%B8%D0%BD%D0%B0/%D0%A2%D1%80%D0%B5%D0%B1%D0%BE%D0%B2%D0%B0%D0%BD%D0%B8%D1%8F.docx" TargetMode="External"/><Relationship Id="rId287" Type="http://schemas.openxmlformats.org/officeDocument/2006/relationships/hyperlink" Target="http://offline/ref=2095EB26F9DC035B41D3272645E9C649D8292D6B84111843A0696FC954BCB566945DA08A3CB444A1EABAG" TargetMode="External"/><Relationship Id="rId30" Type="http://schemas.openxmlformats.org/officeDocument/2006/relationships/hyperlink" Target="consultantplus://offline/ref=E4A427603686A645BDD0EB77ACD125E2FAD6B6978F14D22733AF7D4FCDfBE4I" TargetMode="External"/><Relationship Id="rId105" Type="http://schemas.openxmlformats.org/officeDocument/2006/relationships/hyperlink" Target="consultantplus://offline/ref=FC13883401C0C0AF3207EFF39D8029C6EFBB0E3334D4921A91FD1B66FAwDZ3F" TargetMode="External"/><Relationship Id="rId126" Type="http://schemas.openxmlformats.org/officeDocument/2006/relationships/hyperlink" Target="consultantplus://offline/ref=FC13883401C0C0AF3207EFF39D8029C6ECB408373DD2921A91FD1B66FAD322673F3ECBDE918AC025w3ZBF" TargetMode="External"/><Relationship Id="rId147" Type="http://schemas.openxmlformats.org/officeDocument/2006/relationships/hyperlink" Target="consultantplus://offline/ref=A68B4265E115D7033DC9E46DCEBDD1153F662B8F05F76A2D0EF9DEB7EFC9OFH" TargetMode="External"/><Relationship Id="rId168" Type="http://schemas.openxmlformats.org/officeDocument/2006/relationships/hyperlink" Target="consultantplus://offline/ref=BDC1A32C9513503744861523D15B73ABB7132FC991375C30DDB74E6C41h1t5J" TargetMode="External"/><Relationship Id="rId51" Type="http://schemas.openxmlformats.org/officeDocument/2006/relationships/hyperlink" Target="consultantplus://offline/ref=97D388AE5E54DEC6C84ABFF873050301CAA26233DD4C9AD003DDB47DB1B4E524320DB23400B4l8G" TargetMode="External"/><Relationship Id="rId72" Type="http://schemas.openxmlformats.org/officeDocument/2006/relationships/hyperlink" Target="consultantplus://offline/ref=E4A427603686A645BDD0EB77ACD125E2FAD6B6978F14D22733AF7D4FCDfBE4I" TargetMode="External"/><Relationship Id="rId93" Type="http://schemas.openxmlformats.org/officeDocument/2006/relationships/hyperlink" Target="consultantplus://offline/ref=BAC8019489D2E2F5DAD4A2C74DCF9AF1D3F2CBE9AD8C1E341180539FFFy4d5H" TargetMode="External"/><Relationship Id="rId189" Type="http://schemas.openxmlformats.org/officeDocument/2006/relationships/hyperlink" Target="consultantplus://offline/ref=A618C600AE8C99E463A28B1F490439E2AC5EAAA6AE6C57BB93A50DC08BDDnFG" TargetMode="External"/><Relationship Id="rId3" Type="http://schemas.openxmlformats.org/officeDocument/2006/relationships/settings" Target="settings.xml"/><Relationship Id="rId214" Type="http://schemas.openxmlformats.org/officeDocument/2006/relationships/hyperlink" Target="consultantplus://offline/ref=F8B7C5D313A9E628A07CCE0C59997C7FB568F30AB99DFD345EBC67FAB3208B868B780CC9A9A8E830A8739253D517FF3B06F488D11FLDhFK" TargetMode="External"/><Relationship Id="rId235" Type="http://schemas.openxmlformats.org/officeDocument/2006/relationships/hyperlink" Target="consultantplus://offline/ref=A618C600AE8C99E463A28B1F490439E2AC5EAAAAA06C57BB93A50DC08BDF1B10F30E445F3D24855CD3nBG" TargetMode="External"/><Relationship Id="rId256" Type="http://schemas.openxmlformats.org/officeDocument/2006/relationships/hyperlink" Target="consultantplus://offline/ref=96E4444263C6A428E99991CC9DCE4E076EE4066F3C10A62A7BB21B4D9AA1EF875C6A430019374883D486h3ADK" TargetMode="External"/><Relationship Id="rId277" Type="http://schemas.openxmlformats.org/officeDocument/2006/relationships/hyperlink" Target="http://www.adm-druj.ru/E:/%D0%9E%D0%B1%D0%BE%D1%80%D0%B8%D0%BD%D0%B0/%D0%A2%D1%80%D0%B5%D0%B1%D0%BE%D0%B2%D0%B0%D0%BD%D0%B8%D1%8F.docx" TargetMode="External"/><Relationship Id="rId116" Type="http://schemas.openxmlformats.org/officeDocument/2006/relationships/hyperlink" Target="consultantplus://offline/ref=FC13883401C0C0AF3207EFF39D8029C6EFBB0A3633DC921A91FD1B66FAwDZ3F" TargetMode="External"/><Relationship Id="rId137" Type="http://schemas.openxmlformats.org/officeDocument/2006/relationships/hyperlink" Target="consultantplus://offline/ref=FC13883401C0C0AF3207EFF39D8029C6EFBB0F3A3CDD921A91FD1B66FAD322673F3ECBDE9183wCZ1F" TargetMode="External"/><Relationship Id="rId158" Type="http://schemas.openxmlformats.org/officeDocument/2006/relationships/hyperlink" Target="file:///F:\rte\" TargetMode="External"/><Relationship Id="rId20" Type="http://schemas.openxmlformats.org/officeDocument/2006/relationships/hyperlink" Target="consultantplus://offline/ref=E4A427603686A645BDD0EB77ACD125E2FAD6B6978F14D22733AF7D4FCDfBE4I" TargetMode="External"/><Relationship Id="rId41" Type="http://schemas.openxmlformats.org/officeDocument/2006/relationships/hyperlink" Target="consultantplus://offline/ref=BAC8019489D2E2F5DAD4A2C74DCF9AF1D3F2C2E3A1881E341180539FFF45AA47892DFF94AC00y3dFH" TargetMode="External"/><Relationship Id="rId62" Type="http://schemas.openxmlformats.org/officeDocument/2006/relationships/hyperlink" Target="consultantplus://offline/ref=BAC8019489D2E2F5DAD4A2C74DCF9AF1D3F2C2E3A1881E341180539FFF45AA47892DFF94AC00y3dFH" TargetMode="External"/><Relationship Id="rId83" Type="http://schemas.openxmlformats.org/officeDocument/2006/relationships/hyperlink" Target="consultantplus://offline/ref=E4A427603686A645BDD0EB77ACD125E2FAD6B6978F14D22733AF7D4FCDfBE4I" TargetMode="External"/><Relationship Id="rId179" Type="http://schemas.openxmlformats.org/officeDocument/2006/relationships/hyperlink" Target="consultantplus://offline/ref=9F913F4C8A3542C67502DB335D24B3EF522095021B67C9D9017C6BDE9B4D5C6F223BF1C141CE72A919EB71575E5AC5066B2FFBC145A8B965806280930Dk0H" TargetMode="External"/><Relationship Id="rId190" Type="http://schemas.openxmlformats.org/officeDocument/2006/relationships/hyperlink" Target="mailto:admatig623075@mail.ru" TargetMode="External"/><Relationship Id="rId204" Type="http://schemas.openxmlformats.org/officeDocument/2006/relationships/hyperlink" Target="consultantplus://offline/main?base=RLAW071;n=89113;fld=134" TargetMode="External"/><Relationship Id="rId225" Type="http://schemas.openxmlformats.org/officeDocument/2006/relationships/hyperlink" Target="consultantplus://offline/ref=A618C600AE8C99E463A28B1F490439E2AF57AAA0AC6D57BB93A50DC08BDDnFG" TargetMode="External"/><Relationship Id="rId246" Type="http://schemas.openxmlformats.org/officeDocument/2006/relationships/hyperlink" Target="consultantplus://offline/ref=97D388AE5E54DEC6C84ABFF873050301CAA2623FD44D9AD003DDB47DB1BBl4G" TargetMode="External"/><Relationship Id="rId267" Type="http://schemas.openxmlformats.org/officeDocument/2006/relationships/hyperlink" Target="http://www.adm-druj.ru/E:/%D0%9E%D0%B1%D0%BE%D1%80%D0%B8%D0%BD%D0%B0/%D0%A2%D1%80%D0%B5%D0%B1%D0%BE%D0%B2%D0%B0%D0%BD%D0%B8%D1%8F.docx" TargetMode="External"/><Relationship Id="rId288" Type="http://schemas.openxmlformats.org/officeDocument/2006/relationships/hyperlink" Target="http://offline/ref=2095EB26F9DC035B41D3272645E9C649D824266D80111843A0696FC954BCB566945DA08A3FBA40ADEAB8G" TargetMode="External"/><Relationship Id="rId106" Type="http://schemas.openxmlformats.org/officeDocument/2006/relationships/hyperlink" Target="consultantplus://offline/ref=FC13883401C0C0AF3207EFF39D8029C6EFBB083530D6921A91FD1B66FAwDZ3F" TargetMode="External"/><Relationship Id="rId127" Type="http://schemas.openxmlformats.org/officeDocument/2006/relationships/hyperlink" Target="consultantplus://offline/ref=FC13883401C0C0AF3207EFF39D8029C6EFBB0F3A3CDD921A91FD1B66FAD322673F3ECBDE9182wCZ4F" TargetMode="External"/><Relationship Id="rId10" Type="http://schemas.openxmlformats.org/officeDocument/2006/relationships/hyperlink" Target="consultantplus://offline/ref=BAC8019489D2E2F5DAD4A2C74DCF9AF1D3F2C3E6A78B1E341180539FFF45AA47892DFF95AAy0dDH" TargetMode="External"/><Relationship Id="rId31" Type="http://schemas.openxmlformats.org/officeDocument/2006/relationships/hyperlink" Target="consultantplus://offline/ref=E4A427603686A645BDD0EB77ACD125E2FAD6B6978F14D22733AF7D4FCDfBE4I" TargetMode="External"/><Relationship Id="rId52" Type="http://schemas.openxmlformats.org/officeDocument/2006/relationships/hyperlink" Target="consultantplus://offline/ref=24BB66BDCABF584CE79053F2321CCA07A3FC1A8C6CA76B157EA4CF922FK26AI" TargetMode="External"/><Relationship Id="rId73" Type="http://schemas.openxmlformats.org/officeDocument/2006/relationships/hyperlink" Target="consultantplus://offline/ref=E4A427603686A645BDD0EB77ACD125E2FAD6B6978F14D22733AF7D4FCDfBE4I" TargetMode="External"/><Relationship Id="rId94" Type="http://schemas.openxmlformats.org/officeDocument/2006/relationships/hyperlink" Target="consultantplus://offline/ref=BAC8019489D2E2F5DAD4BCCA5BA3C4FBD3F194EDA58B17614DDD55C8A015AC12C96DF9C3EA4D37347C0A2AD3y4dDH" TargetMode="External"/><Relationship Id="rId148" Type="http://schemas.openxmlformats.org/officeDocument/2006/relationships/hyperlink" Target="consultantplus://offline/ref=A68B4265E115D7033DC9E46DCEBDD1153F66248B01F86A2D0EF9DEB7EFC9OFH" TargetMode="External"/><Relationship Id="rId169" Type="http://schemas.openxmlformats.org/officeDocument/2006/relationships/hyperlink" Target="consultantplus://offline/ref=BDC1A32C9513503744861523D15B73ABB71C2AC9923F5C30DDB74E6C4115C3924C84265986029F97h5tBJ" TargetMode="External"/><Relationship Id="rId4" Type="http://schemas.openxmlformats.org/officeDocument/2006/relationships/webSettings" Target="webSettings.xml"/><Relationship Id="rId180" Type="http://schemas.openxmlformats.org/officeDocument/2006/relationships/hyperlink" Target="consultantplus://offline/ref=9F913F4C8A3542C67502C53E4B48EDE5512ACC06196EC68D55216D89C41D5A3A707BAF98028E61A919F572575C05k9H" TargetMode="External"/><Relationship Id="rId215" Type="http://schemas.openxmlformats.org/officeDocument/2006/relationships/hyperlink" Target="consultantplus://offline/ref=A618C600AE8C99E463A28B1F490439E2AC5EAAAAA06C57BB93A50DC08BDF1B10F30E445D39D2n5G" TargetMode="External"/><Relationship Id="rId236" Type="http://schemas.openxmlformats.org/officeDocument/2006/relationships/hyperlink" Target="consultantplus://offline/ref=A618C600AE8C99E463A28B1F490439E2AF5CACA1A86357BB93A50DC08BDF1B10F30E445F3D25815DD3nBG" TargetMode="External"/><Relationship Id="rId257" Type="http://schemas.openxmlformats.org/officeDocument/2006/relationships/hyperlink" Target="consultantplus://offline/ref=96E4444263C6A428E9879CDAF19044046DBD0E666948F4257EBA491A9AFDAAD15563104F5C605B83D39934C268C77254h9ADK" TargetMode="External"/><Relationship Id="rId278" Type="http://schemas.openxmlformats.org/officeDocument/2006/relationships/hyperlink" Target="http://offline/ref=AE8DE62F90627B70BDF1C41B29C99B399203D187E37FC459AF93602843A0ACK" TargetMode="External"/><Relationship Id="rId42" Type="http://schemas.openxmlformats.org/officeDocument/2006/relationships/hyperlink" Target="consultantplus://offline/ref=BAC8019489D2E2F5DAD4A2C74DCF9AF1D3F2C2E3A1881E341180539FFF45AA47892DFF96AA01y3dBH" TargetMode="External"/><Relationship Id="rId84" Type="http://schemas.openxmlformats.org/officeDocument/2006/relationships/hyperlink" Target="consultantplus://offline/ref=E4A427603686A645BDD0EB77ACD125E2FAD6B6978F14D22733AF7D4FCDfBE4I" TargetMode="External"/><Relationship Id="rId138" Type="http://schemas.openxmlformats.org/officeDocument/2006/relationships/hyperlink" Target="consultantplus://offline/ref=FC13883401C0C0AF3207EFF39D8029C6EFB1083730D0921A91FD1B66FAwDZ3F" TargetMode="External"/><Relationship Id="rId191" Type="http://schemas.openxmlformats.org/officeDocument/2006/relationships/hyperlink" Target="http://atig-adm.ru/" TargetMode="External"/><Relationship Id="rId205" Type="http://schemas.openxmlformats.org/officeDocument/2006/relationships/hyperlink" Target="consultantplus://offline/ref=A618C600AE8C99E463A28B1F490439E2AC5EAAA6AE6C57BB93A50DC08BDDnFG" TargetMode="External"/><Relationship Id="rId247" Type="http://schemas.openxmlformats.org/officeDocument/2006/relationships/hyperlink" Target="consultantplus://offline/ref=97D388AE5E54DEC6C84ABFF873050301CAA26233DD4C9AD003DDB47DB1B4E524320DB23400B4l8G" TargetMode="External"/><Relationship Id="rId107" Type="http://schemas.openxmlformats.org/officeDocument/2006/relationships/hyperlink" Target="consultantplus://offline/ref=FC13883401C0C0AF3207EFF39D8029C6EFBB0E3334D7921A91FD1B66FAwDZ3F" TargetMode="External"/><Relationship Id="rId289" Type="http://schemas.openxmlformats.org/officeDocument/2006/relationships/hyperlink" Target="http://offline/ref=2095EB26F9DC035B41D3272645E9C649D8292D6B84111843A0696FC954BCB566945DA08A3CB444A1EAB8G" TargetMode="External"/><Relationship Id="rId11" Type="http://schemas.openxmlformats.org/officeDocument/2006/relationships/hyperlink" Target="consultantplus://offline/ref=BAC8019489D2E2F5DAD4A2C74DCF9AF1D3F2C3E2A2851E341180539FFF45AA47892DFF96A9093A30y7dEH" TargetMode="External"/><Relationship Id="rId53" Type="http://schemas.openxmlformats.org/officeDocument/2006/relationships/hyperlink" Target="consultantplus://offline/ref=24BB66BDCABF584CE79053F2321CCA07A3FD18896BA36B157EA4CF922FK26AI" TargetMode="External"/><Relationship Id="rId149" Type="http://schemas.openxmlformats.org/officeDocument/2006/relationships/hyperlink" Target="consultantplus://offline/ref=A68B4265E115D7033DC9E46DCEBDD1153F6625850CF86A2D0EF9DEB7EF9FA645942D230282565FA7CEO8H" TargetMode="External"/><Relationship Id="rId95" Type="http://schemas.openxmlformats.org/officeDocument/2006/relationships/hyperlink" Target="consultantplus://offline/ref=BAC8019489D2E2F5DAD4A2C74DCF9AF1D3F2C2E3A1881E341180539FFF45AA47892DFF94AC00y3dFH" TargetMode="External"/><Relationship Id="rId160" Type="http://schemas.openxmlformats.org/officeDocument/2006/relationships/hyperlink" Target="file:///F:\rte\" TargetMode="External"/><Relationship Id="rId216" Type="http://schemas.openxmlformats.org/officeDocument/2006/relationships/hyperlink" Target="consultantplus://offline/ref=A618C600AE8C99E463A28B1F490439E2AC5EAAAAA06C57BB93A50DC08BDF1B10F30E445D39D2n7G" TargetMode="External"/><Relationship Id="rId258" Type="http://schemas.openxmlformats.org/officeDocument/2006/relationships/hyperlink" Target="http://www.adm-druj.ru/E:/%D0%9E%D0%B1%D0%BE%D1%80%D0%B8%D0%BD%D0%B0/%D0%A2%D1%80%D0%B5%D0%B1%D0%BE%D0%B2%D0%B0%D0%BD%D0%B8%D1%8F.docx" TargetMode="External"/><Relationship Id="rId22" Type="http://schemas.openxmlformats.org/officeDocument/2006/relationships/hyperlink" Target="consultantplus://offline/ref=E4A427603686A645BDD0EB77ACD125E2FAD6B6978F14D22733AF7D4FCDfBE4I" TargetMode="External"/><Relationship Id="rId64" Type="http://schemas.openxmlformats.org/officeDocument/2006/relationships/hyperlink" Target="consultantplus://offline/ref=BAC8019489D2E2F5DAD4A2C74DCF9AF1D3F2C3E6A78B1E341180539FFF45AA47892DFF95AAy0dDH" TargetMode="External"/><Relationship Id="rId118" Type="http://schemas.openxmlformats.org/officeDocument/2006/relationships/hyperlink" Target="consultantplus://offline/ref=FC13883401C0C0AF3207F1FE8BEC77CCECB8573E36D59A48C5A01D31A58324327Fw7ZEF" TargetMode="External"/><Relationship Id="rId171" Type="http://schemas.openxmlformats.org/officeDocument/2006/relationships/hyperlink" Target="consultantplus://offline/ref=CEE7EE9BF1A01D78EDE78DA95B59ACA38CEC015E446A12DBB5189F3FAA566C431C878256D0P2LBK" TargetMode="External"/><Relationship Id="rId227" Type="http://schemas.openxmlformats.org/officeDocument/2006/relationships/hyperlink" Target="consultantplus://offline/ref=A618C600AE8C99E463A28B1F490439E2AF56ADA0A96F57BB93A50DC08BDF1B10F30E445F3D25815ED3nBG" TargetMode="External"/><Relationship Id="rId269" Type="http://schemas.openxmlformats.org/officeDocument/2006/relationships/hyperlink" Target="http://www.adm-druj.ru/E:/%D0%9E%D0%B1%D0%BE%D1%80%D0%B8%D0%BD%D0%B0/%D0%A2%D1%80%D0%B5%D0%B1%D0%BE%D0%B2%D0%B0%D0%BD%D0%B8%D1%8F.docx" TargetMode="External"/><Relationship Id="rId33" Type="http://schemas.openxmlformats.org/officeDocument/2006/relationships/hyperlink" Target="consultantplus://offline/ref=BAC8019489D2E2F5DAD4A2C74DCF9AF1D3F2CBE9AD8C1E341180539FFFy4d5H" TargetMode="External"/><Relationship Id="rId129" Type="http://schemas.openxmlformats.org/officeDocument/2006/relationships/hyperlink" Target="consultantplus://offline/ref=FC13883401C0C0AF3207EFF39D8029C6EFBB01373DD1921A91FD1B66FAD322673F3ECBDE918AC02Fw3Z9F" TargetMode="External"/><Relationship Id="rId280" Type="http://schemas.openxmlformats.org/officeDocument/2006/relationships/hyperlink" Target="http://www.adm-druj.ru/E:/%D0%9E%D0%B1%D0%BE%D1%80%D0%B8%D0%BD%D0%B0/%D0%A2%D1%80%D0%B5%D0%B1%D0%BE%D0%B2%D0%B0%D0%BD%D0%B8%D1%8F.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18</Pages>
  <Words>117620</Words>
  <Characters>670440</Characters>
  <Application>Microsoft Office Word</Application>
  <DocSecurity>8</DocSecurity>
  <Lines>5587</Lines>
  <Paragraphs>1572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nick</dc:creator>
  <cp:lastModifiedBy>nick nick</cp:lastModifiedBy>
  <cp:revision>5</cp:revision>
  <dcterms:created xsi:type="dcterms:W3CDTF">2019-02-08T04:18:00Z</dcterms:created>
  <dcterms:modified xsi:type="dcterms:W3CDTF">2019-02-28T04:06:00Z</dcterms:modified>
</cp:coreProperties>
</file>